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09193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3952D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eastAsia="zh-CN"/>
        </w:rPr>
      </w:pPr>
    </w:p>
    <w:p w14:paraId="0E2CF82F">
      <w:pPr>
        <w:spacing w:line="560" w:lineRule="exact"/>
        <w:jc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局2025年直属事业单位公开招聘工作人员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面试成绩及排名</w:t>
      </w:r>
    </w:p>
    <w:tbl>
      <w:tblPr>
        <w:tblStyle w:val="11"/>
        <w:tblpPr w:leftFromText="180" w:rightFromText="180" w:vertAnchor="text" w:horzAnchor="page" w:tblpX="1513" w:tblpY="18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851"/>
        <w:gridCol w:w="1675"/>
        <w:gridCol w:w="2676"/>
        <w:gridCol w:w="2582"/>
        <w:gridCol w:w="2093"/>
      </w:tblGrid>
      <w:tr w14:paraId="5B4E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75B8880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3" w:type="pct"/>
            <w:vAlign w:val="center"/>
          </w:tcPr>
          <w:p w14:paraId="3F20B4CA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06" w:type="pct"/>
            <w:vAlign w:val="center"/>
          </w:tcPr>
          <w:p w14:paraId="2298D8B6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68" w:type="pct"/>
            <w:vAlign w:val="center"/>
          </w:tcPr>
          <w:p w14:paraId="409CA15A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34" w:type="pct"/>
            <w:vAlign w:val="center"/>
          </w:tcPr>
          <w:p w14:paraId="0266BCA3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757" w:type="pct"/>
            <w:vAlign w:val="center"/>
          </w:tcPr>
          <w:p w14:paraId="33C87022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DC6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3409DB42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pct"/>
            <w:vMerge w:val="restart"/>
            <w:vAlign w:val="center"/>
          </w:tcPr>
          <w:p w14:paraId="36D34FDE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三明市水利工程质量技术站专技人员（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研究生免笔试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6" w:type="pct"/>
            <w:vMerge w:val="restart"/>
            <w:vAlign w:val="center"/>
          </w:tcPr>
          <w:p w14:paraId="50E4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pct"/>
            <w:vAlign w:val="center"/>
          </w:tcPr>
          <w:p w14:paraId="5A2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张良斌</w:t>
            </w:r>
          </w:p>
        </w:tc>
        <w:tc>
          <w:tcPr>
            <w:tcW w:w="934" w:type="pct"/>
            <w:vAlign w:val="center"/>
          </w:tcPr>
          <w:p w14:paraId="0F87C2B1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</w:t>
            </w:r>
          </w:p>
        </w:tc>
        <w:tc>
          <w:tcPr>
            <w:tcW w:w="757" w:type="pct"/>
            <w:vAlign w:val="center"/>
          </w:tcPr>
          <w:p w14:paraId="761482B9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EC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2767AEE8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3" w:type="pct"/>
            <w:vMerge w:val="continue"/>
            <w:tcBorders/>
            <w:vAlign w:val="center"/>
          </w:tcPr>
          <w:p w14:paraId="3F939859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1639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61C9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付楠楠</w:t>
            </w:r>
          </w:p>
        </w:tc>
        <w:tc>
          <w:tcPr>
            <w:tcW w:w="934" w:type="pct"/>
            <w:vAlign w:val="center"/>
          </w:tcPr>
          <w:p w14:paraId="555A1F35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77.2</w:t>
            </w:r>
          </w:p>
        </w:tc>
        <w:tc>
          <w:tcPr>
            <w:tcW w:w="757" w:type="pct"/>
            <w:vAlign w:val="center"/>
          </w:tcPr>
          <w:p w14:paraId="3C736195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9AE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3F6D321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3" w:type="pct"/>
            <w:vMerge w:val="continue"/>
            <w:tcBorders/>
            <w:vAlign w:val="center"/>
          </w:tcPr>
          <w:p w14:paraId="1340083E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1C13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42E7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李传发</w:t>
            </w:r>
          </w:p>
        </w:tc>
        <w:tc>
          <w:tcPr>
            <w:tcW w:w="934" w:type="pct"/>
            <w:vAlign w:val="center"/>
          </w:tcPr>
          <w:p w14:paraId="1EED3D21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74.8</w:t>
            </w:r>
          </w:p>
        </w:tc>
        <w:tc>
          <w:tcPr>
            <w:tcW w:w="757" w:type="pct"/>
            <w:vAlign w:val="center"/>
          </w:tcPr>
          <w:p w14:paraId="5C50E6E8">
            <w:pPr>
              <w:spacing w:line="560" w:lineRule="exact"/>
              <w:jc w:val="center"/>
              <w:rPr>
                <w:rFonts w:hint="default" w:ascii="宋体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E62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ED8F6AA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3" w:type="pct"/>
            <w:vMerge w:val="continue"/>
            <w:tcBorders/>
            <w:vAlign w:val="center"/>
          </w:tcPr>
          <w:p w14:paraId="0FC01729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5EAE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007B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付海林</w:t>
            </w:r>
          </w:p>
        </w:tc>
        <w:tc>
          <w:tcPr>
            <w:tcW w:w="934" w:type="pct"/>
            <w:vAlign w:val="center"/>
          </w:tcPr>
          <w:p w14:paraId="10C6E95E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</w:t>
            </w:r>
          </w:p>
        </w:tc>
        <w:tc>
          <w:tcPr>
            <w:tcW w:w="757" w:type="pct"/>
            <w:vAlign w:val="center"/>
          </w:tcPr>
          <w:p w14:paraId="4C7B93D9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3B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73CCB554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3" w:type="pct"/>
            <w:vMerge w:val="continue"/>
            <w:tcBorders/>
            <w:vAlign w:val="center"/>
          </w:tcPr>
          <w:p w14:paraId="7D423D1E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7CF9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5F12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祖凌鑫</w:t>
            </w:r>
          </w:p>
        </w:tc>
        <w:tc>
          <w:tcPr>
            <w:tcW w:w="934" w:type="pct"/>
            <w:vAlign w:val="center"/>
          </w:tcPr>
          <w:p w14:paraId="0FB56BC0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62.6</w:t>
            </w:r>
          </w:p>
        </w:tc>
        <w:tc>
          <w:tcPr>
            <w:tcW w:w="757" w:type="pct"/>
            <w:vAlign w:val="center"/>
          </w:tcPr>
          <w:p w14:paraId="1C5E44AC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756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062CA9D6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3" w:type="pct"/>
            <w:vMerge w:val="continue"/>
            <w:tcBorders/>
            <w:vAlign w:val="center"/>
          </w:tcPr>
          <w:p w14:paraId="35AAC96D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0A3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779D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余紫琴</w:t>
            </w:r>
          </w:p>
        </w:tc>
        <w:tc>
          <w:tcPr>
            <w:tcW w:w="934" w:type="pct"/>
            <w:vAlign w:val="center"/>
          </w:tcPr>
          <w:p w14:paraId="19BAC264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61.4</w:t>
            </w:r>
          </w:p>
        </w:tc>
        <w:tc>
          <w:tcPr>
            <w:tcW w:w="757" w:type="pct"/>
            <w:vAlign w:val="center"/>
          </w:tcPr>
          <w:p w14:paraId="6F617C85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087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71A1866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3" w:type="pct"/>
            <w:vMerge w:val="continue"/>
            <w:tcBorders/>
            <w:shd w:val="clear"/>
            <w:vAlign w:val="center"/>
          </w:tcPr>
          <w:p w14:paraId="22D9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251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2F4A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曾楚晴</w:t>
            </w:r>
          </w:p>
        </w:tc>
        <w:tc>
          <w:tcPr>
            <w:tcW w:w="934" w:type="pct"/>
            <w:vAlign w:val="center"/>
          </w:tcPr>
          <w:p w14:paraId="26773DCC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757" w:type="pct"/>
            <w:vAlign w:val="center"/>
          </w:tcPr>
          <w:p w14:paraId="669BAC22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B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A2F6AFC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3" w:type="pct"/>
            <w:vMerge w:val="continue"/>
            <w:tcBorders/>
            <w:shd w:val="clear"/>
            <w:vAlign w:val="center"/>
          </w:tcPr>
          <w:p w14:paraId="3667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vAlign w:val="center"/>
          </w:tcPr>
          <w:p w14:paraId="2C7B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vAlign w:val="center"/>
          </w:tcPr>
          <w:p w14:paraId="3A8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陈家新</w:t>
            </w:r>
          </w:p>
        </w:tc>
        <w:tc>
          <w:tcPr>
            <w:tcW w:w="934" w:type="pct"/>
            <w:vAlign w:val="center"/>
          </w:tcPr>
          <w:p w14:paraId="33959E0C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757" w:type="pct"/>
            <w:vAlign w:val="center"/>
          </w:tcPr>
          <w:p w14:paraId="4641E518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E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55F0B8F6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3" w:type="pct"/>
            <w:vMerge w:val="continue"/>
            <w:tcBorders/>
            <w:shd w:val="clear"/>
            <w:vAlign w:val="center"/>
          </w:tcPr>
          <w:p w14:paraId="1A3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shd w:val="clear"/>
            <w:vAlign w:val="center"/>
          </w:tcPr>
          <w:p w14:paraId="7AB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shd w:val="clear"/>
            <w:vAlign w:val="center"/>
          </w:tcPr>
          <w:p w14:paraId="334A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恒</w:t>
            </w:r>
          </w:p>
        </w:tc>
        <w:tc>
          <w:tcPr>
            <w:tcW w:w="934" w:type="pct"/>
            <w:vAlign w:val="center"/>
          </w:tcPr>
          <w:p w14:paraId="1FC302F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757" w:type="pct"/>
            <w:vAlign w:val="center"/>
          </w:tcPr>
          <w:p w14:paraId="14A256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18B0E84A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3" w:type="pct"/>
            <w:vMerge w:val="continue"/>
            <w:tcBorders/>
            <w:shd w:val="clear"/>
            <w:vAlign w:val="center"/>
          </w:tcPr>
          <w:p w14:paraId="483C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shd w:val="clear"/>
            <w:vAlign w:val="center"/>
          </w:tcPr>
          <w:p w14:paraId="585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shd w:val="clear"/>
            <w:vAlign w:val="center"/>
          </w:tcPr>
          <w:p w14:paraId="30E5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杜利杰</w:t>
            </w:r>
          </w:p>
        </w:tc>
        <w:tc>
          <w:tcPr>
            <w:tcW w:w="934" w:type="pct"/>
            <w:vAlign w:val="center"/>
          </w:tcPr>
          <w:p w14:paraId="2360DAF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757" w:type="pct"/>
            <w:vAlign w:val="center"/>
          </w:tcPr>
          <w:p w14:paraId="541224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6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" w:type="pct"/>
            <w:vAlign w:val="center"/>
          </w:tcPr>
          <w:p w14:paraId="44FA1F9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3" w:type="pct"/>
            <w:vMerge w:val="continue"/>
            <w:tcBorders/>
            <w:shd w:val="clear"/>
            <w:vAlign w:val="center"/>
          </w:tcPr>
          <w:p w14:paraId="300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vMerge w:val="continue"/>
            <w:tcBorders/>
            <w:shd w:val="clear"/>
            <w:vAlign w:val="center"/>
          </w:tcPr>
          <w:p w14:paraId="79DA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8" w:type="pct"/>
            <w:shd w:val="clear"/>
            <w:vAlign w:val="center"/>
          </w:tcPr>
          <w:p w14:paraId="612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肖子炜</w:t>
            </w:r>
          </w:p>
        </w:tc>
        <w:tc>
          <w:tcPr>
            <w:tcW w:w="934" w:type="pct"/>
            <w:vAlign w:val="center"/>
          </w:tcPr>
          <w:p w14:paraId="03F0862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757" w:type="pct"/>
            <w:vAlign w:val="center"/>
          </w:tcPr>
          <w:p w14:paraId="235D9D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17E776">
      <w:pPr>
        <w:pStyle w:val="2"/>
        <w:ind w:left="0" w:leftChars="0" w:firstLine="0" w:firstLineChars="0"/>
      </w:pPr>
    </w:p>
    <w:p w14:paraId="4A1CB87C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A01C154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4E231C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水利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局2025年直属事业单位公开招聘工作人员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拟体检人选名单</w:t>
      </w:r>
    </w:p>
    <w:p w14:paraId="4C3875B8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</w:pPr>
    </w:p>
    <w:tbl>
      <w:tblPr>
        <w:tblStyle w:val="11"/>
        <w:tblpPr w:leftFromText="180" w:rightFromText="180" w:vertAnchor="text" w:horzAnchor="page" w:tblpX="1513" w:tblpY="188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851"/>
        <w:gridCol w:w="1675"/>
        <w:gridCol w:w="2676"/>
        <w:gridCol w:w="2582"/>
        <w:gridCol w:w="2093"/>
      </w:tblGrid>
      <w:tr w14:paraId="425B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339" w:type="pct"/>
            <w:vAlign w:val="center"/>
          </w:tcPr>
          <w:p w14:paraId="13FEF169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3" w:type="pct"/>
            <w:vAlign w:val="center"/>
          </w:tcPr>
          <w:p w14:paraId="35A7FA2E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06" w:type="pct"/>
            <w:vAlign w:val="center"/>
          </w:tcPr>
          <w:p w14:paraId="05A83265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968" w:type="pct"/>
            <w:vAlign w:val="center"/>
          </w:tcPr>
          <w:p w14:paraId="211BA9C2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34" w:type="pct"/>
            <w:vAlign w:val="center"/>
          </w:tcPr>
          <w:p w14:paraId="54917584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757" w:type="pct"/>
            <w:vAlign w:val="center"/>
          </w:tcPr>
          <w:p w14:paraId="3748E3AF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BBB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339" w:type="pct"/>
            <w:vAlign w:val="center"/>
          </w:tcPr>
          <w:p w14:paraId="32CF8E4B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3" w:type="pct"/>
            <w:vAlign w:val="center"/>
          </w:tcPr>
          <w:p w14:paraId="3A07900E">
            <w:pPr>
              <w:spacing w:line="560" w:lineRule="exact"/>
              <w:jc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三明市水利工程质量技术站专技人员（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研究生免笔试</w:t>
            </w: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6" w:type="pct"/>
            <w:vAlign w:val="center"/>
          </w:tcPr>
          <w:p w14:paraId="73BD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pct"/>
            <w:vAlign w:val="center"/>
          </w:tcPr>
          <w:p w14:paraId="44A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张良斌</w:t>
            </w:r>
          </w:p>
        </w:tc>
        <w:tc>
          <w:tcPr>
            <w:tcW w:w="934" w:type="pct"/>
            <w:vAlign w:val="center"/>
          </w:tcPr>
          <w:p w14:paraId="7D03129F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</w:t>
            </w:r>
          </w:p>
        </w:tc>
        <w:tc>
          <w:tcPr>
            <w:tcW w:w="757" w:type="pct"/>
            <w:vAlign w:val="center"/>
          </w:tcPr>
          <w:p w14:paraId="323821BC">
            <w:pPr>
              <w:spacing w:line="560" w:lineRule="exact"/>
              <w:jc w:val="center"/>
              <w:rPr>
                <w:rFonts w:hint="default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color w:val="000000" w:themeColor="text1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33C605F0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1304" w:right="170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254658-E1B7-4434-897D-99FDBDF69B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5F83C5F-0885-410D-AD02-0D84561376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B455A5-7E17-48C7-A3D1-F4645BB085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2D21867"/>
    <w:rsid w:val="033258F1"/>
    <w:rsid w:val="034A70C0"/>
    <w:rsid w:val="06296D06"/>
    <w:rsid w:val="07E92FBE"/>
    <w:rsid w:val="0A404E12"/>
    <w:rsid w:val="0B8C7E66"/>
    <w:rsid w:val="0CF25F24"/>
    <w:rsid w:val="0D774F56"/>
    <w:rsid w:val="0DB75F2A"/>
    <w:rsid w:val="0DE276A0"/>
    <w:rsid w:val="130C4453"/>
    <w:rsid w:val="18657D53"/>
    <w:rsid w:val="1A241393"/>
    <w:rsid w:val="1A624751"/>
    <w:rsid w:val="1E4F15D7"/>
    <w:rsid w:val="1E7C0968"/>
    <w:rsid w:val="22B67E76"/>
    <w:rsid w:val="242578FB"/>
    <w:rsid w:val="24FB6014"/>
    <w:rsid w:val="25333A00"/>
    <w:rsid w:val="267918E7"/>
    <w:rsid w:val="279038CC"/>
    <w:rsid w:val="287F3178"/>
    <w:rsid w:val="29033AF8"/>
    <w:rsid w:val="29A9603F"/>
    <w:rsid w:val="29BB376D"/>
    <w:rsid w:val="2A62267C"/>
    <w:rsid w:val="2C1005F7"/>
    <w:rsid w:val="37DA5A6C"/>
    <w:rsid w:val="3C810380"/>
    <w:rsid w:val="43EF771B"/>
    <w:rsid w:val="451E5601"/>
    <w:rsid w:val="48DD1084"/>
    <w:rsid w:val="4F275AD4"/>
    <w:rsid w:val="526F57C8"/>
    <w:rsid w:val="529671F9"/>
    <w:rsid w:val="564A088B"/>
    <w:rsid w:val="57FE06EA"/>
    <w:rsid w:val="58233087"/>
    <w:rsid w:val="5B1D46C4"/>
    <w:rsid w:val="5D6045A8"/>
    <w:rsid w:val="5F0C50F0"/>
    <w:rsid w:val="603552EC"/>
    <w:rsid w:val="6062696C"/>
    <w:rsid w:val="607E3B29"/>
    <w:rsid w:val="618F057F"/>
    <w:rsid w:val="62C356D2"/>
    <w:rsid w:val="63AD43A2"/>
    <w:rsid w:val="63C9249F"/>
    <w:rsid w:val="665E3732"/>
    <w:rsid w:val="68792AA5"/>
    <w:rsid w:val="69227D29"/>
    <w:rsid w:val="698473D2"/>
    <w:rsid w:val="6BCC55E2"/>
    <w:rsid w:val="6C7F6349"/>
    <w:rsid w:val="6DC32DBF"/>
    <w:rsid w:val="6F4809FF"/>
    <w:rsid w:val="6F90057B"/>
    <w:rsid w:val="70FF5B11"/>
    <w:rsid w:val="724711B9"/>
    <w:rsid w:val="73E16B8D"/>
    <w:rsid w:val="75F1698E"/>
    <w:rsid w:val="76C53359"/>
    <w:rsid w:val="7774302C"/>
    <w:rsid w:val="7B0C59FB"/>
    <w:rsid w:val="7BEE5100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294</Characters>
  <Lines>7</Lines>
  <Paragraphs>2</Paragraphs>
  <TotalTime>1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罗玉琼</cp:lastModifiedBy>
  <cp:lastPrinted>2025-06-20T17:14:00Z</cp:lastPrinted>
  <dcterms:modified xsi:type="dcterms:W3CDTF">2026-01-12T02:36:17Z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3ABD6374C40C4FD48D2007C3D9BAD36D_13</vt:lpwstr>
  </property>
  <property fmtid="{D5CDD505-2E9C-101B-9397-08002B2CF9AE}" pid="4" name="KSOTemplateDocerSaveRecord">
    <vt:lpwstr>eyJoZGlkIjoiMjRmN2RiYzY3MGE5NThhMmI2MDJkZGE4ZjZkNmQyOGUiLCJ1c2VySWQiOiI1Nzk1NTc0MzgifQ==</vt:lpwstr>
  </property>
</Properties>
</file>