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br/>
      </w:r>
    </w:p>
    <w:p w:rsidR="00D83F7F" w:rsidRPr="00E90E53" w:rsidRDefault="001F4AE1">
      <w:pPr>
        <w:pStyle w:val="null3"/>
        <w:rPr>
          <w:rFonts w:ascii="宋体" w:eastAsia="宋体" w:hAnsi="宋体" w:cs="宋体" w:hint="default"/>
          <w:color w:val="000000" w:themeColor="text1"/>
        </w:rPr>
      </w:pPr>
    </w:p>
    <w:p w:rsidR="00D83F7F" w:rsidRPr="00E90E53" w:rsidRDefault="001F4AE1">
      <w:pPr>
        <w:pStyle w:val="null3"/>
        <w:rPr>
          <w:rFonts w:ascii="宋体" w:eastAsia="宋体" w:hAnsi="宋体" w:cs="宋体" w:hint="default"/>
          <w:color w:val="000000" w:themeColor="text1"/>
        </w:rPr>
      </w:pPr>
    </w:p>
    <w:p w:rsidR="00D83F7F" w:rsidRPr="00E90E53" w:rsidRDefault="001F4AE1">
      <w:pPr>
        <w:pStyle w:val="null3"/>
        <w:jc w:val="center"/>
        <w:outlineLvl w:val="0"/>
        <w:rPr>
          <w:rFonts w:ascii="宋体" w:eastAsia="宋体" w:hAnsi="宋体" w:cs="宋体" w:hint="default"/>
          <w:color w:val="000000" w:themeColor="text1"/>
          <w:sz w:val="72"/>
          <w:szCs w:val="72"/>
        </w:rPr>
      </w:pPr>
      <w:r w:rsidRPr="00E90E53">
        <w:rPr>
          <w:rFonts w:ascii="宋体" w:eastAsia="宋体" w:hAnsi="宋体" w:cs="宋体"/>
          <w:b/>
          <w:color w:val="000000" w:themeColor="text1"/>
          <w:sz w:val="72"/>
          <w:szCs w:val="72"/>
        </w:rPr>
        <w:t>福建省政府采购</w:t>
      </w:r>
    </w:p>
    <w:p w:rsidR="00D83F7F" w:rsidRPr="00E90E53" w:rsidRDefault="001F4AE1">
      <w:pPr>
        <w:pStyle w:val="null3"/>
        <w:jc w:val="center"/>
        <w:outlineLvl w:val="0"/>
        <w:rPr>
          <w:rFonts w:ascii="宋体" w:eastAsia="宋体" w:hAnsi="宋体" w:cs="宋体" w:hint="default"/>
          <w:color w:val="000000" w:themeColor="text1"/>
          <w:sz w:val="72"/>
          <w:szCs w:val="72"/>
        </w:rPr>
      </w:pPr>
      <w:r w:rsidRPr="00E90E53">
        <w:rPr>
          <w:rFonts w:ascii="宋体" w:eastAsia="宋体" w:hAnsi="宋体" w:cs="宋体"/>
          <w:b/>
          <w:color w:val="000000" w:themeColor="text1"/>
          <w:sz w:val="72"/>
          <w:szCs w:val="72"/>
        </w:rPr>
        <w:t>货物和服务项目</w:t>
      </w:r>
    </w:p>
    <w:p w:rsidR="00D83F7F" w:rsidRPr="00E90E53" w:rsidRDefault="001F4AE1">
      <w:pPr>
        <w:pStyle w:val="null3"/>
        <w:jc w:val="center"/>
        <w:outlineLvl w:val="0"/>
        <w:rPr>
          <w:rFonts w:ascii="宋体" w:eastAsia="宋体" w:hAnsi="宋体" w:cs="宋体" w:hint="default"/>
          <w:b/>
          <w:color w:val="000000" w:themeColor="text1"/>
          <w:sz w:val="48"/>
        </w:rPr>
      </w:pPr>
      <w:r w:rsidRPr="00E90E53">
        <w:rPr>
          <w:rFonts w:ascii="宋体" w:eastAsia="宋体" w:hAnsi="宋体" w:cs="宋体"/>
          <w:b/>
          <w:color w:val="000000" w:themeColor="text1"/>
          <w:sz w:val="72"/>
          <w:szCs w:val="72"/>
        </w:rPr>
        <w:t>公开招标文件</w:t>
      </w:r>
    </w:p>
    <w:p w:rsidR="00D83F7F" w:rsidRPr="00E90E53" w:rsidRDefault="001F4AE1">
      <w:pPr>
        <w:pStyle w:val="null3"/>
        <w:jc w:val="center"/>
        <w:outlineLvl w:val="0"/>
        <w:rPr>
          <w:rFonts w:ascii="宋体" w:eastAsia="宋体" w:hAnsi="宋体" w:cs="宋体" w:hint="default"/>
          <w:b/>
          <w:color w:val="000000" w:themeColor="text1"/>
          <w:sz w:val="48"/>
        </w:rPr>
      </w:pPr>
      <w:r w:rsidRPr="00E90E53">
        <w:rPr>
          <w:color w:val="000000" w:themeColor="text1"/>
          <w:sz w:val="48"/>
          <w:szCs w:val="48"/>
        </w:rPr>
        <w:t>（预公告版）</w:t>
      </w:r>
    </w:p>
    <w:p w:rsidR="00D83F7F" w:rsidRPr="00E90E53" w:rsidRDefault="001F4AE1">
      <w:pPr>
        <w:pStyle w:val="null3"/>
        <w:jc w:val="center"/>
        <w:outlineLvl w:val="0"/>
        <w:rPr>
          <w:rFonts w:ascii="宋体" w:eastAsia="宋体" w:hAnsi="宋体" w:cs="宋体" w:hint="default"/>
          <w:b/>
          <w:color w:val="000000" w:themeColor="text1"/>
          <w:sz w:val="48"/>
        </w:rPr>
      </w:pPr>
    </w:p>
    <w:p w:rsidR="00D83F7F" w:rsidRPr="00E90E53" w:rsidRDefault="001F4AE1">
      <w:pPr>
        <w:pStyle w:val="null3"/>
        <w:jc w:val="center"/>
        <w:outlineLvl w:val="0"/>
        <w:rPr>
          <w:rFonts w:ascii="宋体" w:eastAsia="宋体" w:hAnsi="宋体" w:cs="宋体" w:hint="default"/>
          <w:b/>
          <w:color w:val="000000" w:themeColor="text1"/>
          <w:sz w:val="48"/>
        </w:rPr>
      </w:pPr>
    </w:p>
    <w:p w:rsidR="00D83F7F" w:rsidRPr="00E90E53" w:rsidRDefault="001F4AE1">
      <w:pPr>
        <w:pStyle w:val="null3"/>
        <w:jc w:val="center"/>
        <w:outlineLvl w:val="0"/>
        <w:rPr>
          <w:rFonts w:ascii="宋体" w:eastAsia="宋体" w:hAnsi="宋体" w:cs="宋体" w:hint="default"/>
          <w:b/>
          <w:color w:val="000000" w:themeColor="text1"/>
          <w:sz w:val="48"/>
        </w:rPr>
      </w:pPr>
    </w:p>
    <w:p w:rsidR="00D83F7F" w:rsidRPr="00E90E53" w:rsidRDefault="001F4AE1">
      <w:pPr>
        <w:pStyle w:val="null3"/>
        <w:jc w:val="center"/>
        <w:outlineLvl w:val="0"/>
        <w:rPr>
          <w:rFonts w:ascii="宋体" w:eastAsia="宋体" w:hAnsi="宋体" w:cs="宋体" w:hint="default"/>
          <w:b/>
          <w:color w:val="000000" w:themeColor="text1"/>
          <w:sz w:val="48"/>
        </w:rPr>
      </w:pPr>
    </w:p>
    <w:p w:rsidR="00D83F7F" w:rsidRPr="00E90E53" w:rsidRDefault="001F4AE1">
      <w:pPr>
        <w:pStyle w:val="null3"/>
        <w:jc w:val="center"/>
        <w:outlineLvl w:val="2"/>
        <w:rPr>
          <w:rFonts w:ascii="宋体" w:eastAsia="宋体" w:hAnsi="宋体" w:cs="宋体" w:hint="default"/>
          <w:color w:val="000000" w:themeColor="text1"/>
        </w:rPr>
      </w:pPr>
      <w:r w:rsidRPr="00E90E53">
        <w:rPr>
          <w:rFonts w:ascii="宋体" w:eastAsia="宋体" w:hAnsi="宋体" w:cs="宋体"/>
          <w:b/>
          <w:color w:val="000000" w:themeColor="text1"/>
          <w:sz w:val="28"/>
        </w:rPr>
        <w:t>项目名称：三明市防汛应急综合指挥平台（一期）购买服务</w:t>
      </w:r>
    </w:p>
    <w:p w:rsidR="00D83F7F" w:rsidRPr="00E90E53" w:rsidRDefault="001F4AE1">
      <w:pPr>
        <w:pStyle w:val="null3"/>
        <w:jc w:val="center"/>
        <w:outlineLvl w:val="2"/>
        <w:rPr>
          <w:rFonts w:ascii="宋体" w:eastAsia="宋体" w:hAnsi="宋体" w:cs="宋体" w:hint="default"/>
          <w:b/>
          <w:color w:val="000000" w:themeColor="text1"/>
          <w:sz w:val="28"/>
        </w:rPr>
      </w:pPr>
      <w:r w:rsidRPr="00E90E53">
        <w:rPr>
          <w:rFonts w:ascii="宋体" w:eastAsia="宋体" w:hAnsi="宋体" w:cs="宋体"/>
          <w:b/>
          <w:color w:val="000000" w:themeColor="text1"/>
          <w:sz w:val="28"/>
        </w:rPr>
        <w:t>备案编号：</w:t>
      </w:r>
      <w:r w:rsidRPr="00E90E53">
        <w:rPr>
          <w:rFonts w:ascii="宋体" w:eastAsia="宋体" w:hAnsi="宋体" w:cs="宋体"/>
          <w:b/>
          <w:color w:val="000000" w:themeColor="text1"/>
          <w:sz w:val="28"/>
        </w:rPr>
        <w:t>CGXM-2024-350401-00090[2024]00134</w:t>
      </w:r>
    </w:p>
    <w:p w:rsidR="00D83F7F" w:rsidRPr="00E90E53" w:rsidRDefault="001F4AE1">
      <w:pPr>
        <w:pStyle w:val="null3"/>
        <w:jc w:val="center"/>
        <w:outlineLvl w:val="2"/>
        <w:rPr>
          <w:rFonts w:ascii="宋体" w:eastAsia="宋体" w:hAnsi="宋体" w:cs="宋体" w:hint="default"/>
          <w:b/>
          <w:color w:val="000000" w:themeColor="text1"/>
          <w:sz w:val="28"/>
        </w:rPr>
      </w:pPr>
      <w:r w:rsidRPr="00E90E53">
        <w:rPr>
          <w:rFonts w:ascii="宋体" w:eastAsia="宋体" w:hAnsi="宋体" w:cs="宋体"/>
          <w:b/>
          <w:color w:val="000000" w:themeColor="text1"/>
          <w:sz w:val="28"/>
        </w:rPr>
        <w:t>项目编号：</w:t>
      </w:r>
      <w:r w:rsidRPr="00E90E53">
        <w:rPr>
          <w:rFonts w:ascii="宋体" w:eastAsia="宋体" w:hAnsi="宋体" w:cs="宋体"/>
          <w:b/>
          <w:color w:val="000000" w:themeColor="text1"/>
          <w:sz w:val="28"/>
        </w:rPr>
        <w:t>[350401]GHZB[GK]2024002</w:t>
      </w:r>
    </w:p>
    <w:p w:rsidR="00D83F7F" w:rsidRPr="00E90E53" w:rsidRDefault="001F4AE1">
      <w:pPr>
        <w:pStyle w:val="null3"/>
        <w:jc w:val="center"/>
        <w:outlineLvl w:val="2"/>
        <w:rPr>
          <w:rFonts w:ascii="宋体" w:eastAsia="宋体" w:hAnsi="宋体" w:cs="宋体" w:hint="default"/>
          <w:b/>
          <w:color w:val="000000" w:themeColor="text1"/>
          <w:sz w:val="28"/>
        </w:rPr>
      </w:pPr>
    </w:p>
    <w:p w:rsidR="00D83F7F" w:rsidRPr="00E90E53" w:rsidRDefault="001F4AE1">
      <w:pPr>
        <w:pStyle w:val="null3"/>
        <w:jc w:val="center"/>
        <w:outlineLvl w:val="2"/>
        <w:rPr>
          <w:rFonts w:ascii="宋体" w:eastAsia="宋体" w:hAnsi="宋体" w:cs="宋体" w:hint="default"/>
          <w:b/>
          <w:color w:val="000000" w:themeColor="text1"/>
          <w:sz w:val="28"/>
        </w:rPr>
      </w:pPr>
    </w:p>
    <w:p w:rsidR="00D83F7F" w:rsidRPr="00E90E53" w:rsidRDefault="001F4AE1">
      <w:pPr>
        <w:pStyle w:val="null3"/>
        <w:jc w:val="center"/>
        <w:outlineLvl w:val="2"/>
        <w:rPr>
          <w:rFonts w:ascii="宋体" w:eastAsia="宋体" w:hAnsi="宋体" w:cs="宋体" w:hint="default"/>
          <w:b/>
          <w:color w:val="000000" w:themeColor="text1"/>
          <w:sz w:val="28"/>
        </w:rPr>
      </w:pPr>
    </w:p>
    <w:p w:rsidR="00D83F7F" w:rsidRPr="00E90E53" w:rsidRDefault="001F4AE1">
      <w:pPr>
        <w:pStyle w:val="null3"/>
        <w:jc w:val="center"/>
        <w:outlineLvl w:val="2"/>
        <w:rPr>
          <w:rFonts w:ascii="宋体" w:eastAsia="宋体" w:hAnsi="宋体" w:cs="宋体" w:hint="default"/>
          <w:color w:val="000000" w:themeColor="text1"/>
        </w:rPr>
      </w:pPr>
      <w:r w:rsidRPr="00E90E53">
        <w:rPr>
          <w:rFonts w:ascii="宋体" w:eastAsia="宋体" w:hAnsi="宋体" w:cs="宋体"/>
          <w:b/>
          <w:color w:val="000000" w:themeColor="text1"/>
          <w:sz w:val="28"/>
        </w:rPr>
        <w:t>采购人：三明市水利局</w:t>
      </w:r>
    </w:p>
    <w:p w:rsidR="00D83F7F" w:rsidRPr="00E90E53" w:rsidRDefault="001F4AE1">
      <w:pPr>
        <w:pStyle w:val="null3"/>
        <w:jc w:val="center"/>
        <w:outlineLvl w:val="2"/>
        <w:rPr>
          <w:rFonts w:ascii="宋体" w:eastAsia="宋体" w:hAnsi="宋体" w:cs="宋体" w:hint="default"/>
          <w:color w:val="000000" w:themeColor="text1"/>
        </w:rPr>
      </w:pPr>
      <w:r w:rsidRPr="00E90E53">
        <w:rPr>
          <w:rFonts w:ascii="宋体" w:eastAsia="宋体" w:hAnsi="宋体" w:cs="宋体"/>
          <w:b/>
          <w:color w:val="000000" w:themeColor="text1"/>
          <w:sz w:val="28"/>
        </w:rPr>
        <w:t>代理机构：</w:t>
      </w:r>
      <w:r w:rsidRPr="00E90E53">
        <w:rPr>
          <w:rFonts w:ascii="宋体" w:eastAsia="宋体" w:hAnsi="宋体" w:cs="宋体"/>
          <w:b/>
          <w:color w:val="000000" w:themeColor="text1"/>
          <w:sz w:val="28"/>
        </w:rPr>
        <w:t xml:space="preserve"> </w:t>
      </w:r>
      <w:r w:rsidRPr="00E90E53">
        <w:rPr>
          <w:rFonts w:ascii="宋体" w:eastAsia="宋体" w:hAnsi="宋体" w:cs="宋体"/>
          <w:b/>
          <w:color w:val="000000" w:themeColor="text1"/>
          <w:sz w:val="28"/>
        </w:rPr>
        <w:t>福建广鸿项目管理有限公司</w:t>
      </w:r>
    </w:p>
    <w:p w:rsidR="00D83F7F" w:rsidRPr="00E90E53" w:rsidRDefault="001F4AE1">
      <w:pPr>
        <w:pStyle w:val="null3"/>
        <w:jc w:val="center"/>
        <w:outlineLvl w:val="2"/>
        <w:rPr>
          <w:rFonts w:ascii="宋体" w:eastAsia="宋体" w:hAnsi="宋体" w:cs="宋体" w:hint="default"/>
          <w:color w:val="000000" w:themeColor="text1"/>
        </w:rPr>
      </w:pPr>
      <w:r w:rsidRPr="00E90E53">
        <w:rPr>
          <w:rFonts w:ascii="宋体" w:eastAsia="宋体" w:hAnsi="宋体" w:cs="宋体"/>
          <w:b/>
          <w:color w:val="000000" w:themeColor="text1"/>
          <w:sz w:val="28"/>
        </w:rPr>
        <w:t>编制时间：</w:t>
      </w:r>
      <w:r w:rsidRPr="00E90E53">
        <w:rPr>
          <w:rFonts w:ascii="宋体" w:eastAsia="宋体" w:hAnsi="宋体" w:cs="宋体"/>
          <w:b/>
          <w:color w:val="000000" w:themeColor="text1"/>
          <w:sz w:val="28"/>
        </w:rPr>
        <w:t>2024</w:t>
      </w:r>
      <w:r w:rsidRPr="00E90E53">
        <w:rPr>
          <w:rFonts w:ascii="宋体" w:eastAsia="宋体" w:hAnsi="宋体" w:cs="宋体"/>
          <w:b/>
          <w:color w:val="000000" w:themeColor="text1"/>
          <w:sz w:val="28"/>
        </w:rPr>
        <w:t>年</w:t>
      </w:r>
      <w:r w:rsidRPr="00E90E53">
        <w:rPr>
          <w:rFonts w:ascii="宋体" w:eastAsia="宋体" w:hAnsi="宋体" w:cs="宋体"/>
          <w:b/>
          <w:color w:val="000000" w:themeColor="text1"/>
          <w:sz w:val="28"/>
        </w:rPr>
        <w:t>03</w:t>
      </w:r>
      <w:r w:rsidRPr="00E90E53">
        <w:rPr>
          <w:rFonts w:ascii="宋体" w:eastAsia="宋体" w:hAnsi="宋体" w:cs="宋体"/>
          <w:b/>
          <w:color w:val="000000" w:themeColor="text1"/>
          <w:sz w:val="28"/>
        </w:rPr>
        <w:t>月</w:t>
      </w:r>
    </w:p>
    <w:p w:rsidR="00D83F7F" w:rsidRPr="00E90E53" w:rsidRDefault="001F4AE1">
      <w:pPr>
        <w:pStyle w:val="null3"/>
        <w:rPr>
          <w:rFonts w:ascii="宋体" w:eastAsia="宋体" w:hAnsi="宋体" w:cs="宋体" w:hint="default"/>
          <w:color w:val="000000" w:themeColor="text1"/>
        </w:rPr>
      </w:pP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 xml:space="preserve"> </w:t>
      </w:r>
    </w:p>
    <w:p w:rsidR="00D83F7F" w:rsidRPr="00E90E53" w:rsidRDefault="001F4AE1">
      <w:pPr>
        <w:pStyle w:val="null3"/>
        <w:jc w:val="center"/>
        <w:outlineLvl w:val="1"/>
        <w:rPr>
          <w:rFonts w:ascii="宋体" w:eastAsia="宋体" w:hAnsi="宋体" w:cs="宋体" w:hint="default"/>
          <w:color w:val="000000" w:themeColor="text1"/>
        </w:rPr>
      </w:pPr>
      <w:r w:rsidRPr="00E90E53">
        <w:rPr>
          <w:rFonts w:ascii="宋体" w:eastAsia="宋体" w:hAnsi="宋体" w:cs="宋体"/>
          <w:b/>
          <w:color w:val="000000" w:themeColor="text1"/>
          <w:sz w:val="36"/>
        </w:rPr>
        <w:lastRenderedPageBreak/>
        <w:t>第一章</w:t>
      </w:r>
      <w:r w:rsidRPr="00E90E53">
        <w:rPr>
          <w:rFonts w:ascii="宋体" w:eastAsia="宋体" w:hAnsi="宋体" w:cs="宋体"/>
          <w:b/>
          <w:color w:val="000000" w:themeColor="text1"/>
          <w:sz w:val="36"/>
        </w:rPr>
        <w:t xml:space="preserve"> </w:t>
      </w:r>
      <w:r w:rsidRPr="00E90E53">
        <w:rPr>
          <w:rFonts w:ascii="宋体" w:eastAsia="宋体" w:hAnsi="宋体" w:cs="宋体"/>
          <w:b/>
          <w:color w:val="000000" w:themeColor="text1"/>
          <w:sz w:val="36"/>
        </w:rPr>
        <w:t>投标邀请</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u w:val="single"/>
        </w:rPr>
        <w:t xml:space="preserve"> </w:t>
      </w:r>
      <w:r w:rsidRPr="00E90E53">
        <w:rPr>
          <w:rFonts w:ascii="宋体" w:eastAsia="宋体" w:hAnsi="宋体" w:cs="宋体"/>
          <w:color w:val="000000" w:themeColor="text1"/>
          <w:u w:val="single"/>
        </w:rPr>
        <w:t>三明市防汛应急综合指挥平台（一期）购买服务</w:t>
      </w:r>
      <w:r w:rsidRPr="00E90E53">
        <w:rPr>
          <w:rFonts w:ascii="宋体" w:eastAsia="宋体" w:hAnsi="宋体" w:cs="宋体"/>
          <w:color w:val="000000" w:themeColor="text1"/>
          <w:u w:val="single"/>
        </w:rPr>
        <w:t xml:space="preserve">  </w:t>
      </w:r>
      <w:r w:rsidRPr="00E90E53">
        <w:rPr>
          <w:rFonts w:ascii="宋体" w:eastAsia="宋体" w:hAnsi="宋体" w:cs="宋体"/>
          <w:color w:val="000000" w:themeColor="text1"/>
        </w:rPr>
        <w:t>采用公开招标方式组织三明市防汛应急综合指挥平台（一期）购买服务（以下简称：“本项目”）的政府采购活动，现邀请供应商参加投标。</w:t>
      </w:r>
    </w:p>
    <w:p w:rsidR="00D83F7F" w:rsidRPr="00E90E53" w:rsidRDefault="001F4AE1">
      <w:pPr>
        <w:pStyle w:val="null3"/>
        <w:numPr>
          <w:ilvl w:val="0"/>
          <w:numId w:val="1"/>
        </w:numPr>
        <w:ind w:firstLine="480"/>
        <w:outlineLvl w:val="2"/>
        <w:rPr>
          <w:rFonts w:ascii="宋体" w:eastAsia="宋体" w:hAnsi="宋体" w:cs="宋体" w:hint="default"/>
          <w:b/>
          <w:color w:val="000000" w:themeColor="text1"/>
          <w:sz w:val="28"/>
        </w:rPr>
      </w:pPr>
      <w:r w:rsidRPr="00E90E53">
        <w:rPr>
          <w:rFonts w:ascii="宋体" w:eastAsia="宋体" w:hAnsi="宋体" w:cs="宋体"/>
          <w:b/>
          <w:color w:val="000000" w:themeColor="text1"/>
          <w:sz w:val="28"/>
        </w:rPr>
        <w:t>备案编号：</w:t>
      </w:r>
      <w:r w:rsidRPr="00E90E53">
        <w:rPr>
          <w:rFonts w:ascii="宋体" w:eastAsia="宋体" w:hAnsi="宋体" w:cs="宋体"/>
          <w:b/>
          <w:color w:val="000000" w:themeColor="text1"/>
          <w:sz w:val="28"/>
        </w:rPr>
        <w:t>CGXM-2024-350401-00090[2024]00134</w:t>
      </w:r>
    </w:p>
    <w:p w:rsidR="00D83F7F" w:rsidRPr="00E90E53" w:rsidRDefault="001F4AE1">
      <w:pPr>
        <w:pStyle w:val="null3"/>
        <w:ind w:firstLineChars="200" w:firstLine="562"/>
        <w:outlineLvl w:val="2"/>
        <w:rPr>
          <w:rFonts w:ascii="宋体" w:eastAsia="宋体" w:hAnsi="宋体" w:cs="宋体" w:hint="default"/>
          <w:b/>
          <w:color w:val="000000" w:themeColor="text1"/>
          <w:sz w:val="28"/>
        </w:rPr>
      </w:pPr>
      <w:r w:rsidRPr="00E90E53">
        <w:rPr>
          <w:rFonts w:ascii="宋体" w:eastAsia="宋体" w:hAnsi="宋体" w:cs="宋体"/>
          <w:b/>
          <w:color w:val="000000" w:themeColor="text1"/>
          <w:sz w:val="28"/>
        </w:rPr>
        <w:t>2</w:t>
      </w:r>
      <w:r w:rsidRPr="00E90E53">
        <w:rPr>
          <w:rFonts w:ascii="宋体" w:eastAsia="宋体" w:hAnsi="宋体" w:cs="宋体"/>
          <w:b/>
          <w:color w:val="000000" w:themeColor="text1"/>
          <w:sz w:val="28"/>
        </w:rPr>
        <w:t>、项目编号：</w:t>
      </w:r>
      <w:r w:rsidRPr="00E90E53">
        <w:rPr>
          <w:rFonts w:ascii="宋体" w:eastAsia="宋体" w:hAnsi="宋体" w:cs="宋体"/>
          <w:b/>
          <w:color w:val="000000" w:themeColor="text1"/>
          <w:sz w:val="28"/>
        </w:rPr>
        <w:t>[350401]GHZB[GK]2024002</w:t>
      </w:r>
    </w:p>
    <w:p w:rsidR="00D83F7F" w:rsidRPr="00E90E53" w:rsidRDefault="001F4AE1">
      <w:pPr>
        <w:pStyle w:val="null3"/>
        <w:ind w:firstLine="480"/>
        <w:jc w:val="both"/>
        <w:outlineLvl w:val="2"/>
        <w:rPr>
          <w:rFonts w:ascii="宋体" w:eastAsia="宋体" w:hAnsi="宋体" w:cs="宋体" w:hint="default"/>
          <w:color w:val="000000" w:themeColor="text1"/>
        </w:rPr>
      </w:pPr>
      <w:r w:rsidRPr="00E90E53">
        <w:rPr>
          <w:rFonts w:ascii="宋体" w:eastAsia="宋体" w:hAnsi="宋体" w:cs="宋体"/>
          <w:b/>
          <w:color w:val="000000" w:themeColor="text1"/>
          <w:sz w:val="28"/>
        </w:rPr>
        <w:t>3</w:t>
      </w:r>
      <w:r w:rsidRPr="00E90E53">
        <w:rPr>
          <w:rFonts w:ascii="宋体" w:eastAsia="宋体" w:hAnsi="宋体" w:cs="宋体"/>
          <w:b/>
          <w:color w:val="000000" w:themeColor="text1"/>
          <w:sz w:val="28"/>
        </w:rPr>
        <w:t>、预算金额、最高限价：详见《采购标的一览表》。</w:t>
      </w:r>
    </w:p>
    <w:p w:rsidR="00D83F7F" w:rsidRPr="00E90E53" w:rsidRDefault="001F4AE1">
      <w:pPr>
        <w:pStyle w:val="null3"/>
        <w:ind w:firstLine="480"/>
        <w:outlineLvl w:val="2"/>
        <w:rPr>
          <w:rFonts w:ascii="宋体" w:eastAsia="宋体" w:hAnsi="宋体" w:cs="宋体" w:hint="default"/>
          <w:color w:val="000000" w:themeColor="text1"/>
        </w:rPr>
      </w:pPr>
      <w:r w:rsidRPr="00E90E53">
        <w:rPr>
          <w:rFonts w:ascii="宋体" w:eastAsia="宋体" w:hAnsi="宋体" w:cs="宋体"/>
          <w:b/>
          <w:color w:val="000000" w:themeColor="text1"/>
          <w:sz w:val="28"/>
        </w:rPr>
        <w:t>4</w:t>
      </w:r>
      <w:r w:rsidRPr="00E90E53">
        <w:rPr>
          <w:rFonts w:ascii="宋体" w:eastAsia="宋体" w:hAnsi="宋体" w:cs="宋体"/>
          <w:b/>
          <w:color w:val="000000" w:themeColor="text1"/>
          <w:sz w:val="28"/>
        </w:rPr>
        <w:t>、招标内容及要求：详见《采购标的一览表》及招标文件第五章。</w:t>
      </w:r>
    </w:p>
    <w:p w:rsidR="00D83F7F" w:rsidRPr="00E90E53" w:rsidRDefault="001F4AE1">
      <w:pPr>
        <w:pStyle w:val="null3"/>
        <w:ind w:firstLine="480"/>
        <w:outlineLvl w:val="2"/>
        <w:rPr>
          <w:rFonts w:ascii="宋体" w:eastAsia="宋体" w:hAnsi="宋体" w:cs="宋体" w:hint="default"/>
          <w:color w:val="000000" w:themeColor="text1"/>
        </w:rPr>
      </w:pPr>
      <w:r w:rsidRPr="00E90E53">
        <w:rPr>
          <w:rFonts w:ascii="宋体" w:eastAsia="宋体" w:hAnsi="宋体" w:cs="宋体"/>
          <w:b/>
          <w:color w:val="000000" w:themeColor="text1"/>
          <w:sz w:val="28"/>
        </w:rPr>
        <w:t>5</w:t>
      </w:r>
      <w:r w:rsidRPr="00E90E53">
        <w:rPr>
          <w:rFonts w:ascii="宋体" w:eastAsia="宋体" w:hAnsi="宋体" w:cs="宋体"/>
          <w:b/>
          <w:color w:val="000000" w:themeColor="text1"/>
          <w:sz w:val="28"/>
        </w:rPr>
        <w:t>、需要落实的政府采购政策</w:t>
      </w:r>
    </w:p>
    <w:p w:rsidR="00D83F7F" w:rsidRPr="00E90E53" w:rsidRDefault="001F4AE1">
      <w:pPr>
        <w:pStyle w:val="null3"/>
        <w:ind w:firstLine="960"/>
        <w:rPr>
          <w:rFonts w:ascii="宋体" w:eastAsia="宋体" w:hAnsi="宋体" w:cs="宋体" w:hint="default"/>
          <w:color w:val="000000" w:themeColor="text1"/>
        </w:rPr>
      </w:pPr>
      <w:r w:rsidRPr="00E90E53">
        <w:rPr>
          <w:rFonts w:ascii="宋体" w:eastAsia="宋体" w:hAnsi="宋体" w:cs="宋体"/>
          <w:color w:val="000000" w:themeColor="text1"/>
        </w:rPr>
        <w:t>进口产品：不适用于（合同包</w:t>
      </w:r>
      <w:r w:rsidRPr="00E90E53">
        <w:rPr>
          <w:rFonts w:ascii="宋体" w:eastAsia="宋体" w:hAnsi="宋体" w:cs="宋体"/>
          <w:color w:val="000000" w:themeColor="text1"/>
        </w:rPr>
        <w:t>1</w:t>
      </w:r>
      <w:r w:rsidRPr="00E90E53">
        <w:rPr>
          <w:rFonts w:ascii="宋体" w:eastAsia="宋体" w:hAnsi="宋体" w:cs="宋体"/>
          <w:color w:val="000000" w:themeColor="text1"/>
        </w:rPr>
        <w:t>）</w:t>
      </w:r>
    </w:p>
    <w:p w:rsidR="00D83F7F" w:rsidRPr="00E90E53" w:rsidRDefault="001F4AE1">
      <w:pPr>
        <w:pStyle w:val="null3"/>
        <w:ind w:firstLine="960"/>
        <w:rPr>
          <w:rFonts w:ascii="宋体" w:eastAsia="宋体" w:hAnsi="宋体" w:cs="宋体" w:hint="default"/>
          <w:color w:val="000000" w:themeColor="text1"/>
        </w:rPr>
      </w:pPr>
      <w:r w:rsidRPr="00E90E53">
        <w:rPr>
          <w:rFonts w:ascii="宋体" w:eastAsia="宋体" w:hAnsi="宋体" w:cs="宋体"/>
          <w:color w:val="000000" w:themeColor="text1"/>
        </w:rPr>
        <w:t>节能产品：不适用于（合同包</w:t>
      </w:r>
      <w:r w:rsidRPr="00E90E53">
        <w:rPr>
          <w:rFonts w:ascii="宋体" w:eastAsia="宋体" w:hAnsi="宋体" w:cs="宋体"/>
          <w:color w:val="000000" w:themeColor="text1"/>
        </w:rPr>
        <w:t>1</w:t>
      </w:r>
      <w:r w:rsidRPr="00E90E53">
        <w:rPr>
          <w:rFonts w:ascii="宋体" w:eastAsia="宋体" w:hAnsi="宋体" w:cs="宋体"/>
          <w:color w:val="000000" w:themeColor="text1"/>
        </w:rPr>
        <w:t>）</w:t>
      </w:r>
    </w:p>
    <w:p w:rsidR="00D83F7F" w:rsidRPr="00E90E53" w:rsidRDefault="001F4AE1">
      <w:pPr>
        <w:pStyle w:val="null3"/>
        <w:ind w:firstLine="960"/>
        <w:rPr>
          <w:rFonts w:ascii="宋体" w:eastAsia="宋体" w:hAnsi="宋体" w:cs="宋体" w:hint="default"/>
          <w:color w:val="000000" w:themeColor="text1"/>
        </w:rPr>
      </w:pPr>
      <w:r w:rsidRPr="00E90E53">
        <w:rPr>
          <w:rFonts w:ascii="宋体" w:eastAsia="宋体" w:hAnsi="宋体" w:cs="宋体"/>
          <w:color w:val="000000" w:themeColor="text1"/>
        </w:rPr>
        <w:t>环境标志产品：不适用于（合同包</w:t>
      </w:r>
      <w:r w:rsidRPr="00E90E53">
        <w:rPr>
          <w:rFonts w:ascii="宋体" w:eastAsia="宋体" w:hAnsi="宋体" w:cs="宋体"/>
          <w:color w:val="000000" w:themeColor="text1"/>
        </w:rPr>
        <w:t>1</w:t>
      </w:r>
      <w:r w:rsidRPr="00E90E53">
        <w:rPr>
          <w:rFonts w:ascii="宋体" w:eastAsia="宋体" w:hAnsi="宋体" w:cs="宋体"/>
          <w:color w:val="000000" w:themeColor="text1"/>
        </w:rPr>
        <w:t>）</w:t>
      </w:r>
    </w:p>
    <w:p w:rsidR="00D83F7F" w:rsidRPr="00E90E53" w:rsidRDefault="001F4AE1">
      <w:pPr>
        <w:pStyle w:val="null3"/>
        <w:ind w:firstLine="960"/>
        <w:rPr>
          <w:rFonts w:ascii="宋体" w:eastAsia="宋体" w:hAnsi="宋体" w:cs="宋体" w:hint="default"/>
          <w:color w:val="000000" w:themeColor="text1"/>
        </w:rPr>
      </w:pPr>
      <w:r w:rsidRPr="00E90E53">
        <w:rPr>
          <w:rFonts w:ascii="宋体" w:eastAsia="宋体" w:hAnsi="宋体" w:cs="宋体"/>
          <w:color w:val="000000" w:themeColor="text1"/>
        </w:rPr>
        <w:t>信息安全产品：不适用于（合同包</w:t>
      </w:r>
      <w:r w:rsidRPr="00E90E53">
        <w:rPr>
          <w:rFonts w:ascii="宋体" w:eastAsia="宋体" w:hAnsi="宋体" w:cs="宋体"/>
          <w:color w:val="000000" w:themeColor="text1"/>
        </w:rPr>
        <w:t>1</w:t>
      </w:r>
      <w:r w:rsidRPr="00E90E53">
        <w:rPr>
          <w:rFonts w:ascii="宋体" w:eastAsia="宋体" w:hAnsi="宋体" w:cs="宋体"/>
          <w:color w:val="000000" w:themeColor="text1"/>
        </w:rPr>
        <w:t>）</w:t>
      </w:r>
    </w:p>
    <w:p w:rsidR="00D83F7F" w:rsidRPr="00E90E53" w:rsidRDefault="001F4AE1">
      <w:pPr>
        <w:pStyle w:val="null3"/>
        <w:ind w:firstLine="960"/>
        <w:rPr>
          <w:rFonts w:ascii="宋体" w:eastAsia="宋体" w:hAnsi="宋体" w:cs="宋体" w:hint="default"/>
          <w:color w:val="000000" w:themeColor="text1"/>
        </w:rPr>
      </w:pPr>
      <w:r w:rsidRPr="00E90E53">
        <w:rPr>
          <w:rFonts w:ascii="宋体" w:eastAsia="宋体" w:hAnsi="宋体" w:cs="宋体"/>
          <w:color w:val="000000" w:themeColor="text1"/>
        </w:rPr>
        <w:t>信用记录：</w:t>
      </w:r>
    </w:p>
    <w:p w:rsidR="00D83F7F" w:rsidRPr="00E90E53" w:rsidRDefault="001F4AE1">
      <w:pPr>
        <w:pStyle w:val="null3"/>
        <w:ind w:firstLine="960"/>
        <w:rPr>
          <w:rFonts w:ascii="宋体" w:eastAsia="宋体" w:hAnsi="宋体" w:cs="宋体" w:hint="default"/>
          <w:color w:val="000000" w:themeColor="text1"/>
        </w:rPr>
      </w:pP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按照下列规定执行：（</w:t>
      </w:r>
      <w:r w:rsidRPr="00E90E53">
        <w:rPr>
          <w:rFonts w:ascii="宋体" w:eastAsia="宋体" w:hAnsi="宋体" w:cs="宋体"/>
          <w:color w:val="000000" w:themeColor="text1"/>
        </w:rPr>
        <w:t>1</w:t>
      </w:r>
      <w:r w:rsidRPr="00E90E53">
        <w:rPr>
          <w:rFonts w:ascii="宋体" w:eastAsia="宋体" w:hAnsi="宋体" w:cs="宋体"/>
          <w:color w:val="000000" w:themeColor="text1"/>
        </w:rPr>
        <w:t>）投标人应在（招标文件要求的截止时点）前分别通过“信用中国”网站（</w:t>
      </w:r>
      <w:r w:rsidRPr="00E90E53">
        <w:rPr>
          <w:rFonts w:ascii="宋体" w:eastAsia="宋体" w:hAnsi="宋体" w:cs="宋体"/>
          <w:color w:val="000000" w:themeColor="text1"/>
        </w:rPr>
        <w:t>www.creditchina.gov.cn</w:t>
      </w:r>
      <w:r w:rsidRPr="00E90E53">
        <w:rPr>
          <w:rFonts w:ascii="宋体" w:eastAsia="宋体" w:hAnsi="宋体" w:cs="宋体"/>
          <w:color w:val="000000" w:themeColor="text1"/>
        </w:rPr>
        <w:t>）、中国政府采购网（</w:t>
      </w:r>
      <w:r w:rsidRPr="00E90E53">
        <w:rPr>
          <w:rFonts w:ascii="宋体" w:eastAsia="宋体" w:hAnsi="宋体" w:cs="宋体"/>
          <w:color w:val="000000" w:themeColor="text1"/>
        </w:rPr>
        <w:t>www.ccgp.gov.cn</w:t>
      </w:r>
      <w:r w:rsidRPr="00E90E53">
        <w:rPr>
          <w:rFonts w:ascii="宋体" w:eastAsia="宋体" w:hAnsi="宋体" w:cs="宋体"/>
          <w:color w:val="000000" w:themeColor="text1"/>
        </w:rPr>
        <w:t>）查询并打印相应的信用记录（以下简称：“投标人提供的查询结果”），投标人提供的查询结果应为其通过上述网站获取的信用信息查询结果原始页面的打印件（或截图）。（</w:t>
      </w:r>
      <w:r w:rsidRPr="00E90E53">
        <w:rPr>
          <w:rFonts w:ascii="宋体" w:eastAsia="宋体" w:hAnsi="宋体" w:cs="宋体"/>
          <w:color w:val="000000" w:themeColor="text1"/>
        </w:rPr>
        <w:t>2</w:t>
      </w:r>
      <w:r w:rsidRPr="00E90E53">
        <w:rPr>
          <w:rFonts w:ascii="宋体" w:eastAsia="宋体" w:hAnsi="宋体" w:cs="宋体"/>
          <w:color w:val="000000" w:themeColor="text1"/>
        </w:rPr>
        <w:t>）查询结果的审查：①由评标委员会通过上述网站查询并打印</w:t>
      </w:r>
      <w:r w:rsidRPr="00E90E53">
        <w:rPr>
          <w:rFonts w:ascii="宋体" w:eastAsia="宋体" w:hAnsi="宋体" w:cs="宋体"/>
          <w:color w:val="000000" w:themeColor="text1"/>
        </w:rPr>
        <w:t>投标人信用记录（以下简称：“评标委员会的查询结果”）。②投标人提供的查询结果与评标委员会的查询结果不一致的，以评标委员会的查询结果为准。③因上述网站原因导致评标委员会无法查询投标人信用记录的（评标委员会应将通过上述网站查询投标人信用记录时的原始页面打印后随采购文件一并存档），以投标人提供的查询结果为准。④查询结果存在投标人应被拒绝参与政府采购活动相关信息的，其资格审查不合格。</w:t>
      </w:r>
    </w:p>
    <w:p w:rsidR="00D83F7F" w:rsidRPr="00E90E53" w:rsidRDefault="001F4AE1">
      <w:pPr>
        <w:pStyle w:val="null3"/>
        <w:ind w:firstLine="960"/>
        <w:rPr>
          <w:rFonts w:ascii="宋体" w:eastAsia="宋体" w:hAnsi="宋体" w:cs="宋体" w:hint="default"/>
          <w:color w:val="000000" w:themeColor="text1"/>
        </w:rPr>
      </w:pPr>
      <w:r w:rsidRPr="00E90E53">
        <w:rPr>
          <w:rFonts w:ascii="宋体" w:eastAsia="宋体" w:hAnsi="宋体" w:cs="宋体"/>
          <w:color w:val="000000" w:themeColor="text1"/>
        </w:rPr>
        <w:t>促进中小企业发展的相关政策：</w:t>
      </w:r>
    </w:p>
    <w:p w:rsidR="00D83F7F" w:rsidRPr="00E90E53" w:rsidRDefault="001F4AE1">
      <w:pPr>
        <w:pStyle w:val="null3"/>
        <w:rPr>
          <w:rFonts w:ascii="宋体" w:eastAsia="宋体" w:hAnsi="宋体" w:cs="宋体" w:hint="default"/>
          <w:color w:val="000000" w:themeColor="text1"/>
        </w:rPr>
      </w:pP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采购包</w:t>
      </w:r>
      <w:r w:rsidRPr="00E90E53">
        <w:rPr>
          <w:rFonts w:ascii="宋体" w:eastAsia="宋体" w:hAnsi="宋体" w:cs="宋体"/>
          <w:color w:val="000000" w:themeColor="text1"/>
        </w:rPr>
        <w:t>1</w:t>
      </w:r>
      <w:r w:rsidRPr="00E90E53">
        <w:rPr>
          <w:rFonts w:ascii="宋体" w:eastAsia="宋体" w:hAnsi="宋体" w:cs="宋体"/>
          <w:color w:val="000000" w:themeColor="text1"/>
        </w:rPr>
        <w:t>：不专门面向中小企业采购</w:t>
      </w:r>
    </w:p>
    <w:p w:rsidR="00D83F7F" w:rsidRPr="00E90E53" w:rsidRDefault="001F4AE1">
      <w:pPr>
        <w:pStyle w:val="null3"/>
        <w:ind w:firstLine="480"/>
        <w:jc w:val="both"/>
        <w:outlineLvl w:val="2"/>
        <w:rPr>
          <w:rFonts w:ascii="宋体" w:eastAsia="宋体" w:hAnsi="宋体" w:cs="宋体" w:hint="default"/>
          <w:color w:val="000000" w:themeColor="text1"/>
        </w:rPr>
      </w:pPr>
      <w:r w:rsidRPr="00E90E53">
        <w:rPr>
          <w:rFonts w:ascii="宋体" w:eastAsia="宋体" w:hAnsi="宋体" w:cs="宋体"/>
          <w:b/>
          <w:color w:val="000000" w:themeColor="text1"/>
          <w:sz w:val="28"/>
        </w:rPr>
        <w:t>6</w:t>
      </w:r>
      <w:r w:rsidRPr="00E90E53">
        <w:rPr>
          <w:rFonts w:ascii="宋体" w:eastAsia="宋体" w:hAnsi="宋体" w:cs="宋体"/>
          <w:b/>
          <w:color w:val="000000" w:themeColor="text1"/>
          <w:sz w:val="28"/>
        </w:rPr>
        <w:t>、投标人的资格要求</w:t>
      </w:r>
    </w:p>
    <w:p w:rsidR="00D83F7F" w:rsidRPr="00E90E53" w:rsidRDefault="001F4AE1">
      <w:pPr>
        <w:pStyle w:val="null3"/>
        <w:ind w:firstLine="960"/>
        <w:jc w:val="both"/>
        <w:rPr>
          <w:rFonts w:ascii="宋体" w:eastAsia="宋体" w:hAnsi="宋体" w:cs="宋体" w:hint="default"/>
          <w:color w:val="000000" w:themeColor="text1"/>
        </w:rPr>
      </w:pPr>
      <w:r w:rsidRPr="00E90E53">
        <w:rPr>
          <w:rFonts w:ascii="宋体" w:eastAsia="宋体" w:hAnsi="宋体" w:cs="宋体"/>
          <w:color w:val="000000" w:themeColor="text1"/>
        </w:rPr>
        <w:t>6.1</w:t>
      </w:r>
      <w:r w:rsidRPr="00E90E53">
        <w:rPr>
          <w:rFonts w:ascii="宋体" w:eastAsia="宋体" w:hAnsi="宋体" w:cs="宋体"/>
          <w:color w:val="000000" w:themeColor="text1"/>
        </w:rPr>
        <w:t>法定条件：符合政府采购法第二十二条第一</w:t>
      </w:r>
      <w:r w:rsidRPr="00E90E53">
        <w:rPr>
          <w:rFonts w:ascii="宋体" w:eastAsia="宋体" w:hAnsi="宋体" w:cs="宋体"/>
          <w:color w:val="000000" w:themeColor="text1"/>
        </w:rPr>
        <w:t>款规定的条件。</w:t>
      </w:r>
    </w:p>
    <w:p w:rsidR="00D83F7F" w:rsidRPr="00E90E53" w:rsidRDefault="001F4AE1">
      <w:pPr>
        <w:pStyle w:val="null3"/>
        <w:ind w:firstLine="960"/>
        <w:jc w:val="both"/>
        <w:rPr>
          <w:rFonts w:ascii="宋体" w:eastAsia="宋体" w:hAnsi="宋体" w:cs="宋体" w:hint="default"/>
          <w:color w:val="000000" w:themeColor="text1"/>
        </w:rPr>
      </w:pPr>
      <w:r w:rsidRPr="00E90E53">
        <w:rPr>
          <w:rFonts w:ascii="宋体" w:eastAsia="宋体" w:hAnsi="宋体" w:cs="宋体"/>
          <w:color w:val="000000" w:themeColor="text1"/>
        </w:rPr>
        <w:t>6.2</w:t>
      </w:r>
      <w:r w:rsidRPr="00E90E53">
        <w:rPr>
          <w:rFonts w:ascii="宋体" w:eastAsia="宋体" w:hAnsi="宋体" w:cs="宋体"/>
          <w:color w:val="000000" w:themeColor="text1"/>
        </w:rPr>
        <w:t>特定条件：</w:t>
      </w:r>
    </w:p>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采购包</w:t>
      </w:r>
      <w:r w:rsidRPr="00E90E53">
        <w:rPr>
          <w:rFonts w:ascii="宋体" w:eastAsia="宋体" w:hAnsi="宋体" w:cs="宋体"/>
          <w:color w:val="000000" w:themeColor="text1"/>
        </w:rPr>
        <w:t>1</w:t>
      </w:r>
      <w:r w:rsidRPr="00E90E53">
        <w:rPr>
          <w:rFonts w:ascii="宋体" w:eastAsia="宋体" w:hAnsi="宋体" w:cs="宋体"/>
          <w:color w:val="000000" w:themeColor="text1"/>
        </w:rPr>
        <w:t>：无</w:t>
      </w:r>
    </w:p>
    <w:p w:rsidR="00D83F7F" w:rsidRPr="00E90E53" w:rsidRDefault="001F4AE1">
      <w:pPr>
        <w:pStyle w:val="null3"/>
        <w:ind w:firstLine="960"/>
        <w:jc w:val="both"/>
        <w:rPr>
          <w:rFonts w:ascii="宋体" w:eastAsia="宋体" w:hAnsi="宋体" w:cs="宋体" w:hint="default"/>
          <w:color w:val="000000" w:themeColor="text1"/>
        </w:rPr>
      </w:pPr>
      <w:r w:rsidRPr="00E90E53">
        <w:rPr>
          <w:rFonts w:ascii="宋体" w:eastAsia="宋体" w:hAnsi="宋体" w:cs="宋体"/>
          <w:color w:val="000000" w:themeColor="text1"/>
        </w:rPr>
        <w:t>6.3</w:t>
      </w:r>
      <w:r w:rsidRPr="00E90E53">
        <w:rPr>
          <w:rFonts w:ascii="宋体" w:eastAsia="宋体" w:hAnsi="宋体" w:cs="宋体"/>
          <w:color w:val="000000" w:themeColor="text1"/>
        </w:rPr>
        <w:t>是否接受联合体投标：</w:t>
      </w:r>
    </w:p>
    <w:p w:rsidR="00D83F7F" w:rsidRPr="00E90E53" w:rsidRDefault="001F4AE1">
      <w:pPr>
        <w:pStyle w:val="null3"/>
        <w:jc w:val="both"/>
        <w:rPr>
          <w:rFonts w:ascii="宋体" w:eastAsia="宋体" w:hAnsi="宋体" w:cs="宋体" w:hint="default"/>
          <w:color w:val="000000" w:themeColor="text1"/>
        </w:rPr>
      </w:pPr>
    </w:p>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采购包</w:t>
      </w:r>
      <w:r w:rsidRPr="00E90E53">
        <w:rPr>
          <w:rFonts w:ascii="宋体" w:eastAsia="宋体" w:hAnsi="宋体" w:cs="宋体"/>
          <w:color w:val="000000" w:themeColor="text1"/>
        </w:rPr>
        <w:t>1</w:t>
      </w:r>
      <w:r w:rsidRPr="00E90E53">
        <w:rPr>
          <w:rFonts w:ascii="宋体" w:eastAsia="宋体" w:hAnsi="宋体" w:cs="宋体"/>
          <w:color w:val="000000" w:themeColor="text1"/>
        </w:rPr>
        <w:t>：不接受</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b/>
          <w:color w:val="000000" w:themeColor="text1"/>
        </w:rPr>
        <w:lastRenderedPageBreak/>
        <w:t>※根据上述资格要求，电子投标文件中应提交的“投标人的资格及资信证明文件”详见招标文件第四章。</w:t>
      </w:r>
    </w:p>
    <w:p w:rsidR="00D83F7F" w:rsidRPr="00E90E53" w:rsidRDefault="001F4AE1">
      <w:pPr>
        <w:pStyle w:val="null3"/>
        <w:ind w:firstLine="480"/>
        <w:jc w:val="both"/>
        <w:outlineLvl w:val="2"/>
        <w:rPr>
          <w:rFonts w:ascii="宋体" w:eastAsia="宋体" w:hAnsi="宋体" w:cs="宋体" w:hint="default"/>
          <w:color w:val="000000" w:themeColor="text1"/>
        </w:rPr>
      </w:pPr>
      <w:r w:rsidRPr="00E90E53">
        <w:rPr>
          <w:rFonts w:ascii="宋体" w:eastAsia="宋体" w:hAnsi="宋体" w:cs="宋体"/>
          <w:b/>
          <w:color w:val="000000" w:themeColor="text1"/>
          <w:sz w:val="28"/>
        </w:rPr>
        <w:t>7</w:t>
      </w:r>
      <w:r w:rsidRPr="00E90E53">
        <w:rPr>
          <w:rFonts w:ascii="宋体" w:eastAsia="宋体" w:hAnsi="宋体" w:cs="宋体"/>
          <w:b/>
          <w:color w:val="000000" w:themeColor="text1"/>
          <w:sz w:val="28"/>
        </w:rPr>
        <w:t>、招标文件的获取</w:t>
      </w:r>
    </w:p>
    <w:p w:rsidR="00D83F7F" w:rsidRPr="00E90E53" w:rsidRDefault="001F4AE1">
      <w:pPr>
        <w:pStyle w:val="null3"/>
        <w:ind w:firstLine="960"/>
        <w:jc w:val="both"/>
        <w:rPr>
          <w:rFonts w:ascii="宋体" w:eastAsia="宋体" w:hAnsi="宋体" w:cs="宋体" w:hint="default"/>
          <w:color w:val="000000" w:themeColor="text1"/>
        </w:rPr>
      </w:pPr>
      <w:r w:rsidRPr="00E90E53">
        <w:rPr>
          <w:rFonts w:ascii="宋体" w:eastAsia="宋体" w:hAnsi="宋体" w:cs="宋体"/>
          <w:color w:val="000000" w:themeColor="text1"/>
        </w:rPr>
        <w:t>7.1</w:t>
      </w:r>
      <w:r w:rsidRPr="00E90E53">
        <w:rPr>
          <w:rFonts w:ascii="宋体" w:eastAsia="宋体" w:hAnsi="宋体" w:cs="宋体"/>
          <w:color w:val="000000" w:themeColor="text1"/>
        </w:rPr>
        <w:t>、招标文件获取期限：详见招标公告或更正公告，若不一致，以更正公告为准。</w:t>
      </w:r>
    </w:p>
    <w:p w:rsidR="00D83F7F" w:rsidRPr="00E90E53" w:rsidRDefault="001F4AE1">
      <w:pPr>
        <w:pStyle w:val="null3"/>
        <w:ind w:firstLine="960"/>
        <w:jc w:val="both"/>
        <w:rPr>
          <w:rFonts w:ascii="宋体" w:eastAsia="宋体" w:hAnsi="宋体" w:cs="宋体" w:hint="default"/>
          <w:color w:val="000000" w:themeColor="text1"/>
        </w:rPr>
      </w:pPr>
      <w:r w:rsidRPr="00E90E53">
        <w:rPr>
          <w:rFonts w:ascii="宋体" w:eastAsia="宋体" w:hAnsi="宋体" w:cs="宋体"/>
          <w:color w:val="000000" w:themeColor="text1"/>
        </w:rPr>
        <w:t>7.2</w:t>
      </w:r>
      <w:r w:rsidRPr="00E90E53">
        <w:rPr>
          <w:rFonts w:ascii="宋体" w:eastAsia="宋体" w:hAnsi="宋体" w:cs="宋体"/>
          <w:color w:val="000000" w:themeColor="text1"/>
        </w:rPr>
        <w:t>、在招标文件获取期限内，供应商应通过福建省政府采购网上公开信息系统的注册账号（免费注册）并获取招标文件</w:t>
      </w:r>
      <w:r w:rsidRPr="00E90E53">
        <w:rPr>
          <w:rFonts w:ascii="宋体" w:eastAsia="宋体" w:hAnsi="宋体" w:cs="宋体"/>
          <w:color w:val="000000" w:themeColor="text1"/>
        </w:rPr>
        <w:t>(</w:t>
      </w:r>
      <w:r w:rsidRPr="00E90E53">
        <w:rPr>
          <w:rFonts w:ascii="宋体" w:eastAsia="宋体" w:hAnsi="宋体" w:cs="宋体"/>
          <w:color w:val="000000" w:themeColor="text1"/>
        </w:rPr>
        <w:t>登陆福建省政府采购网上公开信息系统进行文件获取</w:t>
      </w:r>
      <w:r w:rsidRPr="00E90E53">
        <w:rPr>
          <w:rFonts w:ascii="宋体" w:eastAsia="宋体" w:hAnsi="宋体" w:cs="宋体"/>
          <w:color w:val="000000" w:themeColor="text1"/>
        </w:rPr>
        <w:t>)</w:t>
      </w:r>
      <w:r w:rsidRPr="00E90E53">
        <w:rPr>
          <w:rFonts w:ascii="宋体" w:eastAsia="宋体" w:hAnsi="宋体" w:cs="宋体"/>
          <w:color w:val="000000" w:themeColor="text1"/>
        </w:rPr>
        <w:t>，否则投标将被拒绝。</w:t>
      </w:r>
    </w:p>
    <w:p w:rsidR="00D83F7F" w:rsidRPr="00E90E53" w:rsidRDefault="001F4AE1">
      <w:pPr>
        <w:pStyle w:val="null3"/>
        <w:ind w:firstLine="960"/>
        <w:jc w:val="both"/>
        <w:rPr>
          <w:rFonts w:ascii="宋体" w:eastAsia="宋体" w:hAnsi="宋体" w:cs="宋体" w:hint="default"/>
          <w:color w:val="000000" w:themeColor="text1"/>
        </w:rPr>
      </w:pPr>
      <w:r w:rsidRPr="00E90E53">
        <w:rPr>
          <w:rFonts w:ascii="宋体" w:eastAsia="宋体" w:hAnsi="宋体" w:cs="宋体"/>
          <w:color w:val="000000" w:themeColor="text1"/>
        </w:rPr>
        <w:t>7.3</w:t>
      </w:r>
      <w:r w:rsidRPr="00E90E53">
        <w:rPr>
          <w:rFonts w:ascii="宋体" w:eastAsia="宋体" w:hAnsi="宋体" w:cs="宋体"/>
          <w:color w:val="000000" w:themeColor="text1"/>
        </w:rPr>
        <w:t>、获取地点及方式：注册账号后，通过福建省政府采购网上公开信息系统以下载方式获取。</w:t>
      </w:r>
    </w:p>
    <w:p w:rsidR="00D83F7F" w:rsidRPr="00E90E53" w:rsidRDefault="001F4AE1">
      <w:pPr>
        <w:pStyle w:val="null3"/>
        <w:ind w:firstLine="960"/>
        <w:jc w:val="both"/>
        <w:rPr>
          <w:rFonts w:ascii="宋体" w:eastAsia="宋体" w:hAnsi="宋体" w:cs="宋体" w:hint="default"/>
          <w:color w:val="000000" w:themeColor="text1"/>
        </w:rPr>
      </w:pPr>
      <w:r w:rsidRPr="00E90E53">
        <w:rPr>
          <w:rFonts w:ascii="宋体" w:eastAsia="宋体" w:hAnsi="宋体" w:cs="宋体"/>
          <w:color w:val="000000" w:themeColor="text1"/>
        </w:rPr>
        <w:t>7.4</w:t>
      </w:r>
      <w:r w:rsidRPr="00E90E53">
        <w:rPr>
          <w:rFonts w:ascii="宋体" w:eastAsia="宋体" w:hAnsi="宋体" w:cs="宋体"/>
          <w:color w:val="000000" w:themeColor="text1"/>
        </w:rPr>
        <w:t>、招标文件售价：</w:t>
      </w:r>
      <w:r w:rsidRPr="00E90E53">
        <w:rPr>
          <w:rFonts w:ascii="宋体" w:eastAsia="宋体" w:hAnsi="宋体" w:cs="宋体"/>
          <w:color w:val="000000" w:themeColor="text1"/>
        </w:rPr>
        <w:t>0</w:t>
      </w:r>
      <w:r w:rsidRPr="00E90E53">
        <w:rPr>
          <w:rFonts w:ascii="宋体" w:eastAsia="宋体" w:hAnsi="宋体" w:cs="宋体"/>
          <w:color w:val="000000" w:themeColor="text1"/>
        </w:rPr>
        <w:t>元。</w:t>
      </w:r>
    </w:p>
    <w:p w:rsidR="00D83F7F" w:rsidRPr="00E90E53" w:rsidRDefault="001F4AE1">
      <w:pPr>
        <w:pStyle w:val="null3"/>
        <w:ind w:firstLine="480"/>
        <w:jc w:val="both"/>
        <w:outlineLvl w:val="2"/>
        <w:rPr>
          <w:rFonts w:ascii="宋体" w:eastAsia="宋体" w:hAnsi="宋体" w:cs="宋体" w:hint="default"/>
          <w:color w:val="000000" w:themeColor="text1"/>
        </w:rPr>
      </w:pPr>
      <w:r w:rsidRPr="00E90E53">
        <w:rPr>
          <w:rFonts w:ascii="宋体" w:eastAsia="宋体" w:hAnsi="宋体" w:cs="宋体"/>
          <w:b/>
          <w:color w:val="000000" w:themeColor="text1"/>
          <w:sz w:val="28"/>
        </w:rPr>
        <w:t>8</w:t>
      </w:r>
      <w:r w:rsidRPr="00E90E53">
        <w:rPr>
          <w:rFonts w:ascii="宋体" w:eastAsia="宋体" w:hAnsi="宋体" w:cs="宋体"/>
          <w:b/>
          <w:color w:val="000000" w:themeColor="text1"/>
          <w:sz w:val="28"/>
        </w:rPr>
        <w:t>、投标截止</w:t>
      </w:r>
    </w:p>
    <w:p w:rsidR="00D83F7F" w:rsidRPr="00E90E53" w:rsidRDefault="001F4AE1">
      <w:pPr>
        <w:pStyle w:val="null3"/>
        <w:ind w:firstLine="960"/>
        <w:jc w:val="both"/>
        <w:rPr>
          <w:rFonts w:ascii="宋体" w:eastAsia="宋体" w:hAnsi="宋体" w:cs="宋体" w:hint="default"/>
          <w:color w:val="000000" w:themeColor="text1"/>
        </w:rPr>
      </w:pPr>
      <w:r w:rsidRPr="00E90E53">
        <w:rPr>
          <w:rFonts w:ascii="宋体" w:eastAsia="宋体" w:hAnsi="宋体" w:cs="宋体"/>
          <w:color w:val="000000" w:themeColor="text1"/>
        </w:rPr>
        <w:t>8.1</w:t>
      </w:r>
      <w:r w:rsidRPr="00E90E53">
        <w:rPr>
          <w:rFonts w:ascii="宋体" w:eastAsia="宋体" w:hAnsi="宋体" w:cs="宋体"/>
          <w:color w:val="000000" w:themeColor="text1"/>
        </w:rPr>
        <w:t>、投标截止时间：详见招标公告或更正公告，若不一致，以更正公告为准。</w:t>
      </w:r>
    </w:p>
    <w:p w:rsidR="00D83F7F" w:rsidRPr="00E90E53" w:rsidRDefault="001F4AE1">
      <w:pPr>
        <w:pStyle w:val="null3"/>
        <w:ind w:firstLine="960"/>
        <w:jc w:val="both"/>
        <w:rPr>
          <w:rFonts w:ascii="宋体" w:eastAsia="宋体" w:hAnsi="宋体" w:cs="宋体" w:hint="default"/>
          <w:color w:val="000000" w:themeColor="text1"/>
        </w:rPr>
      </w:pPr>
      <w:r w:rsidRPr="00E90E53">
        <w:rPr>
          <w:rFonts w:ascii="宋体" w:eastAsia="宋体" w:hAnsi="宋体" w:cs="宋体"/>
          <w:color w:val="000000" w:themeColor="text1"/>
        </w:rPr>
        <w:t>8.2</w:t>
      </w:r>
      <w:r w:rsidRPr="00E90E53">
        <w:rPr>
          <w:rFonts w:ascii="宋体" w:eastAsia="宋体" w:hAnsi="宋体" w:cs="宋体"/>
          <w:color w:val="000000" w:themeColor="text1"/>
        </w:rPr>
        <w:t>、投标人应在投标截止时间前按照福建省政府采购网上公开信息系统设定的操作流程将电子投标文件上传至福建省政府采购网上公开信息系统，否则投标将被拒绝。</w:t>
      </w:r>
    </w:p>
    <w:p w:rsidR="00D83F7F" w:rsidRPr="00E90E53" w:rsidRDefault="001F4AE1">
      <w:pPr>
        <w:pStyle w:val="null3"/>
        <w:ind w:firstLine="480"/>
        <w:jc w:val="both"/>
        <w:outlineLvl w:val="2"/>
        <w:rPr>
          <w:rFonts w:ascii="宋体" w:eastAsia="宋体" w:hAnsi="宋体" w:cs="宋体" w:hint="default"/>
          <w:color w:val="000000" w:themeColor="text1"/>
        </w:rPr>
      </w:pPr>
      <w:r w:rsidRPr="00E90E53">
        <w:rPr>
          <w:rFonts w:ascii="宋体" w:eastAsia="宋体" w:hAnsi="宋体" w:cs="宋体"/>
          <w:b/>
          <w:color w:val="000000" w:themeColor="text1"/>
          <w:sz w:val="28"/>
        </w:rPr>
        <w:t>9</w:t>
      </w:r>
      <w:r w:rsidRPr="00E90E53">
        <w:rPr>
          <w:rFonts w:ascii="宋体" w:eastAsia="宋体" w:hAnsi="宋体" w:cs="宋体"/>
          <w:b/>
          <w:color w:val="000000" w:themeColor="text1"/>
          <w:sz w:val="28"/>
        </w:rPr>
        <w:t>、开标时间及地点</w:t>
      </w:r>
    </w:p>
    <w:p w:rsidR="00D83F7F" w:rsidRPr="00E90E53" w:rsidRDefault="001F4AE1">
      <w:pPr>
        <w:pStyle w:val="null3"/>
        <w:ind w:firstLine="960"/>
        <w:jc w:val="both"/>
        <w:rPr>
          <w:rFonts w:ascii="宋体" w:eastAsia="宋体" w:hAnsi="宋体" w:cs="宋体" w:hint="default"/>
          <w:color w:val="000000" w:themeColor="text1"/>
        </w:rPr>
      </w:pPr>
      <w:r w:rsidRPr="00E90E53">
        <w:rPr>
          <w:rFonts w:ascii="宋体" w:eastAsia="宋体" w:hAnsi="宋体" w:cs="宋体"/>
          <w:color w:val="000000" w:themeColor="text1"/>
        </w:rPr>
        <w:t>详见招标公告或更正公告，若不一致，以更正公告为准。</w:t>
      </w:r>
    </w:p>
    <w:p w:rsidR="00D83F7F" w:rsidRPr="00E90E53" w:rsidRDefault="001F4AE1">
      <w:pPr>
        <w:pStyle w:val="null3"/>
        <w:ind w:firstLine="480"/>
        <w:jc w:val="both"/>
        <w:outlineLvl w:val="2"/>
        <w:rPr>
          <w:rFonts w:ascii="宋体" w:eastAsia="宋体" w:hAnsi="宋体" w:cs="宋体" w:hint="default"/>
          <w:color w:val="000000" w:themeColor="text1"/>
        </w:rPr>
      </w:pPr>
      <w:r w:rsidRPr="00E90E53">
        <w:rPr>
          <w:rFonts w:ascii="宋体" w:eastAsia="宋体" w:hAnsi="宋体" w:cs="宋体"/>
          <w:b/>
          <w:color w:val="000000" w:themeColor="text1"/>
          <w:sz w:val="28"/>
        </w:rPr>
        <w:t>10</w:t>
      </w:r>
      <w:r w:rsidRPr="00E90E53">
        <w:rPr>
          <w:rFonts w:ascii="宋体" w:eastAsia="宋体" w:hAnsi="宋体" w:cs="宋体"/>
          <w:b/>
          <w:color w:val="000000" w:themeColor="text1"/>
          <w:sz w:val="28"/>
        </w:rPr>
        <w:t>、公告期限</w:t>
      </w:r>
    </w:p>
    <w:p w:rsidR="00D83F7F" w:rsidRPr="00E90E53" w:rsidRDefault="001F4AE1">
      <w:pPr>
        <w:pStyle w:val="null3"/>
        <w:ind w:firstLine="960"/>
        <w:jc w:val="both"/>
        <w:rPr>
          <w:rFonts w:ascii="宋体" w:eastAsia="宋体" w:hAnsi="宋体" w:cs="宋体" w:hint="default"/>
          <w:color w:val="000000" w:themeColor="text1"/>
        </w:rPr>
      </w:pPr>
      <w:r w:rsidRPr="00E90E53">
        <w:rPr>
          <w:rFonts w:ascii="宋体" w:eastAsia="宋体" w:hAnsi="宋体" w:cs="宋体"/>
          <w:color w:val="000000" w:themeColor="text1"/>
        </w:rPr>
        <w:t>10.1</w:t>
      </w:r>
      <w:r w:rsidRPr="00E90E53">
        <w:rPr>
          <w:rFonts w:ascii="宋体" w:eastAsia="宋体" w:hAnsi="宋体" w:cs="宋体"/>
          <w:color w:val="000000" w:themeColor="text1"/>
        </w:rPr>
        <w:t>、招标公告的公告期限：自财政部和福建省财政厅指定的政府采购</w:t>
      </w:r>
      <w:r w:rsidRPr="00E90E53">
        <w:rPr>
          <w:rFonts w:ascii="宋体" w:eastAsia="宋体" w:hAnsi="宋体" w:cs="宋体"/>
          <w:color w:val="000000" w:themeColor="text1"/>
        </w:rPr>
        <w:t>信息发布媒体最先发布公告之日起</w:t>
      </w:r>
      <w:r w:rsidRPr="00E90E53">
        <w:rPr>
          <w:rFonts w:ascii="宋体" w:eastAsia="宋体" w:hAnsi="宋体" w:cs="宋体"/>
          <w:color w:val="000000" w:themeColor="text1"/>
        </w:rPr>
        <w:t>5</w:t>
      </w:r>
      <w:r w:rsidRPr="00E90E53">
        <w:rPr>
          <w:rFonts w:ascii="宋体" w:eastAsia="宋体" w:hAnsi="宋体" w:cs="宋体"/>
          <w:color w:val="000000" w:themeColor="text1"/>
        </w:rPr>
        <w:t>个工作日。</w:t>
      </w:r>
    </w:p>
    <w:p w:rsidR="00D83F7F" w:rsidRPr="00E90E53" w:rsidRDefault="001F4AE1">
      <w:pPr>
        <w:pStyle w:val="null3"/>
        <w:ind w:firstLine="960"/>
        <w:jc w:val="both"/>
        <w:rPr>
          <w:rFonts w:ascii="宋体" w:eastAsia="宋体" w:hAnsi="宋体" w:cs="宋体" w:hint="default"/>
          <w:color w:val="000000" w:themeColor="text1"/>
        </w:rPr>
      </w:pPr>
      <w:r w:rsidRPr="00E90E53">
        <w:rPr>
          <w:rFonts w:ascii="宋体" w:eastAsia="宋体" w:hAnsi="宋体" w:cs="宋体"/>
          <w:color w:val="000000" w:themeColor="text1"/>
        </w:rPr>
        <w:t>10.2</w:t>
      </w:r>
      <w:r w:rsidRPr="00E90E53">
        <w:rPr>
          <w:rFonts w:ascii="宋体" w:eastAsia="宋体" w:hAnsi="宋体" w:cs="宋体"/>
          <w:color w:val="000000" w:themeColor="text1"/>
        </w:rPr>
        <w:t>、招标文件公告期限：招标文件随同招标公告一并发布，其公告期限与招标公告的公告期限保持一致。</w:t>
      </w:r>
    </w:p>
    <w:p w:rsidR="00D83F7F" w:rsidRPr="00E90E53" w:rsidRDefault="001F4AE1">
      <w:pPr>
        <w:pStyle w:val="null3"/>
        <w:ind w:firstLine="480"/>
        <w:outlineLvl w:val="2"/>
        <w:rPr>
          <w:rFonts w:ascii="宋体" w:eastAsia="宋体" w:hAnsi="宋体" w:cs="宋体" w:hint="default"/>
          <w:color w:val="000000" w:themeColor="text1"/>
        </w:rPr>
      </w:pPr>
      <w:r w:rsidRPr="00E90E53">
        <w:rPr>
          <w:rFonts w:ascii="宋体" w:eastAsia="宋体" w:hAnsi="宋体" w:cs="宋体"/>
          <w:b/>
          <w:color w:val="000000" w:themeColor="text1"/>
          <w:sz w:val="28"/>
        </w:rPr>
        <w:t>11</w:t>
      </w:r>
      <w:r w:rsidRPr="00E90E53">
        <w:rPr>
          <w:rFonts w:ascii="宋体" w:eastAsia="宋体" w:hAnsi="宋体" w:cs="宋体"/>
          <w:b/>
          <w:color w:val="000000" w:themeColor="text1"/>
          <w:sz w:val="28"/>
        </w:rPr>
        <w:t>、采购人：三明市水利局</w:t>
      </w:r>
    </w:p>
    <w:p w:rsidR="00D83F7F" w:rsidRPr="00E90E53" w:rsidRDefault="001F4AE1">
      <w:pPr>
        <w:pStyle w:val="null3"/>
        <w:ind w:firstLineChars="300" w:firstLine="600"/>
        <w:rPr>
          <w:rFonts w:ascii="宋体" w:eastAsia="宋体" w:hAnsi="宋体" w:cs="宋体" w:hint="default"/>
          <w:color w:val="000000" w:themeColor="text1"/>
        </w:rPr>
      </w:pPr>
      <w:r w:rsidRPr="00E90E53">
        <w:rPr>
          <w:rFonts w:ascii="宋体" w:eastAsia="宋体" w:hAnsi="宋体" w:cs="宋体"/>
          <w:color w:val="000000" w:themeColor="text1"/>
        </w:rPr>
        <w:t>地址：</w:t>
      </w:r>
      <w:r w:rsidRPr="00E90E53">
        <w:rPr>
          <w:rFonts w:ascii="微软雅黑" w:eastAsia="微软雅黑" w:hAnsi="微软雅黑" w:cs="微软雅黑"/>
          <w:color w:val="000000" w:themeColor="text1"/>
          <w:sz w:val="21"/>
          <w:szCs w:val="21"/>
          <w:shd w:val="clear" w:color="auto" w:fill="F8F8F8"/>
        </w:rPr>
        <w:t>三明市三元区新市北路杜鹃新村</w:t>
      </w:r>
      <w:r w:rsidRPr="00E90E53">
        <w:rPr>
          <w:rFonts w:ascii="微软雅黑" w:eastAsia="微软雅黑" w:hAnsi="微软雅黑" w:cs="微软雅黑"/>
          <w:color w:val="000000" w:themeColor="text1"/>
          <w:sz w:val="21"/>
          <w:szCs w:val="21"/>
          <w:shd w:val="clear" w:color="auto" w:fill="F8F8F8"/>
        </w:rPr>
        <w:t>23</w:t>
      </w:r>
      <w:r w:rsidRPr="00E90E53">
        <w:rPr>
          <w:rFonts w:ascii="微软雅黑" w:eastAsia="微软雅黑" w:hAnsi="微软雅黑" w:cs="微软雅黑"/>
          <w:color w:val="000000" w:themeColor="text1"/>
          <w:sz w:val="21"/>
          <w:szCs w:val="21"/>
          <w:shd w:val="clear" w:color="auto" w:fill="F8F8F8"/>
        </w:rPr>
        <w:t>幢</w:t>
      </w:r>
    </w:p>
    <w:p w:rsidR="00D83F7F" w:rsidRPr="00E90E53" w:rsidRDefault="001F4AE1">
      <w:pPr>
        <w:pStyle w:val="null3"/>
        <w:ind w:firstLineChars="300" w:firstLine="600"/>
        <w:rPr>
          <w:rFonts w:ascii="宋体" w:eastAsia="宋体" w:hAnsi="宋体" w:cs="宋体" w:hint="default"/>
          <w:color w:val="000000" w:themeColor="text1"/>
        </w:rPr>
      </w:pPr>
      <w:r w:rsidRPr="00E90E53">
        <w:rPr>
          <w:rFonts w:ascii="宋体" w:eastAsia="宋体" w:hAnsi="宋体" w:cs="宋体"/>
          <w:color w:val="000000" w:themeColor="text1"/>
        </w:rPr>
        <w:t>邮编：</w:t>
      </w:r>
      <w:r w:rsidRPr="00E90E53">
        <w:rPr>
          <w:rFonts w:ascii="宋体" w:eastAsia="宋体" w:hAnsi="宋体" w:cs="宋体"/>
          <w:color w:val="000000" w:themeColor="text1"/>
        </w:rPr>
        <w:t>365000</w:t>
      </w:r>
    </w:p>
    <w:p w:rsidR="00D83F7F" w:rsidRPr="00E90E53" w:rsidRDefault="001F4AE1">
      <w:pPr>
        <w:pStyle w:val="null3"/>
        <w:ind w:firstLineChars="300" w:firstLine="600"/>
        <w:rPr>
          <w:rFonts w:ascii="宋体" w:eastAsia="宋体" w:hAnsi="宋体" w:cs="宋体" w:hint="default"/>
          <w:color w:val="000000" w:themeColor="text1"/>
          <w:highlight w:val="yellow"/>
        </w:rPr>
      </w:pPr>
      <w:r w:rsidRPr="00E90E53">
        <w:rPr>
          <w:rFonts w:ascii="宋体" w:eastAsia="宋体" w:hAnsi="宋体" w:cs="宋体"/>
          <w:color w:val="000000" w:themeColor="text1"/>
          <w:highlight w:val="yellow"/>
        </w:rPr>
        <w:t>联系人：陈先生</w:t>
      </w:r>
    </w:p>
    <w:p w:rsidR="00D83F7F" w:rsidRPr="00E90E53" w:rsidRDefault="001F4AE1">
      <w:pPr>
        <w:pStyle w:val="null3"/>
        <w:ind w:firstLineChars="300" w:firstLine="600"/>
        <w:rPr>
          <w:rFonts w:ascii="宋体" w:eastAsia="宋体" w:hAnsi="宋体" w:cs="宋体" w:hint="default"/>
          <w:color w:val="000000" w:themeColor="text1"/>
        </w:rPr>
      </w:pPr>
      <w:r w:rsidRPr="00E90E53">
        <w:rPr>
          <w:rFonts w:ascii="宋体" w:eastAsia="宋体" w:hAnsi="宋体" w:cs="宋体"/>
          <w:color w:val="000000" w:themeColor="text1"/>
          <w:highlight w:val="yellow"/>
        </w:rPr>
        <w:t>联系电话：</w:t>
      </w:r>
      <w:r w:rsidRPr="00E90E53">
        <w:rPr>
          <w:rFonts w:ascii="宋体" w:eastAsia="宋体" w:hAnsi="宋体" w:cs="宋体"/>
          <w:color w:val="000000" w:themeColor="text1"/>
        </w:rPr>
        <w:t xml:space="preserve"> </w:t>
      </w:r>
      <w:r w:rsidRPr="00E90E53">
        <w:rPr>
          <w:rFonts w:ascii="宋体" w:eastAsia="宋体" w:hAnsi="宋体" w:cs="宋体"/>
          <w:color w:val="000000" w:themeColor="text1"/>
          <w:highlight w:val="yellow"/>
        </w:rPr>
        <w:t xml:space="preserve">0598-8241673 </w:t>
      </w:r>
    </w:p>
    <w:p w:rsidR="00D83F7F" w:rsidRPr="00E90E53" w:rsidRDefault="001F4AE1">
      <w:pPr>
        <w:pStyle w:val="null3"/>
        <w:ind w:firstLine="480"/>
        <w:outlineLvl w:val="2"/>
        <w:rPr>
          <w:rFonts w:ascii="宋体" w:eastAsia="宋体" w:hAnsi="宋体" w:cs="宋体" w:hint="default"/>
          <w:color w:val="000000" w:themeColor="text1"/>
        </w:rPr>
      </w:pPr>
      <w:r w:rsidRPr="00E90E53">
        <w:rPr>
          <w:rFonts w:ascii="宋体" w:eastAsia="宋体" w:hAnsi="宋体" w:cs="宋体"/>
          <w:b/>
          <w:color w:val="000000" w:themeColor="text1"/>
          <w:sz w:val="28"/>
        </w:rPr>
        <w:t>12</w:t>
      </w:r>
      <w:r w:rsidRPr="00E90E53">
        <w:rPr>
          <w:rFonts w:ascii="宋体" w:eastAsia="宋体" w:hAnsi="宋体" w:cs="宋体"/>
          <w:b/>
          <w:color w:val="000000" w:themeColor="text1"/>
          <w:sz w:val="28"/>
        </w:rPr>
        <w:t>、代理机构：福建广鸿项目管理有限公司</w:t>
      </w:r>
    </w:p>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地址：</w:t>
      </w:r>
      <w:r w:rsidRPr="00E90E53">
        <w:rPr>
          <w:rFonts w:ascii="宋体" w:eastAsia="宋体" w:hAnsi="宋体" w:cs="宋体"/>
          <w:color w:val="000000" w:themeColor="text1"/>
          <w:sz w:val="24"/>
          <w:szCs w:val="24"/>
          <w:shd w:val="clear" w:color="auto" w:fill="FFFFFF"/>
        </w:rPr>
        <w:t>福建省三明市三元区绿岩新村</w:t>
      </w:r>
      <w:r w:rsidRPr="00E90E53">
        <w:rPr>
          <w:rFonts w:ascii="宋体" w:eastAsia="宋体" w:hAnsi="宋体" w:cs="宋体"/>
          <w:color w:val="000000" w:themeColor="text1"/>
          <w:sz w:val="24"/>
          <w:szCs w:val="24"/>
          <w:shd w:val="clear" w:color="auto" w:fill="FFFFFF"/>
        </w:rPr>
        <w:t>158</w:t>
      </w:r>
      <w:r w:rsidRPr="00E90E53">
        <w:rPr>
          <w:rFonts w:ascii="宋体" w:eastAsia="宋体" w:hAnsi="宋体" w:cs="宋体"/>
          <w:color w:val="000000" w:themeColor="text1"/>
          <w:sz w:val="24"/>
          <w:szCs w:val="24"/>
          <w:shd w:val="clear" w:color="auto" w:fill="FFFFFF"/>
        </w:rPr>
        <w:t>幢</w:t>
      </w:r>
      <w:r w:rsidRPr="00E90E53">
        <w:rPr>
          <w:rFonts w:ascii="宋体" w:eastAsia="宋体" w:hAnsi="宋体" w:cs="宋体"/>
          <w:color w:val="000000" w:themeColor="text1"/>
          <w:sz w:val="24"/>
          <w:szCs w:val="24"/>
          <w:shd w:val="clear" w:color="auto" w:fill="FFFFFF"/>
        </w:rPr>
        <w:t>409</w:t>
      </w:r>
      <w:r w:rsidRPr="00E90E53">
        <w:rPr>
          <w:rFonts w:ascii="宋体" w:eastAsia="宋体" w:hAnsi="宋体" w:cs="宋体"/>
          <w:color w:val="000000" w:themeColor="text1"/>
          <w:sz w:val="24"/>
          <w:szCs w:val="24"/>
          <w:shd w:val="clear" w:color="auto" w:fill="FFFFFF"/>
        </w:rPr>
        <w:t>室</w:t>
      </w:r>
    </w:p>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邮编：</w:t>
      </w:r>
      <w:r w:rsidRPr="00E90E53">
        <w:rPr>
          <w:rFonts w:ascii="宋体" w:eastAsia="宋体" w:hAnsi="宋体" w:cs="宋体"/>
          <w:color w:val="000000" w:themeColor="text1"/>
        </w:rPr>
        <w:t>365000</w:t>
      </w:r>
    </w:p>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联系人：小曾</w:t>
      </w:r>
    </w:p>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联系电话：</w:t>
      </w:r>
      <w:r w:rsidRPr="00E90E53">
        <w:rPr>
          <w:rFonts w:ascii="宋体" w:eastAsia="宋体" w:hAnsi="宋体" w:cs="宋体"/>
          <w:color w:val="000000" w:themeColor="text1"/>
        </w:rPr>
        <w:t>13859175137</w:t>
      </w:r>
    </w:p>
    <w:p w:rsidR="00D83F7F" w:rsidRPr="00E90E53" w:rsidRDefault="001F4AE1">
      <w:pPr>
        <w:pStyle w:val="null3"/>
        <w:ind w:firstLine="480"/>
        <w:jc w:val="both"/>
        <w:outlineLvl w:val="2"/>
        <w:rPr>
          <w:rFonts w:ascii="宋体" w:eastAsia="宋体" w:hAnsi="宋体" w:cs="宋体" w:hint="default"/>
          <w:color w:val="000000" w:themeColor="text1"/>
        </w:rPr>
      </w:pPr>
      <w:r w:rsidRPr="00E90E53">
        <w:rPr>
          <w:rFonts w:ascii="宋体" w:eastAsia="宋体" w:hAnsi="宋体" w:cs="宋体"/>
          <w:b/>
          <w:color w:val="000000" w:themeColor="text1"/>
          <w:sz w:val="28"/>
        </w:rPr>
        <w:t>附</w:t>
      </w:r>
      <w:r w:rsidRPr="00E90E53">
        <w:rPr>
          <w:rFonts w:ascii="宋体" w:eastAsia="宋体" w:hAnsi="宋体" w:cs="宋体"/>
          <w:b/>
          <w:color w:val="000000" w:themeColor="text1"/>
          <w:sz w:val="28"/>
        </w:rPr>
        <w:t>1</w:t>
      </w:r>
      <w:r w:rsidRPr="00E90E53">
        <w:rPr>
          <w:rFonts w:ascii="宋体" w:eastAsia="宋体" w:hAnsi="宋体" w:cs="宋体"/>
          <w:b/>
          <w:color w:val="000000" w:themeColor="text1"/>
          <w:sz w:val="28"/>
        </w:rPr>
        <w:t>：账户信息</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06"/>
      </w:tblGrid>
      <w:tr w:rsidR="00D83F7F" w:rsidRPr="00E90E53">
        <w:tc>
          <w:tcPr>
            <w:tcW w:w="8306" w:type="dxa"/>
          </w:tcPr>
          <w:p w:rsidR="00D83F7F" w:rsidRPr="00E90E53" w:rsidRDefault="001F4AE1">
            <w:pPr>
              <w:pStyle w:val="null3"/>
              <w:jc w:val="center"/>
              <w:rPr>
                <w:rFonts w:ascii="宋体" w:eastAsia="宋体" w:hAnsi="宋体" w:cs="宋体" w:hint="default"/>
                <w:color w:val="000000" w:themeColor="text1"/>
              </w:rPr>
            </w:pPr>
            <w:r w:rsidRPr="00E90E53">
              <w:rPr>
                <w:rFonts w:ascii="宋体" w:eastAsia="宋体" w:hAnsi="宋体" w:cs="宋体"/>
                <w:b/>
                <w:color w:val="000000" w:themeColor="text1"/>
              </w:rPr>
              <w:t>投标保证金账户</w:t>
            </w:r>
          </w:p>
        </w:tc>
      </w:tr>
      <w:tr w:rsidR="00D83F7F" w:rsidRPr="00E90E53">
        <w:tc>
          <w:tcPr>
            <w:tcW w:w="8306" w:type="dxa"/>
          </w:tcPr>
          <w:p w:rsidR="00D83F7F" w:rsidRPr="00E90E53" w:rsidRDefault="001F4AE1">
            <w:pPr>
              <w:pStyle w:val="null3"/>
              <w:jc w:val="center"/>
              <w:rPr>
                <w:rFonts w:ascii="宋体" w:eastAsia="宋体" w:hAnsi="宋体" w:cs="宋体" w:hint="default"/>
                <w:color w:val="000000" w:themeColor="text1"/>
              </w:rPr>
            </w:pPr>
            <w:r w:rsidRPr="00E90E53">
              <w:rPr>
                <w:rFonts w:ascii="宋体" w:eastAsia="宋体" w:hAnsi="宋体" w:cs="宋体"/>
                <w:b/>
                <w:color w:val="000000" w:themeColor="text1"/>
              </w:rPr>
              <w:t>开户名称：</w:t>
            </w:r>
          </w:p>
        </w:tc>
      </w:tr>
      <w:tr w:rsidR="00D83F7F" w:rsidRPr="00E90E53">
        <w:tc>
          <w:tcPr>
            <w:tcW w:w="8306" w:type="dxa"/>
          </w:tcPr>
          <w:p w:rsidR="00D83F7F" w:rsidRPr="00E90E53" w:rsidRDefault="001F4AE1">
            <w:pPr>
              <w:pStyle w:val="null3"/>
              <w:jc w:val="center"/>
              <w:rPr>
                <w:rFonts w:ascii="宋体" w:eastAsia="宋体" w:hAnsi="宋体" w:cs="宋体" w:hint="default"/>
                <w:color w:val="000000" w:themeColor="text1"/>
              </w:rPr>
            </w:pPr>
            <w:r w:rsidRPr="00E90E53">
              <w:rPr>
                <w:rFonts w:ascii="宋体" w:eastAsia="宋体" w:hAnsi="宋体" w:cs="宋体"/>
                <w:b/>
                <w:color w:val="000000" w:themeColor="text1"/>
              </w:rPr>
              <w:t>开户银行：供应商在福建省政府采购网上公开信息系统获取招标文件后，根据其提示自行选择要缴交的投标保证金托管银行。</w:t>
            </w:r>
          </w:p>
        </w:tc>
      </w:tr>
      <w:tr w:rsidR="00D83F7F" w:rsidRPr="00E90E53">
        <w:tc>
          <w:tcPr>
            <w:tcW w:w="8306" w:type="dxa"/>
          </w:tcPr>
          <w:p w:rsidR="00D83F7F" w:rsidRPr="00E90E53" w:rsidRDefault="001F4AE1">
            <w:pPr>
              <w:pStyle w:val="null3"/>
              <w:jc w:val="center"/>
              <w:rPr>
                <w:rFonts w:ascii="宋体" w:eastAsia="宋体" w:hAnsi="宋体" w:cs="宋体" w:hint="default"/>
                <w:color w:val="000000" w:themeColor="text1"/>
              </w:rPr>
            </w:pPr>
            <w:r w:rsidRPr="00E90E53">
              <w:rPr>
                <w:rFonts w:ascii="宋体" w:eastAsia="宋体" w:hAnsi="宋体" w:cs="宋体"/>
                <w:b/>
                <w:color w:val="000000" w:themeColor="text1"/>
              </w:rPr>
              <w:lastRenderedPageBreak/>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rsidR="00D83F7F" w:rsidRPr="00E90E53">
        <w:tc>
          <w:tcPr>
            <w:tcW w:w="8306" w:type="dxa"/>
          </w:tcPr>
          <w:p w:rsidR="00D83F7F" w:rsidRPr="00E90E53" w:rsidRDefault="001F4AE1">
            <w:pPr>
              <w:pStyle w:val="null3"/>
              <w:jc w:val="center"/>
              <w:rPr>
                <w:rFonts w:ascii="宋体" w:eastAsia="宋体" w:hAnsi="宋体" w:cs="宋体" w:hint="default"/>
                <w:color w:val="000000" w:themeColor="text1"/>
              </w:rPr>
            </w:pPr>
            <w:r w:rsidRPr="00E90E53">
              <w:rPr>
                <w:rFonts w:ascii="宋体" w:eastAsia="宋体" w:hAnsi="宋体" w:cs="宋体"/>
                <w:b/>
                <w:color w:val="000000" w:themeColor="text1"/>
              </w:rPr>
              <w:t>特别提示</w:t>
            </w:r>
          </w:p>
        </w:tc>
      </w:tr>
      <w:tr w:rsidR="00D83F7F" w:rsidRPr="00E90E53">
        <w:tc>
          <w:tcPr>
            <w:tcW w:w="8306" w:type="dxa"/>
          </w:tcPr>
          <w:p w:rsidR="00D83F7F" w:rsidRPr="00E90E53" w:rsidRDefault="001F4AE1">
            <w:pPr>
              <w:pStyle w:val="null3"/>
              <w:jc w:val="center"/>
              <w:rPr>
                <w:rFonts w:ascii="宋体" w:eastAsia="宋体" w:hAnsi="宋体" w:cs="宋体" w:hint="default"/>
                <w:color w:val="000000" w:themeColor="text1"/>
              </w:rPr>
            </w:pPr>
            <w:r w:rsidRPr="00E90E53">
              <w:rPr>
                <w:rFonts w:ascii="宋体" w:eastAsia="宋体" w:hAnsi="宋体" w:cs="宋体"/>
                <w:b/>
                <w:color w:val="000000" w:themeColor="text1"/>
              </w:rPr>
              <w:t>1</w:t>
            </w:r>
            <w:r w:rsidRPr="00E90E53">
              <w:rPr>
                <w:rFonts w:ascii="宋体" w:eastAsia="宋体" w:hAnsi="宋体" w:cs="宋体"/>
                <w:b/>
                <w:color w:val="000000" w:themeColor="text1"/>
              </w:rPr>
              <w:t>、投标人应认真核对账户信息，将投标保证金汇入以上账户，并自行承担因汇错投标保证金而产生的一切后果。</w:t>
            </w:r>
          </w:p>
          <w:p w:rsidR="00D83F7F" w:rsidRPr="00E90E53" w:rsidRDefault="001F4AE1">
            <w:pPr>
              <w:pStyle w:val="null3"/>
              <w:jc w:val="center"/>
              <w:rPr>
                <w:rFonts w:ascii="宋体" w:eastAsia="宋体" w:hAnsi="宋体" w:cs="宋体" w:hint="default"/>
                <w:color w:val="000000" w:themeColor="text1"/>
              </w:rPr>
            </w:pPr>
            <w:r w:rsidRPr="00E90E53">
              <w:rPr>
                <w:rFonts w:ascii="宋体" w:eastAsia="宋体" w:hAnsi="宋体" w:cs="宋体"/>
                <w:b/>
                <w:color w:val="000000" w:themeColor="text1"/>
              </w:rPr>
              <w:t>2</w:t>
            </w:r>
            <w:r w:rsidRPr="00E90E53">
              <w:rPr>
                <w:rFonts w:ascii="宋体" w:eastAsia="宋体" w:hAnsi="宋体" w:cs="宋体"/>
                <w:b/>
                <w:color w:val="000000" w:themeColor="text1"/>
              </w:rPr>
              <w:t>、投标人在转账或电汇的凭证上应按照以下格式注明，以便核对：“（项</w:t>
            </w:r>
            <w:r w:rsidRPr="00E90E53">
              <w:rPr>
                <w:rFonts w:ascii="宋体" w:eastAsia="宋体" w:hAnsi="宋体" w:cs="宋体"/>
                <w:b/>
                <w:color w:val="000000" w:themeColor="text1"/>
              </w:rPr>
              <w:t>目编号：</w:t>
            </w:r>
            <w:r w:rsidRPr="00E90E53">
              <w:rPr>
                <w:rFonts w:ascii="宋体" w:eastAsia="宋体" w:hAnsi="宋体" w:cs="宋体"/>
                <w:b/>
                <w:color w:val="000000" w:themeColor="text1"/>
              </w:rPr>
              <w:t>***</w:t>
            </w:r>
            <w:r w:rsidRPr="00E90E53">
              <w:rPr>
                <w:rFonts w:ascii="宋体" w:eastAsia="宋体" w:hAnsi="宋体" w:cs="宋体"/>
                <w:b/>
                <w:color w:val="000000" w:themeColor="text1"/>
              </w:rPr>
              <w:t>）的投标保证金”。</w:t>
            </w:r>
          </w:p>
        </w:tc>
      </w:tr>
    </w:tbl>
    <w:p w:rsidR="00D83F7F" w:rsidRPr="00E90E53" w:rsidRDefault="001F4AE1">
      <w:pPr>
        <w:pStyle w:val="null3"/>
        <w:ind w:firstLine="480"/>
        <w:jc w:val="both"/>
        <w:outlineLvl w:val="2"/>
        <w:rPr>
          <w:rFonts w:ascii="宋体" w:eastAsia="宋体" w:hAnsi="宋体" w:cs="宋体" w:hint="default"/>
          <w:color w:val="000000" w:themeColor="text1"/>
        </w:rPr>
      </w:pPr>
      <w:r w:rsidRPr="00E90E53">
        <w:rPr>
          <w:rFonts w:ascii="宋体" w:eastAsia="宋体" w:hAnsi="宋体" w:cs="宋体"/>
          <w:b/>
          <w:color w:val="000000" w:themeColor="text1"/>
          <w:sz w:val="28"/>
        </w:rPr>
        <w:t>附</w:t>
      </w:r>
      <w:r w:rsidRPr="00E90E53">
        <w:rPr>
          <w:rFonts w:ascii="宋体" w:eastAsia="宋体" w:hAnsi="宋体" w:cs="宋体"/>
          <w:b/>
          <w:color w:val="000000" w:themeColor="text1"/>
          <w:sz w:val="28"/>
        </w:rPr>
        <w:t>2</w:t>
      </w:r>
      <w:r w:rsidRPr="00E90E53">
        <w:rPr>
          <w:rFonts w:ascii="宋体" w:eastAsia="宋体" w:hAnsi="宋体" w:cs="宋体"/>
          <w:b/>
          <w:color w:val="000000" w:themeColor="text1"/>
          <w:sz w:val="28"/>
        </w:rPr>
        <w:t>：采购标的一览表</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bCs/>
          <w:color w:val="000000" w:themeColor="text1"/>
          <w:sz w:val="24"/>
          <w:szCs w:val="24"/>
        </w:rPr>
        <w:t>三明市防汛应急综合指挥平台（一期）购买服务</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采购包</w:t>
      </w:r>
      <w:r w:rsidRPr="00E90E53">
        <w:rPr>
          <w:rFonts w:ascii="宋体" w:eastAsia="宋体" w:hAnsi="宋体" w:cs="宋体"/>
          <w:color w:val="000000" w:themeColor="text1"/>
        </w:rPr>
        <w:t>1</w:t>
      </w:r>
      <w:r w:rsidRPr="00E90E53">
        <w:rPr>
          <w:rFonts w:ascii="宋体" w:eastAsia="宋体" w:hAnsi="宋体" w:cs="宋体"/>
          <w:color w:val="000000" w:themeColor="text1"/>
        </w:rPr>
        <w:t>：</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采购包预算金额（元）</w:t>
      </w:r>
      <w:r w:rsidRPr="00E90E53">
        <w:rPr>
          <w:rFonts w:ascii="宋体" w:eastAsia="宋体" w:hAnsi="宋体" w:cs="宋体"/>
          <w:color w:val="000000" w:themeColor="text1"/>
        </w:rPr>
        <w:t>: 15600000.00</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采购包最高限价（元）</w:t>
      </w:r>
      <w:r w:rsidRPr="00E90E53">
        <w:rPr>
          <w:rFonts w:ascii="宋体" w:eastAsia="宋体" w:hAnsi="宋体" w:cs="宋体"/>
          <w:color w:val="000000" w:themeColor="text1"/>
        </w:rPr>
        <w:t>: 15600000.00</w:t>
      </w:r>
    </w:p>
    <w:p w:rsidR="00D83F7F" w:rsidRPr="00E90E53" w:rsidRDefault="001F4AE1">
      <w:pPr>
        <w:pStyle w:val="null3"/>
        <w:rPr>
          <w:rFonts w:ascii="宋体" w:eastAsia="宋体" w:hAnsi="宋体" w:cs="宋体" w:hint="default"/>
          <w:color w:val="000000" w:themeColor="text1"/>
          <w:highlight w:val="yellow"/>
        </w:rPr>
      </w:pPr>
      <w:r w:rsidRPr="00E90E53">
        <w:rPr>
          <w:rFonts w:ascii="宋体" w:eastAsia="宋体" w:hAnsi="宋体" w:cs="宋体"/>
          <w:color w:val="000000" w:themeColor="text1"/>
          <w:highlight w:val="yellow"/>
        </w:rPr>
        <w:t>采购包保证金金额（元）</w:t>
      </w:r>
      <w:r w:rsidRPr="00E90E53">
        <w:rPr>
          <w:rFonts w:ascii="宋体" w:eastAsia="宋体" w:hAnsi="宋体" w:cs="宋体"/>
          <w:color w:val="000000" w:themeColor="text1"/>
          <w:highlight w:val="yellow"/>
        </w:rPr>
        <w:t>: 0.00</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89"/>
        <w:gridCol w:w="1885"/>
        <w:gridCol w:w="830"/>
        <w:gridCol w:w="1455"/>
        <w:gridCol w:w="1125"/>
        <w:gridCol w:w="1467"/>
        <w:gridCol w:w="1187"/>
      </w:tblGrid>
      <w:tr w:rsidR="00D83F7F" w:rsidRPr="00E90E53">
        <w:tc>
          <w:tcPr>
            <w:tcW w:w="489" w:type="dxa"/>
          </w:tcPr>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序号</w:t>
            </w:r>
          </w:p>
        </w:tc>
        <w:tc>
          <w:tcPr>
            <w:tcW w:w="1885" w:type="dxa"/>
          </w:tcPr>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标的名称</w:t>
            </w:r>
          </w:p>
        </w:tc>
        <w:tc>
          <w:tcPr>
            <w:tcW w:w="830" w:type="dxa"/>
          </w:tcPr>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数量</w:t>
            </w:r>
          </w:p>
        </w:tc>
        <w:tc>
          <w:tcPr>
            <w:tcW w:w="1455" w:type="dxa"/>
          </w:tcPr>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标的金额</w:t>
            </w:r>
            <w:r w:rsidRPr="00E90E53">
              <w:rPr>
                <w:rFonts w:ascii="宋体" w:eastAsia="宋体" w:hAnsi="宋体" w:cs="宋体"/>
                <w:color w:val="000000" w:themeColor="text1"/>
              </w:rPr>
              <w:t xml:space="preserve"> </w:t>
            </w:r>
            <w:r w:rsidRPr="00E90E53">
              <w:rPr>
                <w:rFonts w:ascii="宋体" w:eastAsia="宋体" w:hAnsi="宋体" w:cs="宋体"/>
                <w:color w:val="000000" w:themeColor="text1"/>
              </w:rPr>
              <w:t>（元）</w:t>
            </w:r>
          </w:p>
        </w:tc>
        <w:tc>
          <w:tcPr>
            <w:tcW w:w="1125" w:type="dxa"/>
          </w:tcPr>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计量单位</w:t>
            </w:r>
          </w:p>
        </w:tc>
        <w:tc>
          <w:tcPr>
            <w:tcW w:w="1467" w:type="dxa"/>
          </w:tcPr>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所属行业</w:t>
            </w:r>
          </w:p>
        </w:tc>
        <w:tc>
          <w:tcPr>
            <w:tcW w:w="1187" w:type="dxa"/>
          </w:tcPr>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是否允许进口产品</w:t>
            </w:r>
          </w:p>
        </w:tc>
      </w:tr>
      <w:tr w:rsidR="00D83F7F" w:rsidRPr="00E90E53">
        <w:trPr>
          <w:trHeight w:val="879"/>
        </w:trPr>
        <w:tc>
          <w:tcPr>
            <w:tcW w:w="489" w:type="dxa"/>
            <w:vAlign w:val="center"/>
          </w:tcPr>
          <w:p w:rsidR="00D83F7F" w:rsidRPr="00E90E53" w:rsidRDefault="001F4AE1">
            <w:pPr>
              <w:pStyle w:val="null3"/>
              <w:jc w:val="center"/>
              <w:rPr>
                <w:rFonts w:ascii="宋体" w:eastAsia="宋体" w:hAnsi="宋体" w:cs="宋体" w:hint="default"/>
                <w:color w:val="000000" w:themeColor="text1"/>
              </w:rPr>
            </w:pPr>
            <w:r w:rsidRPr="00E90E53">
              <w:rPr>
                <w:rFonts w:ascii="宋体" w:eastAsia="宋体" w:hAnsi="宋体" w:cs="宋体"/>
                <w:color w:val="000000" w:themeColor="text1"/>
              </w:rPr>
              <w:t>1</w:t>
            </w:r>
          </w:p>
        </w:tc>
        <w:tc>
          <w:tcPr>
            <w:tcW w:w="1885" w:type="dxa"/>
            <w:vAlign w:val="center"/>
          </w:tcPr>
          <w:p w:rsidR="00D83F7F" w:rsidRPr="00E90E53" w:rsidRDefault="001F4AE1">
            <w:pPr>
              <w:pStyle w:val="null3"/>
              <w:jc w:val="center"/>
              <w:rPr>
                <w:rFonts w:ascii="宋体" w:eastAsia="宋体" w:hAnsi="宋体" w:cs="宋体" w:hint="default"/>
                <w:color w:val="000000" w:themeColor="text1"/>
              </w:rPr>
            </w:pPr>
            <w:r w:rsidRPr="00E90E53">
              <w:rPr>
                <w:rFonts w:ascii="宋体" w:eastAsia="宋体" w:hAnsi="宋体" w:cs="宋体"/>
                <w:color w:val="000000" w:themeColor="text1"/>
              </w:rPr>
              <w:t>三明市防汛应急综合指挥平台服务</w:t>
            </w:r>
          </w:p>
        </w:tc>
        <w:tc>
          <w:tcPr>
            <w:tcW w:w="830" w:type="dxa"/>
            <w:vAlign w:val="center"/>
          </w:tcPr>
          <w:p w:rsidR="00D83F7F" w:rsidRPr="00E90E53" w:rsidRDefault="001F4AE1">
            <w:pPr>
              <w:pStyle w:val="null3"/>
              <w:jc w:val="center"/>
              <w:rPr>
                <w:rFonts w:ascii="宋体" w:eastAsia="宋体" w:hAnsi="宋体" w:cs="宋体" w:hint="default"/>
                <w:color w:val="000000" w:themeColor="text1"/>
              </w:rPr>
            </w:pPr>
            <w:r w:rsidRPr="00E90E53">
              <w:rPr>
                <w:rFonts w:ascii="宋体" w:eastAsia="宋体" w:hAnsi="宋体" w:cs="宋体"/>
                <w:color w:val="000000" w:themeColor="text1"/>
              </w:rPr>
              <w:t>3.00</w:t>
            </w:r>
          </w:p>
        </w:tc>
        <w:tc>
          <w:tcPr>
            <w:tcW w:w="1455" w:type="dxa"/>
            <w:vAlign w:val="center"/>
          </w:tcPr>
          <w:p w:rsidR="00D83F7F" w:rsidRPr="00E90E53" w:rsidRDefault="001F4AE1">
            <w:pPr>
              <w:pStyle w:val="null3"/>
              <w:jc w:val="center"/>
              <w:rPr>
                <w:rFonts w:ascii="宋体" w:eastAsia="宋体" w:hAnsi="宋体" w:cs="宋体" w:hint="default"/>
                <w:color w:val="000000" w:themeColor="text1"/>
              </w:rPr>
            </w:pPr>
            <w:r w:rsidRPr="00E90E53">
              <w:rPr>
                <w:rFonts w:ascii="宋体" w:eastAsia="宋体" w:hAnsi="宋体" w:cs="宋体"/>
                <w:color w:val="000000" w:themeColor="text1"/>
              </w:rPr>
              <w:t>15600000.00</w:t>
            </w:r>
          </w:p>
        </w:tc>
        <w:tc>
          <w:tcPr>
            <w:tcW w:w="1125" w:type="dxa"/>
            <w:vAlign w:val="center"/>
          </w:tcPr>
          <w:p w:rsidR="00D83F7F" w:rsidRPr="00E90E53" w:rsidRDefault="001F4AE1">
            <w:pPr>
              <w:pStyle w:val="null3"/>
              <w:jc w:val="center"/>
              <w:rPr>
                <w:rFonts w:ascii="宋体" w:eastAsia="宋体" w:hAnsi="宋体" w:cs="宋体" w:hint="default"/>
                <w:color w:val="000000" w:themeColor="text1"/>
              </w:rPr>
            </w:pPr>
            <w:r w:rsidRPr="00E90E53">
              <w:rPr>
                <w:rFonts w:ascii="宋体" w:eastAsia="宋体" w:hAnsi="宋体" w:cs="宋体"/>
                <w:color w:val="000000" w:themeColor="text1"/>
              </w:rPr>
              <w:t>年</w:t>
            </w:r>
          </w:p>
        </w:tc>
        <w:tc>
          <w:tcPr>
            <w:tcW w:w="1467" w:type="dxa"/>
            <w:vAlign w:val="center"/>
          </w:tcPr>
          <w:p w:rsidR="00D83F7F" w:rsidRPr="00E90E53" w:rsidRDefault="001F4AE1">
            <w:pPr>
              <w:pStyle w:val="null3"/>
              <w:jc w:val="center"/>
              <w:rPr>
                <w:rFonts w:ascii="宋体" w:eastAsia="宋体" w:hAnsi="宋体" w:cs="宋体" w:hint="default"/>
                <w:color w:val="000000" w:themeColor="text1"/>
              </w:rPr>
            </w:pPr>
            <w:r w:rsidRPr="00E90E53">
              <w:rPr>
                <w:rFonts w:ascii="宋体" w:eastAsia="宋体" w:hAnsi="宋体" w:cs="宋体"/>
                <w:color w:val="000000" w:themeColor="text1"/>
              </w:rPr>
              <w:t>软件和信息技术服务业</w:t>
            </w:r>
          </w:p>
        </w:tc>
        <w:tc>
          <w:tcPr>
            <w:tcW w:w="1187" w:type="dxa"/>
            <w:vAlign w:val="center"/>
          </w:tcPr>
          <w:p w:rsidR="00D83F7F" w:rsidRPr="00E90E53" w:rsidRDefault="001F4AE1">
            <w:pPr>
              <w:pStyle w:val="null3"/>
              <w:jc w:val="center"/>
              <w:rPr>
                <w:rFonts w:ascii="宋体" w:eastAsia="宋体" w:hAnsi="宋体" w:cs="宋体" w:hint="default"/>
                <w:color w:val="000000" w:themeColor="text1"/>
              </w:rPr>
            </w:pPr>
            <w:r w:rsidRPr="00E90E53">
              <w:rPr>
                <w:rFonts w:ascii="宋体" w:eastAsia="宋体" w:hAnsi="宋体" w:cs="宋体"/>
                <w:color w:val="000000" w:themeColor="text1"/>
              </w:rPr>
              <w:t>否</w:t>
            </w:r>
          </w:p>
        </w:tc>
      </w:tr>
    </w:tbl>
    <w:p w:rsidR="00D83F7F" w:rsidRPr="00E90E53" w:rsidRDefault="001F4AE1">
      <w:pPr>
        <w:pStyle w:val="null3"/>
        <w:jc w:val="both"/>
        <w:rPr>
          <w:rFonts w:ascii="宋体" w:eastAsia="宋体" w:hAnsi="宋体" w:cs="宋体" w:hint="default"/>
          <w:color w:val="000000" w:themeColor="text1"/>
        </w:rPr>
      </w:pPr>
    </w:p>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b/>
          <w:color w:val="000000" w:themeColor="text1"/>
        </w:rPr>
        <w:t xml:space="preserve"> </w:t>
      </w:r>
    </w:p>
    <w:p w:rsidR="00D83F7F" w:rsidRPr="00E90E53" w:rsidRDefault="001F4AE1">
      <w:pPr>
        <w:pStyle w:val="null3"/>
        <w:jc w:val="center"/>
        <w:outlineLvl w:val="1"/>
        <w:rPr>
          <w:rFonts w:ascii="宋体" w:eastAsia="宋体" w:hAnsi="宋体" w:cs="宋体" w:hint="default"/>
          <w:color w:val="000000" w:themeColor="text1"/>
        </w:rPr>
      </w:pPr>
      <w:r w:rsidRPr="00E90E53">
        <w:rPr>
          <w:rFonts w:ascii="宋体" w:eastAsia="宋体" w:hAnsi="宋体" w:cs="宋体"/>
          <w:b/>
          <w:color w:val="000000" w:themeColor="text1"/>
          <w:sz w:val="36"/>
        </w:rPr>
        <w:t>第二章</w:t>
      </w:r>
      <w:r w:rsidRPr="00E90E53">
        <w:rPr>
          <w:rFonts w:ascii="宋体" w:eastAsia="宋体" w:hAnsi="宋体" w:cs="宋体"/>
          <w:b/>
          <w:color w:val="000000" w:themeColor="text1"/>
          <w:sz w:val="36"/>
        </w:rPr>
        <w:t xml:space="preserve"> </w:t>
      </w:r>
      <w:r w:rsidRPr="00E90E53">
        <w:rPr>
          <w:rFonts w:ascii="宋体" w:eastAsia="宋体" w:hAnsi="宋体" w:cs="宋体"/>
          <w:b/>
          <w:color w:val="000000" w:themeColor="text1"/>
          <w:sz w:val="36"/>
        </w:rPr>
        <w:t>投标人须知前附表</w:t>
      </w:r>
    </w:p>
    <w:p w:rsidR="00D83F7F" w:rsidRPr="00E90E53" w:rsidRDefault="001F4AE1">
      <w:pPr>
        <w:pStyle w:val="null3"/>
        <w:ind w:firstLine="480"/>
        <w:jc w:val="both"/>
        <w:outlineLvl w:val="2"/>
        <w:rPr>
          <w:rFonts w:ascii="宋体" w:eastAsia="宋体" w:hAnsi="宋体" w:cs="宋体" w:hint="default"/>
          <w:color w:val="000000" w:themeColor="text1"/>
        </w:rPr>
      </w:pPr>
      <w:r w:rsidRPr="00E90E53">
        <w:rPr>
          <w:rFonts w:ascii="宋体" w:eastAsia="宋体" w:hAnsi="宋体" w:cs="宋体"/>
          <w:b/>
          <w:color w:val="000000" w:themeColor="text1"/>
          <w:sz w:val="28"/>
        </w:rPr>
        <w:t>一、投标人须知前附表</w:t>
      </w:r>
      <w:r w:rsidRPr="00E90E53">
        <w:rPr>
          <w:rFonts w:ascii="宋体" w:eastAsia="宋体" w:hAnsi="宋体" w:cs="宋体"/>
          <w:b/>
          <w:color w:val="000000" w:themeColor="text1"/>
          <w:sz w:val="28"/>
        </w:rPr>
        <w:t>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58"/>
        <w:gridCol w:w="1500"/>
        <w:gridCol w:w="5649"/>
      </w:tblGrid>
      <w:tr w:rsidR="00D83F7F" w:rsidRPr="00E90E53">
        <w:tc>
          <w:tcPr>
            <w:tcW w:w="8307" w:type="dxa"/>
            <w:gridSpan w:val="3"/>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特别提示：本表与招标文件对应章节的内容若不一致，以本表为准。</w:t>
            </w:r>
          </w:p>
        </w:tc>
      </w:tr>
      <w:tr w:rsidR="00D83F7F" w:rsidRPr="00E90E53">
        <w:tc>
          <w:tcPr>
            <w:tcW w:w="1158"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序号</w:t>
            </w:r>
          </w:p>
        </w:tc>
        <w:tc>
          <w:tcPr>
            <w:tcW w:w="1500"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招标文件</w:t>
            </w:r>
          </w:p>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（第三章）</w:t>
            </w:r>
          </w:p>
        </w:tc>
        <w:tc>
          <w:tcPr>
            <w:tcW w:w="5649"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编列内容</w:t>
            </w:r>
          </w:p>
        </w:tc>
      </w:tr>
      <w:tr w:rsidR="00D83F7F" w:rsidRPr="00E90E53">
        <w:tc>
          <w:tcPr>
            <w:tcW w:w="1158"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1</w:t>
            </w:r>
          </w:p>
        </w:tc>
        <w:tc>
          <w:tcPr>
            <w:tcW w:w="1500"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6.1</w:t>
            </w:r>
          </w:p>
        </w:tc>
        <w:tc>
          <w:tcPr>
            <w:tcW w:w="5649"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是否组织现场考察或召开开标前答疑会：</w:t>
            </w:r>
          </w:p>
          <w:p w:rsidR="00D83F7F" w:rsidRPr="00E90E53" w:rsidRDefault="001F4AE1">
            <w:pPr>
              <w:pStyle w:val="null3"/>
              <w:jc w:val="both"/>
              <w:rPr>
                <w:rFonts w:ascii="宋体" w:eastAsia="宋体" w:hAnsi="宋体" w:cs="宋体" w:hint="default"/>
                <w:bCs/>
                <w:color w:val="000000" w:themeColor="text1"/>
              </w:rPr>
            </w:pPr>
          </w:p>
          <w:p w:rsidR="00D83F7F" w:rsidRPr="00E90E53" w:rsidRDefault="001F4AE1">
            <w:pPr>
              <w:pStyle w:val="null3"/>
              <w:jc w:val="both"/>
              <w:rPr>
                <w:rFonts w:ascii="宋体" w:eastAsia="宋体" w:hAnsi="宋体" w:cs="宋体" w:hint="default"/>
                <w:bCs/>
                <w:color w:val="000000" w:themeColor="text1"/>
              </w:rPr>
            </w:pPr>
          </w:p>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采购包</w:t>
            </w:r>
            <w:r w:rsidRPr="00E90E53">
              <w:rPr>
                <w:rFonts w:ascii="宋体" w:eastAsia="宋体" w:hAnsi="宋体" w:cs="宋体"/>
                <w:bCs/>
                <w:color w:val="000000" w:themeColor="text1"/>
              </w:rPr>
              <w:t>1</w:t>
            </w:r>
            <w:r w:rsidRPr="00E90E53">
              <w:rPr>
                <w:rFonts w:ascii="宋体" w:eastAsia="宋体" w:hAnsi="宋体" w:cs="宋体"/>
                <w:bCs/>
                <w:color w:val="000000" w:themeColor="text1"/>
              </w:rPr>
              <w:t>：不组织</w:t>
            </w:r>
          </w:p>
        </w:tc>
      </w:tr>
      <w:tr w:rsidR="00D83F7F" w:rsidRPr="00E90E53">
        <w:tc>
          <w:tcPr>
            <w:tcW w:w="1158"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2</w:t>
            </w:r>
          </w:p>
        </w:tc>
        <w:tc>
          <w:tcPr>
            <w:tcW w:w="1500"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10.4</w:t>
            </w:r>
          </w:p>
        </w:tc>
        <w:tc>
          <w:tcPr>
            <w:tcW w:w="5649"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投标文件的份数：</w:t>
            </w:r>
          </w:p>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1</w:t>
            </w:r>
            <w:r w:rsidRPr="00E90E53">
              <w:rPr>
                <w:rFonts w:ascii="宋体" w:eastAsia="宋体" w:hAnsi="宋体" w:cs="宋体"/>
                <w:bCs/>
                <w:color w:val="000000" w:themeColor="text1"/>
              </w:rPr>
              <w:t>）可读介质（光盘或</w:t>
            </w:r>
            <w:r w:rsidRPr="00E90E53">
              <w:rPr>
                <w:rFonts w:ascii="宋体" w:eastAsia="宋体" w:hAnsi="宋体" w:cs="宋体"/>
                <w:bCs/>
                <w:color w:val="000000" w:themeColor="text1"/>
              </w:rPr>
              <w:t>U</w:t>
            </w:r>
            <w:r w:rsidRPr="00E90E53">
              <w:rPr>
                <w:rFonts w:ascii="宋体" w:eastAsia="宋体" w:hAnsi="宋体" w:cs="宋体"/>
                <w:bCs/>
                <w:color w:val="000000" w:themeColor="text1"/>
              </w:rPr>
              <w:t>盘）</w:t>
            </w:r>
            <w:r w:rsidRPr="00E90E53">
              <w:rPr>
                <w:rFonts w:ascii="宋体" w:eastAsia="宋体" w:hAnsi="宋体" w:cs="宋体"/>
                <w:bCs/>
                <w:color w:val="000000" w:themeColor="text1"/>
              </w:rPr>
              <w:t>1</w:t>
            </w:r>
            <w:r w:rsidRPr="00E90E53">
              <w:rPr>
                <w:rFonts w:ascii="宋体" w:eastAsia="宋体" w:hAnsi="宋体" w:cs="宋体"/>
                <w:bCs/>
                <w:color w:val="000000" w:themeColor="text1"/>
              </w:rPr>
              <w:t>份：投标人应将其上传至福建省政府采购网上公开信息系统的电子投标文件在该可读介质中另存</w:t>
            </w:r>
            <w:r w:rsidRPr="00E90E53">
              <w:rPr>
                <w:rFonts w:ascii="宋体" w:eastAsia="宋体" w:hAnsi="宋体" w:cs="宋体"/>
                <w:bCs/>
                <w:color w:val="000000" w:themeColor="text1"/>
              </w:rPr>
              <w:t>1</w:t>
            </w:r>
            <w:r w:rsidRPr="00E90E53">
              <w:rPr>
                <w:rFonts w:ascii="宋体" w:eastAsia="宋体" w:hAnsi="宋体" w:cs="宋体"/>
                <w:bCs/>
                <w:color w:val="000000" w:themeColor="text1"/>
              </w:rPr>
              <w:t>份。</w:t>
            </w:r>
          </w:p>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2</w:t>
            </w:r>
            <w:r w:rsidRPr="00E90E53">
              <w:rPr>
                <w:rFonts w:ascii="宋体" w:eastAsia="宋体" w:hAnsi="宋体" w:cs="宋体"/>
                <w:bCs/>
                <w:color w:val="000000" w:themeColor="text1"/>
              </w:rPr>
              <w:t>）电子投标文件：详见投标人须知前附表</w:t>
            </w:r>
            <w:r w:rsidRPr="00E90E53">
              <w:rPr>
                <w:rFonts w:ascii="宋体" w:eastAsia="宋体" w:hAnsi="宋体" w:cs="宋体"/>
                <w:bCs/>
                <w:color w:val="000000" w:themeColor="text1"/>
              </w:rPr>
              <w:t>2</w:t>
            </w:r>
            <w:r w:rsidRPr="00E90E53">
              <w:rPr>
                <w:rFonts w:ascii="宋体" w:eastAsia="宋体" w:hAnsi="宋体" w:cs="宋体"/>
                <w:bCs/>
                <w:color w:val="000000" w:themeColor="text1"/>
              </w:rPr>
              <w:t>《关于电子招标投标活动的专门规定》。</w:t>
            </w:r>
          </w:p>
        </w:tc>
      </w:tr>
      <w:tr w:rsidR="00D83F7F" w:rsidRPr="00E90E53">
        <w:tc>
          <w:tcPr>
            <w:tcW w:w="1158"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3</w:t>
            </w:r>
          </w:p>
        </w:tc>
        <w:tc>
          <w:tcPr>
            <w:tcW w:w="1500"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10.7-</w:t>
            </w:r>
            <w:r w:rsidRPr="00E90E53">
              <w:rPr>
                <w:rFonts w:ascii="宋体" w:eastAsia="宋体" w:hAnsi="宋体" w:cs="宋体"/>
                <w:bCs/>
                <w:color w:val="000000" w:themeColor="text1"/>
              </w:rPr>
              <w:t>（</w:t>
            </w:r>
            <w:r w:rsidRPr="00E90E53">
              <w:rPr>
                <w:rFonts w:ascii="宋体" w:eastAsia="宋体" w:hAnsi="宋体" w:cs="宋体"/>
                <w:bCs/>
                <w:color w:val="000000" w:themeColor="text1"/>
              </w:rPr>
              <w:t>1</w:t>
            </w:r>
            <w:r w:rsidRPr="00E90E53">
              <w:rPr>
                <w:rFonts w:ascii="宋体" w:eastAsia="宋体" w:hAnsi="宋体" w:cs="宋体"/>
                <w:bCs/>
                <w:color w:val="000000" w:themeColor="text1"/>
              </w:rPr>
              <w:t>）</w:t>
            </w:r>
          </w:p>
        </w:tc>
        <w:tc>
          <w:tcPr>
            <w:tcW w:w="5649"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是否允许中标人将本项目的非主体、非关键性工作进行分包：</w:t>
            </w:r>
          </w:p>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采购包</w:t>
            </w:r>
            <w:r w:rsidRPr="00E90E53">
              <w:rPr>
                <w:rFonts w:ascii="宋体" w:eastAsia="宋体" w:hAnsi="宋体" w:cs="宋体"/>
                <w:bCs/>
                <w:color w:val="000000" w:themeColor="text1"/>
              </w:rPr>
              <w:t>1</w:t>
            </w:r>
            <w:r w:rsidRPr="00E90E53">
              <w:rPr>
                <w:rFonts w:ascii="宋体" w:eastAsia="宋体" w:hAnsi="宋体" w:cs="宋体"/>
                <w:bCs/>
                <w:color w:val="000000" w:themeColor="text1"/>
              </w:rPr>
              <w:t>：不允许合同分包；</w:t>
            </w:r>
          </w:p>
        </w:tc>
      </w:tr>
      <w:tr w:rsidR="00D83F7F" w:rsidRPr="00E90E53">
        <w:tc>
          <w:tcPr>
            <w:tcW w:w="1158"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4</w:t>
            </w:r>
          </w:p>
        </w:tc>
        <w:tc>
          <w:tcPr>
            <w:tcW w:w="1500"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10.8-</w:t>
            </w:r>
            <w:r w:rsidRPr="00E90E53">
              <w:rPr>
                <w:rFonts w:ascii="宋体" w:eastAsia="宋体" w:hAnsi="宋体" w:cs="宋体"/>
                <w:bCs/>
                <w:color w:val="000000" w:themeColor="text1"/>
              </w:rPr>
              <w:t>（</w:t>
            </w:r>
            <w:r w:rsidRPr="00E90E53">
              <w:rPr>
                <w:rFonts w:ascii="宋体" w:eastAsia="宋体" w:hAnsi="宋体" w:cs="宋体"/>
                <w:bCs/>
                <w:color w:val="000000" w:themeColor="text1"/>
              </w:rPr>
              <w:t>1</w:t>
            </w:r>
            <w:r w:rsidRPr="00E90E53">
              <w:rPr>
                <w:rFonts w:ascii="宋体" w:eastAsia="宋体" w:hAnsi="宋体" w:cs="宋体"/>
                <w:bCs/>
                <w:color w:val="000000" w:themeColor="text1"/>
              </w:rPr>
              <w:t>）</w:t>
            </w:r>
          </w:p>
        </w:tc>
        <w:tc>
          <w:tcPr>
            <w:tcW w:w="5649"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投标有效期：投标截止时间起</w:t>
            </w:r>
            <w:r w:rsidRPr="00E90E53">
              <w:rPr>
                <w:rFonts w:ascii="宋体" w:eastAsia="宋体" w:hAnsi="宋体" w:cs="宋体"/>
                <w:bCs/>
                <w:color w:val="000000" w:themeColor="text1"/>
              </w:rPr>
              <w:t>90</w:t>
            </w:r>
            <w:r w:rsidRPr="00E90E53">
              <w:rPr>
                <w:rFonts w:ascii="宋体" w:eastAsia="宋体" w:hAnsi="宋体" w:cs="宋体"/>
                <w:bCs/>
                <w:color w:val="000000" w:themeColor="text1"/>
              </w:rPr>
              <w:t>个日历日。</w:t>
            </w:r>
          </w:p>
        </w:tc>
      </w:tr>
      <w:tr w:rsidR="00D83F7F" w:rsidRPr="00E90E53">
        <w:tc>
          <w:tcPr>
            <w:tcW w:w="1158"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5</w:t>
            </w:r>
          </w:p>
        </w:tc>
        <w:tc>
          <w:tcPr>
            <w:tcW w:w="1500"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12.1</w:t>
            </w:r>
          </w:p>
        </w:tc>
        <w:tc>
          <w:tcPr>
            <w:tcW w:w="5649"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确定中标候选人名单：</w:t>
            </w:r>
          </w:p>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采购包</w:t>
            </w:r>
            <w:r w:rsidRPr="00E90E53">
              <w:rPr>
                <w:rFonts w:ascii="宋体" w:eastAsia="宋体" w:hAnsi="宋体" w:cs="宋体"/>
                <w:bCs/>
                <w:color w:val="000000" w:themeColor="text1"/>
              </w:rPr>
              <w:t>1</w:t>
            </w:r>
            <w:r w:rsidRPr="00E90E53">
              <w:rPr>
                <w:rFonts w:ascii="宋体" w:eastAsia="宋体" w:hAnsi="宋体" w:cs="宋体"/>
                <w:bCs/>
                <w:color w:val="000000" w:themeColor="text1"/>
              </w:rPr>
              <w:t>：</w:t>
            </w:r>
            <w:r w:rsidRPr="00E90E53">
              <w:rPr>
                <w:rFonts w:ascii="宋体" w:eastAsia="宋体" w:hAnsi="宋体" w:cs="宋体"/>
                <w:bCs/>
                <w:color w:val="000000" w:themeColor="text1"/>
              </w:rPr>
              <w:t>1</w:t>
            </w:r>
            <w:r w:rsidRPr="00E90E53">
              <w:rPr>
                <w:rFonts w:ascii="宋体" w:eastAsia="宋体" w:hAnsi="宋体" w:cs="宋体"/>
                <w:bCs/>
                <w:color w:val="000000" w:themeColor="text1"/>
              </w:rPr>
              <w:t>名</w:t>
            </w:r>
          </w:p>
        </w:tc>
      </w:tr>
      <w:tr w:rsidR="00D83F7F" w:rsidRPr="00E90E53">
        <w:tc>
          <w:tcPr>
            <w:tcW w:w="1158"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lastRenderedPageBreak/>
              <w:t>6</w:t>
            </w:r>
          </w:p>
        </w:tc>
        <w:tc>
          <w:tcPr>
            <w:tcW w:w="1500"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12.2</w:t>
            </w:r>
          </w:p>
        </w:tc>
        <w:tc>
          <w:tcPr>
            <w:tcW w:w="5649"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本项目中标人的确定（以采购包为单位）：</w:t>
            </w:r>
          </w:p>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1</w:t>
            </w:r>
            <w:r w:rsidRPr="00E90E53">
              <w:rPr>
                <w:rFonts w:ascii="宋体" w:eastAsia="宋体" w:hAnsi="宋体" w:cs="宋体"/>
                <w:bCs/>
                <w:color w:val="000000" w:themeColor="text1"/>
              </w:rPr>
              <w:t>）采购人应在政府采购招投标管理办法规定的时限内确定中标人。</w:t>
            </w:r>
          </w:p>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2</w:t>
            </w:r>
            <w:r w:rsidRPr="00E90E53">
              <w:rPr>
                <w:rFonts w:ascii="宋体" w:eastAsia="宋体" w:hAnsi="宋体" w:cs="宋体"/>
                <w:bCs/>
                <w:color w:val="000000" w:themeColor="text1"/>
              </w:rPr>
              <w:t>）若出现中标候选人并列情形，则按照下列方式确定中标人：</w:t>
            </w:r>
          </w:p>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①招标文件规定的方式：</w:t>
            </w:r>
          </w:p>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投标总报价低的获得成交供应商推荐资格</w:t>
            </w:r>
          </w:p>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②若本款第①点规定方式为“无”，则按照下列方式确定：</w:t>
            </w:r>
          </w:p>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无</w:t>
            </w:r>
          </w:p>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③若本款第①、②点规定方式均为“无”，则按照下列方式确定：随机抽取。</w:t>
            </w:r>
          </w:p>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3</w:t>
            </w:r>
            <w:r w:rsidRPr="00E90E53">
              <w:rPr>
                <w:rFonts w:ascii="宋体" w:eastAsia="宋体" w:hAnsi="宋体" w:cs="宋体"/>
                <w:bCs/>
                <w:color w:val="000000" w:themeColor="text1"/>
              </w:rPr>
              <w:t>）本项目确定的中标人家数：</w:t>
            </w:r>
          </w:p>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采购包</w:t>
            </w:r>
            <w:r w:rsidRPr="00E90E53">
              <w:rPr>
                <w:rFonts w:ascii="宋体" w:eastAsia="宋体" w:hAnsi="宋体" w:cs="宋体"/>
                <w:bCs/>
                <w:color w:val="000000" w:themeColor="text1"/>
              </w:rPr>
              <w:t>1</w:t>
            </w:r>
            <w:r w:rsidRPr="00E90E53">
              <w:rPr>
                <w:rFonts w:ascii="宋体" w:eastAsia="宋体" w:hAnsi="宋体" w:cs="宋体"/>
                <w:bCs/>
                <w:color w:val="000000" w:themeColor="text1"/>
              </w:rPr>
              <w:t>：</w:t>
            </w:r>
            <w:r w:rsidRPr="00E90E53">
              <w:rPr>
                <w:rFonts w:ascii="宋体" w:eastAsia="宋体" w:hAnsi="宋体" w:cs="宋体"/>
                <w:bCs/>
                <w:color w:val="000000" w:themeColor="text1"/>
              </w:rPr>
              <w:t>1</w:t>
            </w:r>
            <w:r w:rsidRPr="00E90E53">
              <w:rPr>
                <w:rFonts w:ascii="宋体" w:eastAsia="宋体" w:hAnsi="宋体" w:cs="宋体"/>
                <w:bCs/>
                <w:color w:val="000000" w:themeColor="text1"/>
              </w:rPr>
              <w:t>名</w:t>
            </w:r>
          </w:p>
        </w:tc>
      </w:tr>
      <w:tr w:rsidR="00D83F7F" w:rsidRPr="00E90E53">
        <w:tc>
          <w:tcPr>
            <w:tcW w:w="1158"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7</w:t>
            </w:r>
          </w:p>
        </w:tc>
        <w:tc>
          <w:tcPr>
            <w:tcW w:w="1500"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13.2</w:t>
            </w:r>
          </w:p>
        </w:tc>
        <w:tc>
          <w:tcPr>
            <w:tcW w:w="5649"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合同签订时限：自中标通知书发出之日起</w:t>
            </w:r>
            <w:r w:rsidRPr="00E90E53">
              <w:rPr>
                <w:rFonts w:ascii="宋体" w:eastAsia="宋体" w:hAnsi="宋体" w:cs="宋体"/>
                <w:bCs/>
                <w:color w:val="000000" w:themeColor="text1"/>
              </w:rPr>
              <w:t>30</w:t>
            </w:r>
            <w:r w:rsidRPr="00E90E53">
              <w:rPr>
                <w:rFonts w:ascii="宋体" w:eastAsia="宋体" w:hAnsi="宋体" w:cs="宋体"/>
                <w:bCs/>
                <w:color w:val="000000" w:themeColor="text1"/>
              </w:rPr>
              <w:t>个日历日内。</w:t>
            </w:r>
          </w:p>
        </w:tc>
      </w:tr>
      <w:tr w:rsidR="00D83F7F" w:rsidRPr="00E90E53">
        <w:tc>
          <w:tcPr>
            <w:tcW w:w="1158"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8</w:t>
            </w:r>
          </w:p>
        </w:tc>
        <w:tc>
          <w:tcPr>
            <w:tcW w:w="1500"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15.1-</w:t>
            </w:r>
            <w:r w:rsidRPr="00E90E53">
              <w:rPr>
                <w:rFonts w:ascii="宋体" w:eastAsia="宋体" w:hAnsi="宋体" w:cs="宋体"/>
                <w:bCs/>
                <w:color w:val="000000" w:themeColor="text1"/>
              </w:rPr>
              <w:t>（</w:t>
            </w:r>
            <w:r w:rsidRPr="00E90E53">
              <w:rPr>
                <w:rFonts w:ascii="宋体" w:eastAsia="宋体" w:hAnsi="宋体" w:cs="宋体"/>
                <w:bCs/>
                <w:color w:val="000000" w:themeColor="text1"/>
              </w:rPr>
              <w:t>2</w:t>
            </w:r>
            <w:r w:rsidRPr="00E90E53">
              <w:rPr>
                <w:rFonts w:ascii="宋体" w:eastAsia="宋体" w:hAnsi="宋体" w:cs="宋体"/>
                <w:bCs/>
                <w:color w:val="000000" w:themeColor="text1"/>
              </w:rPr>
              <w:t>）</w:t>
            </w:r>
          </w:p>
        </w:tc>
        <w:tc>
          <w:tcPr>
            <w:tcW w:w="5649"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质疑函原件应采用下列方式提交：书面形式。</w:t>
            </w:r>
          </w:p>
        </w:tc>
      </w:tr>
      <w:tr w:rsidR="00D83F7F" w:rsidRPr="00E90E53">
        <w:tc>
          <w:tcPr>
            <w:tcW w:w="1158"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9</w:t>
            </w:r>
          </w:p>
        </w:tc>
        <w:tc>
          <w:tcPr>
            <w:tcW w:w="1500"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15.4</w:t>
            </w:r>
          </w:p>
        </w:tc>
        <w:tc>
          <w:tcPr>
            <w:tcW w:w="5649"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招标文件的质疑</w:t>
            </w:r>
          </w:p>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1</w:t>
            </w:r>
            <w:r w:rsidRPr="00E90E53">
              <w:rPr>
                <w:rFonts w:ascii="宋体" w:eastAsia="宋体" w:hAnsi="宋体" w:cs="宋体"/>
                <w:bCs/>
                <w:color w:val="000000" w:themeColor="text1"/>
              </w:rPr>
              <w:t>）潜在投标人可在质疑时效期间内对招标文件以书面形式提出质疑。</w:t>
            </w:r>
          </w:p>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2</w:t>
            </w:r>
            <w:r w:rsidRPr="00E90E53">
              <w:rPr>
                <w:rFonts w:ascii="宋体" w:eastAsia="宋体" w:hAnsi="宋体" w:cs="宋体"/>
                <w:bCs/>
                <w:color w:val="000000" w:themeColor="text1"/>
              </w:rPr>
              <w:t>）质疑时效期间：应在依法获取招标文件之日起</w:t>
            </w:r>
            <w:r w:rsidRPr="00E90E53">
              <w:rPr>
                <w:rFonts w:ascii="宋体" w:eastAsia="宋体" w:hAnsi="宋体" w:cs="宋体"/>
                <w:bCs/>
                <w:color w:val="000000" w:themeColor="text1"/>
              </w:rPr>
              <w:t>7</w:t>
            </w:r>
            <w:r w:rsidRPr="00E90E53">
              <w:rPr>
                <w:rFonts w:ascii="宋体" w:eastAsia="宋体" w:hAnsi="宋体" w:cs="宋体"/>
                <w:bCs/>
                <w:color w:val="000000" w:themeColor="text1"/>
              </w:rPr>
              <w:t>个工作日内向</w:t>
            </w:r>
            <w:r w:rsidRPr="00E90E53">
              <w:rPr>
                <w:rFonts w:ascii="宋体" w:eastAsia="宋体" w:hAnsi="宋体" w:cs="宋体"/>
                <w:bCs/>
                <w:color w:val="000000" w:themeColor="text1"/>
                <w:u w:val="single"/>
              </w:rPr>
              <w:t xml:space="preserve">           </w:t>
            </w:r>
            <w:r w:rsidRPr="00E90E53">
              <w:rPr>
                <w:rFonts w:ascii="宋体" w:eastAsia="宋体" w:hAnsi="宋体" w:cs="宋体"/>
                <w:bCs/>
                <w:color w:val="000000" w:themeColor="text1"/>
              </w:rPr>
              <w:t>提出，依法获取招标文件的时间以福建省政府采购网上公开信息系统记载的为准。</w:t>
            </w:r>
          </w:p>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※除上述规定外，对招标文件提出的质疑还应符合招标文件第三章第</w:t>
            </w:r>
            <w:r w:rsidRPr="00E90E53">
              <w:rPr>
                <w:rFonts w:ascii="宋体" w:eastAsia="宋体" w:hAnsi="宋体" w:cs="宋体"/>
                <w:bCs/>
                <w:color w:val="000000" w:themeColor="text1"/>
              </w:rPr>
              <w:t>15.1</w:t>
            </w:r>
            <w:r w:rsidRPr="00E90E53">
              <w:rPr>
                <w:rFonts w:ascii="宋体" w:eastAsia="宋体" w:hAnsi="宋体" w:cs="宋体"/>
                <w:bCs/>
                <w:color w:val="000000" w:themeColor="text1"/>
              </w:rPr>
              <w:t>条的有关规定。</w:t>
            </w:r>
          </w:p>
        </w:tc>
      </w:tr>
      <w:tr w:rsidR="00D83F7F" w:rsidRPr="00E90E53">
        <w:tc>
          <w:tcPr>
            <w:tcW w:w="1158"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10</w:t>
            </w:r>
          </w:p>
        </w:tc>
        <w:tc>
          <w:tcPr>
            <w:tcW w:w="1500"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16.1</w:t>
            </w:r>
          </w:p>
        </w:tc>
        <w:tc>
          <w:tcPr>
            <w:tcW w:w="5649"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监督管理部门：三明市财政局采购监督管理办公室（仅限依法进行政府采购的货物或服务类项目）。</w:t>
            </w:r>
          </w:p>
        </w:tc>
      </w:tr>
      <w:tr w:rsidR="00D83F7F" w:rsidRPr="00E90E53">
        <w:tc>
          <w:tcPr>
            <w:tcW w:w="1158"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11</w:t>
            </w:r>
          </w:p>
        </w:tc>
        <w:tc>
          <w:tcPr>
            <w:tcW w:w="1500"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18.1</w:t>
            </w:r>
          </w:p>
        </w:tc>
        <w:tc>
          <w:tcPr>
            <w:tcW w:w="5649"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财政部和福建省财政厅指定的政府采购信息发布媒体（以下简称：“指定媒体”）：</w:t>
            </w:r>
          </w:p>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1</w:t>
            </w:r>
            <w:r w:rsidRPr="00E90E53">
              <w:rPr>
                <w:rFonts w:ascii="宋体" w:eastAsia="宋体" w:hAnsi="宋体" w:cs="宋体"/>
                <w:bCs/>
                <w:color w:val="000000" w:themeColor="text1"/>
              </w:rPr>
              <w:t>）中国政府采购网，网址</w:t>
            </w:r>
            <w:r w:rsidRPr="00E90E53">
              <w:rPr>
                <w:rFonts w:ascii="宋体" w:eastAsia="宋体" w:hAnsi="宋体" w:cs="宋体"/>
                <w:bCs/>
                <w:color w:val="000000" w:themeColor="text1"/>
              </w:rPr>
              <w:t>www.ccgp.gov.cn</w:t>
            </w:r>
            <w:r w:rsidRPr="00E90E53">
              <w:rPr>
                <w:rFonts w:ascii="宋体" w:eastAsia="宋体" w:hAnsi="宋体" w:cs="宋体"/>
                <w:bCs/>
                <w:color w:val="000000" w:themeColor="text1"/>
              </w:rPr>
              <w:t>。</w:t>
            </w:r>
          </w:p>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2</w:t>
            </w:r>
            <w:r w:rsidRPr="00E90E53">
              <w:rPr>
                <w:rFonts w:ascii="宋体" w:eastAsia="宋体" w:hAnsi="宋体" w:cs="宋体"/>
                <w:bCs/>
                <w:color w:val="000000" w:themeColor="text1"/>
              </w:rPr>
              <w:t>）中国政府采购网福建分网（福建省政府采购网），网址</w:t>
            </w:r>
            <w:r w:rsidRPr="00E90E53">
              <w:rPr>
                <w:rFonts w:ascii="宋体" w:eastAsia="宋体" w:hAnsi="宋体" w:cs="宋体"/>
                <w:bCs/>
                <w:color w:val="000000" w:themeColor="text1"/>
              </w:rPr>
              <w:t>zfcg.czt.fujian.gov.cn</w:t>
            </w:r>
            <w:r w:rsidRPr="00E90E53">
              <w:rPr>
                <w:rFonts w:ascii="宋体" w:eastAsia="宋体" w:hAnsi="宋体" w:cs="宋体"/>
                <w:bCs/>
                <w:color w:val="000000" w:themeColor="text1"/>
              </w:rPr>
              <w:t>。</w:t>
            </w:r>
          </w:p>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※若出现上述指定媒体信息不一致情形，应以中国政府采购网福建分网（福建省政府采购网）发布的为准。</w:t>
            </w:r>
          </w:p>
        </w:tc>
      </w:tr>
      <w:tr w:rsidR="00D83F7F" w:rsidRPr="00E90E53">
        <w:tc>
          <w:tcPr>
            <w:tcW w:w="1158"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12</w:t>
            </w:r>
          </w:p>
        </w:tc>
        <w:tc>
          <w:tcPr>
            <w:tcW w:w="1500"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19</w:t>
            </w:r>
          </w:p>
        </w:tc>
        <w:tc>
          <w:tcPr>
            <w:tcW w:w="5649"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其他事项：</w:t>
            </w:r>
          </w:p>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(1)</w:t>
            </w:r>
            <w:r w:rsidRPr="00E90E53">
              <w:rPr>
                <w:rFonts w:ascii="宋体" w:eastAsia="宋体" w:hAnsi="宋体" w:cs="宋体"/>
                <w:bCs/>
                <w:color w:val="000000" w:themeColor="text1"/>
              </w:rPr>
              <w:t>本项目代理服务费：</w:t>
            </w:r>
          </w:p>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本项目收取代理服务费</w:t>
            </w:r>
          </w:p>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代理服务费用收取对象：中标</w:t>
            </w:r>
            <w:r w:rsidRPr="00E90E53">
              <w:rPr>
                <w:rFonts w:ascii="宋体" w:eastAsia="宋体" w:hAnsi="宋体" w:cs="宋体"/>
                <w:bCs/>
                <w:color w:val="000000" w:themeColor="text1"/>
              </w:rPr>
              <w:t>/</w:t>
            </w:r>
            <w:r w:rsidRPr="00E90E53">
              <w:rPr>
                <w:rFonts w:ascii="宋体" w:eastAsia="宋体" w:hAnsi="宋体" w:cs="宋体"/>
                <w:bCs/>
                <w:color w:val="000000" w:themeColor="text1"/>
              </w:rPr>
              <w:t>成交供应商</w:t>
            </w:r>
          </w:p>
          <w:p w:rsidR="00D83F7F" w:rsidRPr="00E90E53" w:rsidRDefault="001F4AE1">
            <w:pPr>
              <w:pStyle w:val="null3"/>
              <w:rPr>
                <w:rFonts w:hint="default"/>
                <w:color w:val="000000" w:themeColor="text1"/>
              </w:rPr>
            </w:pPr>
            <w:r w:rsidRPr="00E90E53">
              <w:rPr>
                <w:rFonts w:ascii="宋体" w:eastAsia="宋体" w:hAnsi="宋体" w:cs="宋体"/>
                <w:bCs/>
                <w:color w:val="000000" w:themeColor="text1"/>
              </w:rPr>
              <w:t>代理服务费收费标准：中标人应当在领取中标通知书前，收费标准以中标总金额为准，按差额定率累进法计取，具体按以下标准计取：成交金额在</w:t>
            </w:r>
            <w:r w:rsidRPr="00E90E53">
              <w:rPr>
                <w:rFonts w:ascii="宋体" w:eastAsia="宋体" w:hAnsi="宋体" w:cs="宋体"/>
                <w:bCs/>
                <w:color w:val="000000" w:themeColor="text1"/>
              </w:rPr>
              <w:t>100</w:t>
            </w:r>
            <w:r w:rsidRPr="00E90E53">
              <w:rPr>
                <w:rFonts w:ascii="宋体" w:eastAsia="宋体" w:hAnsi="宋体" w:cs="宋体"/>
                <w:bCs/>
                <w:color w:val="000000" w:themeColor="text1"/>
              </w:rPr>
              <w:t>万元人民币以内的：按成交金额的</w:t>
            </w:r>
            <w:r w:rsidRPr="00E90E53">
              <w:rPr>
                <w:rFonts w:ascii="宋体" w:eastAsia="宋体" w:hAnsi="宋体" w:cs="宋体"/>
                <w:bCs/>
                <w:color w:val="000000" w:themeColor="text1"/>
              </w:rPr>
              <w:t>1.5%</w:t>
            </w:r>
            <w:r w:rsidRPr="00E90E53">
              <w:rPr>
                <w:rFonts w:ascii="宋体" w:eastAsia="宋体" w:hAnsi="宋体" w:cs="宋体"/>
                <w:bCs/>
                <w:color w:val="000000" w:themeColor="text1"/>
              </w:rPr>
              <w:t>计取；成交金额超过</w:t>
            </w:r>
            <w:r w:rsidRPr="00E90E53">
              <w:rPr>
                <w:rFonts w:ascii="宋体" w:eastAsia="宋体" w:hAnsi="宋体" w:cs="宋体"/>
                <w:bCs/>
                <w:color w:val="000000" w:themeColor="text1"/>
              </w:rPr>
              <w:t>100</w:t>
            </w:r>
            <w:r w:rsidRPr="00E90E53">
              <w:rPr>
                <w:rFonts w:ascii="宋体" w:eastAsia="宋体" w:hAnsi="宋体" w:cs="宋体"/>
                <w:bCs/>
                <w:color w:val="000000" w:themeColor="text1"/>
              </w:rPr>
              <w:t>万的：其中</w:t>
            </w:r>
            <w:r w:rsidRPr="00E90E53">
              <w:rPr>
                <w:rFonts w:ascii="宋体" w:eastAsia="宋体" w:hAnsi="宋体" w:cs="宋体"/>
                <w:bCs/>
                <w:color w:val="000000" w:themeColor="text1"/>
              </w:rPr>
              <w:t>100</w:t>
            </w:r>
            <w:r w:rsidRPr="00E90E53">
              <w:rPr>
                <w:rFonts w:ascii="宋体" w:eastAsia="宋体" w:hAnsi="宋体" w:cs="宋体"/>
                <w:bCs/>
                <w:color w:val="000000" w:themeColor="text1"/>
              </w:rPr>
              <w:t>万按成交金额的</w:t>
            </w:r>
            <w:r w:rsidRPr="00E90E53">
              <w:rPr>
                <w:rFonts w:ascii="宋体" w:eastAsia="宋体" w:hAnsi="宋体" w:cs="宋体"/>
                <w:bCs/>
                <w:color w:val="000000" w:themeColor="text1"/>
              </w:rPr>
              <w:t>1.5%</w:t>
            </w:r>
            <w:r w:rsidRPr="00E90E53">
              <w:rPr>
                <w:rFonts w:ascii="宋体" w:eastAsia="宋体" w:hAnsi="宋体" w:cs="宋体"/>
                <w:bCs/>
                <w:color w:val="000000" w:themeColor="text1"/>
              </w:rPr>
              <w:t>计取；</w:t>
            </w:r>
            <w:r w:rsidRPr="00E90E53">
              <w:rPr>
                <w:rFonts w:ascii="宋体" w:eastAsia="宋体" w:hAnsi="宋体" w:cs="宋体"/>
                <w:bCs/>
                <w:color w:val="000000" w:themeColor="text1"/>
              </w:rPr>
              <w:t>100</w:t>
            </w:r>
            <w:r w:rsidRPr="00E90E53">
              <w:rPr>
                <w:rFonts w:ascii="宋体" w:eastAsia="宋体" w:hAnsi="宋体" w:cs="宋体"/>
                <w:bCs/>
                <w:color w:val="000000" w:themeColor="text1"/>
              </w:rPr>
              <w:t>万</w:t>
            </w:r>
            <w:r w:rsidRPr="00E90E53">
              <w:rPr>
                <w:rFonts w:ascii="宋体" w:eastAsia="宋体" w:hAnsi="宋体" w:cs="宋体"/>
                <w:bCs/>
                <w:color w:val="000000" w:themeColor="text1"/>
              </w:rPr>
              <w:t>-500</w:t>
            </w:r>
            <w:r w:rsidRPr="00E90E53">
              <w:rPr>
                <w:rFonts w:ascii="宋体" w:eastAsia="宋体" w:hAnsi="宋体" w:cs="宋体"/>
                <w:bCs/>
                <w:color w:val="000000" w:themeColor="text1"/>
              </w:rPr>
              <w:t>万部分金额按</w:t>
            </w:r>
            <w:r w:rsidRPr="00E90E53">
              <w:rPr>
                <w:rFonts w:ascii="宋体" w:eastAsia="宋体" w:hAnsi="宋体" w:cs="宋体"/>
                <w:bCs/>
                <w:color w:val="000000" w:themeColor="text1"/>
              </w:rPr>
              <w:t>0.8%</w:t>
            </w:r>
            <w:r w:rsidRPr="00E90E53">
              <w:rPr>
                <w:rFonts w:ascii="宋体" w:eastAsia="宋体" w:hAnsi="宋体" w:cs="宋体"/>
                <w:bCs/>
                <w:color w:val="000000" w:themeColor="text1"/>
              </w:rPr>
              <w:t>计取；</w:t>
            </w:r>
            <w:r w:rsidRPr="00E90E53">
              <w:rPr>
                <w:rFonts w:ascii="宋体" w:eastAsia="宋体" w:hAnsi="宋体" w:cs="宋体"/>
                <w:bCs/>
                <w:color w:val="000000" w:themeColor="text1"/>
              </w:rPr>
              <w:t>500</w:t>
            </w:r>
            <w:r w:rsidRPr="00E90E53">
              <w:rPr>
                <w:rFonts w:ascii="宋体" w:eastAsia="宋体" w:hAnsi="宋体" w:cs="宋体"/>
                <w:bCs/>
                <w:color w:val="000000" w:themeColor="text1"/>
              </w:rPr>
              <w:t>万</w:t>
            </w:r>
            <w:r w:rsidRPr="00E90E53">
              <w:rPr>
                <w:rFonts w:ascii="宋体" w:eastAsia="宋体" w:hAnsi="宋体" w:cs="宋体"/>
                <w:bCs/>
                <w:color w:val="000000" w:themeColor="text1"/>
              </w:rPr>
              <w:t>-1000</w:t>
            </w:r>
            <w:r w:rsidRPr="00E90E53">
              <w:rPr>
                <w:rFonts w:ascii="宋体" w:eastAsia="宋体" w:hAnsi="宋体" w:cs="宋体"/>
                <w:bCs/>
                <w:color w:val="000000" w:themeColor="text1"/>
              </w:rPr>
              <w:t>万</w:t>
            </w:r>
            <w:r w:rsidRPr="00E90E53">
              <w:rPr>
                <w:rFonts w:ascii="宋体" w:eastAsia="宋体" w:hAnsi="宋体" w:cs="宋体"/>
                <w:bCs/>
                <w:color w:val="000000" w:themeColor="text1"/>
              </w:rPr>
              <w:t>部分金额按</w:t>
            </w:r>
            <w:r w:rsidRPr="00E90E53">
              <w:rPr>
                <w:rFonts w:ascii="宋体" w:eastAsia="宋体" w:hAnsi="宋体" w:cs="宋体"/>
                <w:bCs/>
                <w:color w:val="000000" w:themeColor="text1"/>
              </w:rPr>
              <w:t>0.45%</w:t>
            </w:r>
            <w:r w:rsidRPr="00E90E53">
              <w:rPr>
                <w:rFonts w:ascii="宋体" w:eastAsia="宋体" w:hAnsi="宋体" w:cs="宋体"/>
                <w:bCs/>
                <w:color w:val="000000" w:themeColor="text1"/>
              </w:rPr>
              <w:t>计取；</w:t>
            </w:r>
            <w:r w:rsidRPr="00E90E53">
              <w:rPr>
                <w:rFonts w:ascii="宋体" w:eastAsia="宋体" w:hAnsi="宋体" w:cs="宋体"/>
                <w:bCs/>
                <w:color w:val="000000" w:themeColor="text1"/>
              </w:rPr>
              <w:t>1000</w:t>
            </w:r>
            <w:r w:rsidRPr="00E90E53">
              <w:rPr>
                <w:rFonts w:ascii="宋体" w:eastAsia="宋体" w:hAnsi="宋体" w:cs="宋体"/>
                <w:bCs/>
                <w:color w:val="000000" w:themeColor="text1"/>
              </w:rPr>
              <w:t>万</w:t>
            </w:r>
            <w:r w:rsidRPr="00E90E53">
              <w:rPr>
                <w:rFonts w:ascii="宋体" w:eastAsia="宋体" w:hAnsi="宋体" w:cs="宋体"/>
                <w:bCs/>
                <w:color w:val="000000" w:themeColor="text1"/>
              </w:rPr>
              <w:t>-5000</w:t>
            </w:r>
            <w:r w:rsidRPr="00E90E53">
              <w:rPr>
                <w:rFonts w:ascii="宋体" w:eastAsia="宋体" w:hAnsi="宋体" w:cs="宋体"/>
                <w:bCs/>
                <w:color w:val="000000" w:themeColor="text1"/>
              </w:rPr>
              <w:t>万部分金额按</w:t>
            </w:r>
            <w:r w:rsidRPr="00E90E53">
              <w:rPr>
                <w:rFonts w:ascii="宋体" w:eastAsia="宋体" w:hAnsi="宋体" w:cs="宋体"/>
                <w:bCs/>
                <w:color w:val="000000" w:themeColor="text1"/>
              </w:rPr>
              <w:t>0.25%</w:t>
            </w:r>
            <w:r w:rsidRPr="00E90E53">
              <w:rPr>
                <w:rFonts w:ascii="宋体" w:eastAsia="宋体" w:hAnsi="宋体" w:cs="宋体"/>
                <w:bCs/>
                <w:color w:val="000000" w:themeColor="text1"/>
              </w:rPr>
              <w:t>计取；最终累加完毕后按总价的</w:t>
            </w:r>
            <w:r w:rsidRPr="00E90E53">
              <w:rPr>
                <w:rFonts w:ascii="宋体" w:eastAsia="宋体" w:hAnsi="宋体" w:cs="宋体"/>
                <w:bCs/>
                <w:color w:val="000000" w:themeColor="text1"/>
              </w:rPr>
              <w:t>82%</w:t>
            </w:r>
            <w:r w:rsidRPr="00E90E53">
              <w:rPr>
                <w:rFonts w:ascii="宋体" w:eastAsia="宋体" w:hAnsi="宋体" w:cs="宋体"/>
                <w:bCs/>
                <w:color w:val="000000" w:themeColor="text1"/>
              </w:rPr>
              <w:t>收取，代理费缴后不退。</w:t>
            </w:r>
            <w:r w:rsidRPr="00E90E53">
              <w:rPr>
                <w:rFonts w:ascii="宋体" w:eastAsia="宋体" w:hAnsi="宋体" w:cs="宋体"/>
                <w:bCs/>
                <w:color w:val="000000" w:themeColor="text1"/>
              </w:rPr>
              <w:t xml:space="preserve"> </w:t>
            </w:r>
            <w:r w:rsidRPr="00E90E53">
              <w:rPr>
                <w:rFonts w:ascii="宋体" w:eastAsia="宋体" w:hAnsi="宋体" w:cs="宋体"/>
                <w:bCs/>
                <w:color w:val="000000" w:themeColor="text1"/>
              </w:rPr>
              <w:t>招标代理服务费收款账户信息：开户名：</w:t>
            </w:r>
            <w:r w:rsidRPr="00E90E53">
              <w:rPr>
                <w:color w:val="000000" w:themeColor="text1"/>
              </w:rPr>
              <w:t>福建广鸿项目管理有公司，福建广鸿项目管理有限公司</w:t>
            </w:r>
            <w:r w:rsidRPr="00E90E53">
              <w:rPr>
                <w:color w:val="000000" w:themeColor="text1"/>
              </w:rPr>
              <w:t xml:space="preserve"> </w:t>
            </w:r>
            <w:r w:rsidRPr="00E90E53">
              <w:rPr>
                <w:color w:val="000000" w:themeColor="text1"/>
              </w:rPr>
              <w:t>开户行：中国建设银行股份有</w:t>
            </w:r>
            <w:r w:rsidRPr="00E90E53">
              <w:rPr>
                <w:color w:val="000000" w:themeColor="text1"/>
              </w:rPr>
              <w:lastRenderedPageBreak/>
              <w:t>限公司三明分行</w:t>
            </w:r>
            <w:r w:rsidRPr="00E90E53">
              <w:rPr>
                <w:color w:val="000000" w:themeColor="text1"/>
              </w:rPr>
              <w:t xml:space="preserve"> </w:t>
            </w:r>
            <w:r w:rsidRPr="00E90E53">
              <w:rPr>
                <w:color w:val="000000" w:themeColor="text1"/>
              </w:rPr>
              <w:t>账号：</w:t>
            </w:r>
            <w:r w:rsidRPr="00E90E53">
              <w:rPr>
                <w:color w:val="000000" w:themeColor="text1"/>
              </w:rPr>
              <w:t xml:space="preserve">35050164249000000688 </w:t>
            </w:r>
            <w:r w:rsidRPr="00E90E53">
              <w:rPr>
                <w:color w:val="000000" w:themeColor="text1"/>
              </w:rPr>
              <w:t>邮箱：</w:t>
            </w:r>
            <w:r w:rsidRPr="00E90E53">
              <w:rPr>
                <w:color w:val="000000" w:themeColor="text1"/>
              </w:rPr>
              <w:t>fjghgs@126.com</w:t>
            </w:r>
          </w:p>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(2)</w:t>
            </w:r>
            <w:r w:rsidRPr="00E90E53">
              <w:rPr>
                <w:rFonts w:ascii="宋体" w:eastAsia="宋体" w:hAnsi="宋体" w:cs="宋体"/>
                <w:bCs/>
                <w:color w:val="000000" w:themeColor="text1"/>
              </w:rPr>
              <w:t>其他：</w:t>
            </w:r>
          </w:p>
          <w:p w:rsidR="00D83F7F" w:rsidRPr="00E90E53" w:rsidRDefault="001F4AE1">
            <w:pPr>
              <w:pStyle w:val="null3"/>
              <w:jc w:val="both"/>
              <w:rPr>
                <w:rFonts w:ascii="宋体" w:eastAsia="宋体" w:hAnsi="宋体" w:cs="宋体" w:hint="default"/>
                <w:bCs/>
                <w:color w:val="000000" w:themeColor="text1"/>
              </w:rPr>
            </w:pPr>
            <w:r w:rsidRPr="00E90E53">
              <w:rPr>
                <w:color w:val="000000" w:themeColor="text1"/>
              </w:rPr>
              <w:t>(2)-1</w:t>
            </w:r>
            <w:r w:rsidRPr="00E90E53">
              <w:rPr>
                <w:color w:val="000000" w:themeColor="text1"/>
              </w:rPr>
              <w:t>、鉴于开标时间为</w:t>
            </w:r>
            <w:r w:rsidRPr="00E90E53">
              <w:rPr>
                <w:color w:val="000000" w:themeColor="text1"/>
              </w:rPr>
              <w:t>2024</w:t>
            </w:r>
            <w:r w:rsidRPr="00E90E53">
              <w:rPr>
                <w:color w:val="000000" w:themeColor="text1"/>
              </w:rPr>
              <w:t>年初，绝大部分成立年限满</w:t>
            </w:r>
            <w:r w:rsidRPr="00E90E53">
              <w:rPr>
                <w:color w:val="000000" w:themeColor="text1"/>
              </w:rPr>
              <w:t>1</w:t>
            </w:r>
            <w:r w:rsidRPr="00E90E53">
              <w:rPr>
                <w:color w:val="000000" w:themeColor="text1"/>
              </w:rPr>
              <w:t>年及以上的潜在投标人</w:t>
            </w:r>
            <w:r w:rsidRPr="00E90E53">
              <w:rPr>
                <w:color w:val="000000" w:themeColor="text1"/>
              </w:rPr>
              <w:t>2023</w:t>
            </w:r>
            <w:r w:rsidRPr="00E90E53">
              <w:rPr>
                <w:color w:val="000000" w:themeColor="text1"/>
              </w:rPr>
              <w:t>年度财务报告尚未完成，因此，成立年限满</w:t>
            </w:r>
            <w:r w:rsidRPr="00E90E53">
              <w:rPr>
                <w:color w:val="000000" w:themeColor="text1"/>
              </w:rPr>
              <w:t>1</w:t>
            </w:r>
            <w:r w:rsidRPr="00E90E53">
              <w:rPr>
                <w:color w:val="000000" w:themeColor="text1"/>
              </w:rPr>
              <w:t>年及以上的投标人提供</w:t>
            </w:r>
            <w:r w:rsidRPr="00E90E53">
              <w:rPr>
                <w:color w:val="000000" w:themeColor="text1"/>
              </w:rPr>
              <w:t>2022</w:t>
            </w:r>
            <w:r w:rsidRPr="00E90E53">
              <w:rPr>
                <w:color w:val="000000" w:themeColor="text1"/>
              </w:rPr>
              <w:t>年的年度财务报告的视为符合招标文件资格要求。</w:t>
            </w:r>
            <w:r w:rsidRPr="00E90E53">
              <w:rPr>
                <w:color w:val="000000" w:themeColor="text1"/>
              </w:rPr>
              <w:t xml:space="preserve"> (2)-2</w:t>
            </w:r>
            <w:r w:rsidRPr="00E90E53">
              <w:rPr>
                <w:color w:val="000000" w:themeColor="text1"/>
              </w:rPr>
              <w:t>、说明：无供应商为本次采购项目提供设计、编制规范、进行管理等服务。</w:t>
            </w:r>
            <w:r w:rsidRPr="00E90E53">
              <w:rPr>
                <w:color w:val="000000" w:themeColor="text1"/>
              </w:rPr>
              <w:t>(2)-3</w:t>
            </w:r>
            <w:r w:rsidRPr="00E90E53">
              <w:rPr>
                <w:color w:val="000000" w:themeColor="text1"/>
              </w:rPr>
              <w:t>、开标后，如个别供应商开标报价明显低于其它合格供应商报价的，根据系统自动预警提示，评标时，评委会有可能会对价格合理性进行评估。根据《政府采购货物和服务招标投标管理办法》</w:t>
            </w:r>
            <w:r w:rsidRPr="00E90E53">
              <w:rPr>
                <w:color w:val="000000" w:themeColor="text1"/>
              </w:rPr>
              <w:t>87</w:t>
            </w:r>
            <w:r w:rsidRPr="00E90E53">
              <w:rPr>
                <w:color w:val="000000" w:themeColor="text1"/>
              </w:rPr>
              <w:t>号令第六十条的规定要求投标人在评标现场合理的时间内（一般在接到通知的半小时内）提供书面说明，必要时还应要求其一并提交有关证明材料；投标人不能证明其报价合理性的，评标委员会应将其作为投标无效处理。建议投标人提前</w:t>
            </w:r>
            <w:r w:rsidRPr="00E90E53">
              <w:rPr>
                <w:color w:val="000000" w:themeColor="text1"/>
              </w:rPr>
              <w:t>评估其报价的合理性，提早准备相应材料，以便出现上述情形时能在规定时间内提供。</w:t>
            </w:r>
            <w:r w:rsidRPr="00E90E53">
              <w:rPr>
                <w:color w:val="000000" w:themeColor="text1"/>
              </w:rPr>
              <w:t xml:space="preserve"> (2)-4</w:t>
            </w:r>
            <w:r w:rsidRPr="00E90E53">
              <w:rPr>
                <w:color w:val="000000" w:themeColor="text1"/>
              </w:rPr>
              <w:t>、</w:t>
            </w:r>
            <w:r w:rsidRPr="00E90E53">
              <w:rPr>
                <w:color w:val="000000" w:themeColor="text1"/>
              </w:rPr>
              <w:t xml:space="preserve"> </w:t>
            </w:r>
            <w:r w:rsidRPr="00E90E53">
              <w:rPr>
                <w:color w:val="000000" w:themeColor="text1"/>
              </w:rPr>
              <w:t>①根据《政府采购质疑和投诉办法》</w:t>
            </w:r>
            <w:r w:rsidRPr="00E90E53">
              <w:rPr>
                <w:color w:val="000000" w:themeColor="text1"/>
              </w:rPr>
              <w:t>(</w:t>
            </w:r>
            <w:r w:rsidRPr="00E90E53">
              <w:rPr>
                <w:color w:val="000000" w:themeColor="text1"/>
              </w:rPr>
              <w:t>财政部令第</w:t>
            </w:r>
            <w:r w:rsidRPr="00E90E53">
              <w:rPr>
                <w:color w:val="000000" w:themeColor="text1"/>
              </w:rPr>
              <w:t>94</w:t>
            </w:r>
            <w:r w:rsidRPr="00E90E53">
              <w:rPr>
                <w:color w:val="000000" w:themeColor="text1"/>
              </w:rPr>
              <w:t>号</w:t>
            </w:r>
            <w:r w:rsidRPr="00E90E53">
              <w:rPr>
                <w:color w:val="000000" w:themeColor="text1"/>
              </w:rPr>
              <w:t>)</w:t>
            </w:r>
            <w:r w:rsidRPr="00E90E53">
              <w:rPr>
                <w:color w:val="000000" w:themeColor="text1"/>
              </w:rPr>
              <w:t>第十条规定，供应商认为采购文件、采购过程、中标或者成交结果使自己的权益受到损害的，可以在知道或者应知其权益受到损害之日起</w:t>
            </w:r>
            <w:r w:rsidRPr="00E90E53">
              <w:rPr>
                <w:color w:val="000000" w:themeColor="text1"/>
              </w:rPr>
              <w:t>7</w:t>
            </w:r>
            <w:r w:rsidRPr="00E90E53">
              <w:rPr>
                <w:color w:val="000000" w:themeColor="text1"/>
              </w:rPr>
              <w:t>个工作日内，以书面形式向采购人、采购代理机构提出质疑。根据《中华人民共和国政府采购法实施条例》第五十三条规定，政府采购法第五十二条规定的供应商应知其权益受到损害之日，是指：</w:t>
            </w:r>
            <w:r w:rsidRPr="00E90E53">
              <w:rPr>
                <w:color w:val="000000" w:themeColor="text1"/>
              </w:rPr>
              <w:t xml:space="preserve"> </w:t>
            </w:r>
            <w:r w:rsidRPr="00E90E53">
              <w:rPr>
                <w:color w:val="000000" w:themeColor="text1"/>
              </w:rPr>
              <w:t>对可以质疑的采购文件提出质疑的，为收到采购文件之日；对采购过程提出质疑的</w:t>
            </w:r>
            <w:r w:rsidRPr="00E90E53">
              <w:rPr>
                <w:color w:val="000000" w:themeColor="text1"/>
              </w:rPr>
              <w:t>，为各采购程序环节结束之日；对成交结果提出质疑的，为成交结果公告期限届满之日。②根据《政府采购质疑和投诉办法》</w:t>
            </w:r>
            <w:r w:rsidRPr="00E90E53">
              <w:rPr>
                <w:color w:val="000000" w:themeColor="text1"/>
              </w:rPr>
              <w:t>(</w:t>
            </w:r>
            <w:r w:rsidRPr="00E90E53">
              <w:rPr>
                <w:color w:val="000000" w:themeColor="text1"/>
              </w:rPr>
              <w:t>财政部令第</w:t>
            </w:r>
            <w:r w:rsidRPr="00E90E53">
              <w:rPr>
                <w:color w:val="000000" w:themeColor="text1"/>
              </w:rPr>
              <w:t>94</w:t>
            </w:r>
            <w:r w:rsidRPr="00E90E53">
              <w:rPr>
                <w:color w:val="000000" w:themeColor="text1"/>
              </w:rPr>
              <w:t>号</w:t>
            </w:r>
            <w:r w:rsidRPr="00E90E53">
              <w:rPr>
                <w:color w:val="000000" w:themeColor="text1"/>
              </w:rPr>
              <w:t>)</w:t>
            </w:r>
            <w:r w:rsidRPr="00E90E53">
              <w:rPr>
                <w:color w:val="000000" w:themeColor="text1"/>
              </w:rPr>
              <w:t>第十八条规定，“投诉人投诉时，应当提交投诉书和必要的证明材料，并按照被投诉采购人、采购代理机构和与投诉事项有关的供</w:t>
            </w:r>
            <w:r w:rsidRPr="00E90E53">
              <w:rPr>
                <w:color w:val="000000" w:themeColor="text1"/>
              </w:rPr>
              <w:t xml:space="preserve"> </w:t>
            </w:r>
            <w:r w:rsidRPr="00E90E53">
              <w:rPr>
                <w:color w:val="000000" w:themeColor="text1"/>
              </w:rPr>
              <w:t>应商数量提供投诉书的副本”。根据《政府采购质疑和投诉办法》</w:t>
            </w:r>
            <w:r w:rsidRPr="00E90E53">
              <w:rPr>
                <w:color w:val="000000" w:themeColor="text1"/>
              </w:rPr>
              <w:t>(</w:t>
            </w:r>
            <w:r w:rsidRPr="00E90E53">
              <w:rPr>
                <w:color w:val="000000" w:themeColor="text1"/>
              </w:rPr>
              <w:t>财政部令第</w:t>
            </w:r>
            <w:r w:rsidRPr="00E90E53">
              <w:rPr>
                <w:color w:val="000000" w:themeColor="text1"/>
              </w:rPr>
              <w:t>94</w:t>
            </w:r>
            <w:r w:rsidRPr="00E90E53">
              <w:rPr>
                <w:color w:val="000000" w:themeColor="text1"/>
              </w:rPr>
              <w:t>号</w:t>
            </w:r>
            <w:r w:rsidRPr="00E90E53">
              <w:rPr>
                <w:color w:val="000000" w:themeColor="text1"/>
              </w:rPr>
              <w:t>)</w:t>
            </w:r>
            <w:r w:rsidRPr="00E90E53">
              <w:rPr>
                <w:color w:val="000000" w:themeColor="text1"/>
              </w:rPr>
              <w:t>第二十条规定，“供应商投诉的事项不得超出已质疑事项的范围，但基于质疑答复内容提出的投诉事项除外。”③供应商在法定质疑期内须一次性提出针对同一采购程序环节的质疑。④接收质疑函的方式：</w:t>
            </w:r>
            <w:r w:rsidRPr="00E90E53">
              <w:rPr>
                <w:color w:val="000000" w:themeColor="text1"/>
              </w:rPr>
              <w:t xml:space="preserve"> a.</w:t>
            </w:r>
            <w:r w:rsidRPr="00E90E53">
              <w:rPr>
                <w:color w:val="000000" w:themeColor="text1"/>
              </w:rPr>
              <w:t>方</w:t>
            </w:r>
            <w:r w:rsidRPr="00E90E53">
              <w:rPr>
                <w:color w:val="000000" w:themeColor="text1"/>
              </w:rPr>
              <w:t>式：现场方式；</w:t>
            </w:r>
            <w:r w:rsidRPr="00E90E53">
              <w:rPr>
                <w:color w:val="000000" w:themeColor="text1"/>
              </w:rPr>
              <w:t>b.</w:t>
            </w:r>
            <w:r w:rsidRPr="00E90E53">
              <w:rPr>
                <w:color w:val="000000" w:themeColor="text1"/>
              </w:rPr>
              <w:t>联系部门：项目部；</w:t>
            </w:r>
            <w:r w:rsidRPr="00E90E53">
              <w:rPr>
                <w:color w:val="000000" w:themeColor="text1"/>
              </w:rPr>
              <w:t>c.</w:t>
            </w:r>
            <w:r w:rsidRPr="00E90E53">
              <w:rPr>
                <w:color w:val="000000" w:themeColor="text1"/>
              </w:rPr>
              <w:t>联系电话：</w:t>
            </w:r>
            <w:r w:rsidRPr="00E90E53">
              <w:rPr>
                <w:color w:val="000000" w:themeColor="text1"/>
              </w:rPr>
              <w:t>13859175137</w:t>
            </w:r>
            <w:r w:rsidRPr="00E90E53">
              <w:rPr>
                <w:color w:val="000000" w:themeColor="text1"/>
              </w:rPr>
              <w:t>；</w:t>
            </w:r>
            <w:r w:rsidRPr="00E90E53">
              <w:rPr>
                <w:color w:val="000000" w:themeColor="text1"/>
              </w:rPr>
              <w:t>d.</w:t>
            </w:r>
            <w:r w:rsidRPr="00E90E53">
              <w:rPr>
                <w:color w:val="000000" w:themeColor="text1"/>
              </w:rPr>
              <w:t>地址：福建省三明市三元区绿岩新村</w:t>
            </w:r>
            <w:r w:rsidRPr="00E90E53">
              <w:rPr>
                <w:color w:val="000000" w:themeColor="text1"/>
              </w:rPr>
              <w:t>158</w:t>
            </w:r>
            <w:r w:rsidRPr="00E90E53">
              <w:rPr>
                <w:color w:val="000000" w:themeColor="text1"/>
              </w:rPr>
              <w:t>幢</w:t>
            </w:r>
            <w:r w:rsidRPr="00E90E53">
              <w:rPr>
                <w:color w:val="000000" w:themeColor="text1"/>
              </w:rPr>
              <w:t>409</w:t>
            </w:r>
            <w:r w:rsidRPr="00E90E53">
              <w:rPr>
                <w:color w:val="000000" w:themeColor="text1"/>
              </w:rPr>
              <w:t>室</w:t>
            </w:r>
            <w:r w:rsidRPr="00E90E53">
              <w:rPr>
                <w:color w:val="000000" w:themeColor="text1"/>
              </w:rPr>
              <w:t xml:space="preserve"> </w:t>
            </w:r>
            <w:r w:rsidRPr="00E90E53">
              <w:rPr>
                <w:color w:val="000000" w:themeColor="text1"/>
              </w:rPr>
              <w:t>。⑤无效投标及废标条款：以下为可能导致无效投标或废标的条款，具体内容详见招标文件各章节，请各投标人认真查看对照。</w:t>
            </w:r>
            <w:r w:rsidRPr="00E90E53">
              <w:rPr>
                <w:color w:val="000000" w:themeColor="text1"/>
              </w:rPr>
              <w:t>a.</w:t>
            </w:r>
            <w:r w:rsidRPr="00E90E53">
              <w:rPr>
                <w:color w:val="000000" w:themeColor="text1"/>
              </w:rPr>
              <w:t>出现投标人须知前附表</w:t>
            </w:r>
            <w:r w:rsidRPr="00E90E53">
              <w:rPr>
                <w:color w:val="000000" w:themeColor="text1"/>
              </w:rPr>
              <w:t>1</w:t>
            </w:r>
            <w:r w:rsidRPr="00E90E53">
              <w:rPr>
                <w:color w:val="000000" w:themeColor="text1"/>
              </w:rPr>
              <w:t>、附表</w:t>
            </w:r>
            <w:r w:rsidRPr="00E90E53">
              <w:rPr>
                <w:color w:val="000000" w:themeColor="text1"/>
              </w:rPr>
              <w:t>2</w:t>
            </w:r>
            <w:r w:rsidRPr="00E90E53">
              <w:rPr>
                <w:color w:val="000000" w:themeColor="text1"/>
              </w:rPr>
              <w:t>中投标无效规定的；</w:t>
            </w:r>
            <w:r w:rsidRPr="00E90E53">
              <w:rPr>
                <w:color w:val="000000" w:themeColor="text1"/>
              </w:rPr>
              <w:t>b.</w:t>
            </w:r>
            <w:r w:rsidRPr="00E90E53">
              <w:rPr>
                <w:color w:val="000000" w:themeColor="text1"/>
              </w:rPr>
              <w:t>出现第三章投标人须知投标无效规定的；</w:t>
            </w:r>
            <w:r w:rsidRPr="00E90E53">
              <w:rPr>
                <w:color w:val="000000" w:themeColor="text1"/>
              </w:rPr>
              <w:t>c.</w:t>
            </w:r>
            <w:r w:rsidRPr="00E90E53">
              <w:rPr>
                <w:color w:val="000000" w:themeColor="text1"/>
              </w:rPr>
              <w:t>出现第四章资格审查与评标投标无效规定的；</w:t>
            </w:r>
            <w:r w:rsidRPr="00E90E53">
              <w:rPr>
                <w:color w:val="000000" w:themeColor="text1"/>
              </w:rPr>
              <w:t>d.</w:t>
            </w:r>
            <w:r w:rsidRPr="00E90E53">
              <w:rPr>
                <w:color w:val="000000" w:themeColor="text1"/>
              </w:rPr>
              <w:t>出现第五章招标内容及要求投标无效规定的；</w:t>
            </w:r>
            <w:r w:rsidRPr="00E90E53">
              <w:rPr>
                <w:color w:val="000000" w:themeColor="text1"/>
              </w:rPr>
              <w:t>e.</w:t>
            </w:r>
            <w:r w:rsidRPr="00E90E53">
              <w:rPr>
                <w:color w:val="000000" w:themeColor="text1"/>
              </w:rPr>
              <w:t>出现第七章电子投标文件格式投标无效规定的；</w:t>
            </w:r>
            <w:r w:rsidRPr="00E90E53">
              <w:rPr>
                <w:color w:val="000000" w:themeColor="text1"/>
              </w:rPr>
              <w:t>f.</w:t>
            </w:r>
            <w:r w:rsidRPr="00E90E53">
              <w:rPr>
                <w:color w:val="000000" w:themeColor="text1"/>
              </w:rPr>
              <w:t>符合专业条件的投标人或者对招标文件作实质响</w:t>
            </w:r>
            <w:r w:rsidRPr="00E90E53">
              <w:rPr>
                <w:color w:val="000000" w:themeColor="text1"/>
              </w:rPr>
              <w:t>应的投标人不足三家的；</w:t>
            </w:r>
            <w:r w:rsidRPr="00E90E53">
              <w:rPr>
                <w:color w:val="000000" w:themeColor="text1"/>
              </w:rPr>
              <w:t>g.</w:t>
            </w:r>
            <w:r w:rsidRPr="00E90E53">
              <w:rPr>
                <w:color w:val="000000" w:themeColor="text1"/>
              </w:rPr>
              <w:t>出现影响采购公正的违法、违规行为的；</w:t>
            </w:r>
            <w:r w:rsidRPr="00E90E53">
              <w:rPr>
                <w:color w:val="000000" w:themeColor="text1"/>
              </w:rPr>
              <w:t>h.</w:t>
            </w:r>
            <w:r w:rsidRPr="00E90E53">
              <w:rPr>
                <w:color w:val="000000" w:themeColor="text1"/>
              </w:rPr>
              <w:t>投标人的报价均超过了采购预算，采购人不能支付的；</w:t>
            </w:r>
            <w:r w:rsidRPr="00E90E53">
              <w:rPr>
                <w:color w:val="000000" w:themeColor="text1"/>
              </w:rPr>
              <w:t>i.</w:t>
            </w:r>
            <w:r w:rsidRPr="00E90E53">
              <w:rPr>
                <w:color w:val="000000" w:themeColor="text1"/>
              </w:rPr>
              <w:t>因重大变故，</w:t>
            </w:r>
            <w:r w:rsidRPr="00E90E53">
              <w:rPr>
                <w:color w:val="000000" w:themeColor="text1"/>
              </w:rPr>
              <w:lastRenderedPageBreak/>
              <w:t>采购任务取消的。⑥本项目收取投标保证金理由如下：为预防供应商串通投标；为预防投标截止时间后，投标人在投标有效期内随意撤销其投标文件；为预防中</w:t>
            </w:r>
            <w:r w:rsidRPr="00E90E53">
              <w:rPr>
                <w:color w:val="000000" w:themeColor="text1"/>
              </w:rPr>
              <w:t xml:space="preserve"> </w:t>
            </w:r>
            <w:r w:rsidRPr="00E90E53">
              <w:rPr>
                <w:color w:val="000000" w:themeColor="text1"/>
              </w:rPr>
              <w:t>标</w:t>
            </w:r>
            <w:r w:rsidRPr="00E90E53">
              <w:rPr>
                <w:color w:val="000000" w:themeColor="text1"/>
              </w:rPr>
              <w:t xml:space="preserve"> </w:t>
            </w:r>
            <w:r w:rsidRPr="00E90E53">
              <w:rPr>
                <w:color w:val="000000" w:themeColor="text1"/>
              </w:rPr>
              <w:t>后供应商没有正当理由拒签合同等。</w:t>
            </w:r>
          </w:p>
        </w:tc>
      </w:tr>
      <w:tr w:rsidR="00D83F7F" w:rsidRPr="00E90E53">
        <w:tc>
          <w:tcPr>
            <w:tcW w:w="2658" w:type="dxa"/>
            <w:gridSpan w:val="2"/>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lastRenderedPageBreak/>
              <w:t>备注</w:t>
            </w:r>
          </w:p>
        </w:tc>
        <w:tc>
          <w:tcPr>
            <w:tcW w:w="5649"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后有投标人须知前附表</w:t>
            </w:r>
            <w:r w:rsidRPr="00E90E53">
              <w:rPr>
                <w:rFonts w:ascii="宋体" w:eastAsia="宋体" w:hAnsi="宋体" w:cs="宋体"/>
                <w:bCs/>
                <w:color w:val="000000" w:themeColor="text1"/>
              </w:rPr>
              <w:t>2</w:t>
            </w:r>
            <w:r w:rsidRPr="00E90E53">
              <w:rPr>
                <w:rFonts w:ascii="宋体" w:eastAsia="宋体" w:hAnsi="宋体" w:cs="宋体"/>
                <w:bCs/>
                <w:color w:val="000000" w:themeColor="text1"/>
              </w:rPr>
              <w:t>，请勿遗漏。</w:t>
            </w:r>
          </w:p>
        </w:tc>
      </w:tr>
    </w:tbl>
    <w:p w:rsidR="00D83F7F" w:rsidRPr="00E90E53" w:rsidRDefault="001F4AE1">
      <w:pPr>
        <w:pStyle w:val="null3"/>
        <w:jc w:val="both"/>
        <w:outlineLvl w:val="2"/>
        <w:rPr>
          <w:rFonts w:ascii="宋体" w:eastAsia="宋体" w:hAnsi="宋体" w:cs="宋体" w:hint="default"/>
          <w:color w:val="000000" w:themeColor="text1"/>
        </w:rPr>
      </w:pPr>
      <w:r w:rsidRPr="00E90E53">
        <w:rPr>
          <w:rFonts w:ascii="宋体" w:eastAsia="宋体" w:hAnsi="宋体" w:cs="宋体"/>
          <w:b/>
          <w:color w:val="000000" w:themeColor="text1"/>
          <w:sz w:val="28"/>
        </w:rPr>
        <w:t>二、投标人须知前附表</w:t>
      </w:r>
      <w:r w:rsidRPr="00E90E53">
        <w:rPr>
          <w:rFonts w:ascii="宋体" w:eastAsia="宋体" w:hAnsi="宋体" w:cs="宋体"/>
          <w:b/>
          <w:color w:val="000000" w:themeColor="text1"/>
          <w:sz w:val="28"/>
        </w:rPr>
        <w:t>2</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29"/>
        <w:gridCol w:w="7577"/>
      </w:tblGrid>
      <w:tr w:rsidR="00D83F7F" w:rsidRPr="00E90E53">
        <w:tc>
          <w:tcPr>
            <w:tcW w:w="8306" w:type="dxa"/>
            <w:gridSpan w:val="2"/>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关于电子招标投标活动的专门规定</w:t>
            </w:r>
          </w:p>
        </w:tc>
      </w:tr>
      <w:tr w:rsidR="00D83F7F" w:rsidRPr="00E90E53">
        <w:tc>
          <w:tcPr>
            <w:tcW w:w="729"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序号</w:t>
            </w:r>
          </w:p>
        </w:tc>
        <w:tc>
          <w:tcPr>
            <w:tcW w:w="7577"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编列内容</w:t>
            </w:r>
          </w:p>
        </w:tc>
      </w:tr>
      <w:tr w:rsidR="00D83F7F" w:rsidRPr="00E90E53">
        <w:tc>
          <w:tcPr>
            <w:tcW w:w="729"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1</w:t>
            </w:r>
          </w:p>
        </w:tc>
        <w:tc>
          <w:tcPr>
            <w:tcW w:w="7577"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1</w:t>
            </w:r>
            <w:r w:rsidRPr="00E90E53">
              <w:rPr>
                <w:rFonts w:ascii="宋体" w:eastAsia="宋体" w:hAnsi="宋体" w:cs="宋体"/>
                <w:bCs/>
                <w:color w:val="000000" w:themeColor="text1"/>
              </w:rPr>
              <w:t>）电子招标投标活动的专门规定适用本项目电子招标投标活动。</w:t>
            </w:r>
          </w:p>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2</w:t>
            </w:r>
            <w:r w:rsidRPr="00E90E53">
              <w:rPr>
                <w:rFonts w:ascii="宋体" w:eastAsia="宋体" w:hAnsi="宋体" w:cs="宋体"/>
                <w:bCs/>
                <w:color w:val="000000" w:themeColor="text1"/>
              </w:rPr>
              <w:t>）将招标文件</w:t>
            </w:r>
          </w:p>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无的内容修正为下列内容：</w:t>
            </w:r>
          </w:p>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无后适用本项目的电子招标投标活动。</w:t>
            </w:r>
          </w:p>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3</w:t>
            </w:r>
            <w:r w:rsidRPr="00E90E53">
              <w:rPr>
                <w:rFonts w:ascii="宋体" w:eastAsia="宋体" w:hAnsi="宋体" w:cs="宋体"/>
                <w:bCs/>
                <w:color w:val="000000" w:themeColor="text1"/>
              </w:rPr>
              <w:t>）将下列内容增列为招标文件的组成部分（以下简称：“增列内容”）适用本项目的电子招标投标活动，若增列内容与招标文件其他章节内容有冲突，应以增列内容为准：</w:t>
            </w:r>
          </w:p>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①电子招标投标活动的具体操作流程以福建省政府采购网上公开信息系统设定的为准。</w:t>
            </w:r>
          </w:p>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②关于电子投标文件：</w:t>
            </w:r>
          </w:p>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a.</w:t>
            </w:r>
            <w:r w:rsidRPr="00E90E53">
              <w:rPr>
                <w:rFonts w:ascii="宋体" w:eastAsia="宋体" w:hAnsi="宋体" w:cs="宋体"/>
                <w:bCs/>
                <w:color w:val="000000" w:themeColor="text1"/>
              </w:rPr>
              <w:t>投标人应按照福建省政府采购网上公开信息系统设定的评审节点编制电子投标文件，否则资格审查小组、评标委员会将按照不利于投标人的内容进行认定。</w:t>
            </w:r>
          </w:p>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b.</w:t>
            </w:r>
            <w:r w:rsidRPr="00E90E53">
              <w:rPr>
                <w:rFonts w:ascii="宋体" w:eastAsia="宋体" w:hAnsi="宋体" w:cs="宋体"/>
                <w:bCs/>
                <w:color w:val="000000" w:themeColor="text1"/>
              </w:rPr>
              <w:t>投标人应在投标截止时间前按照福建省政府采购网上公开信息系统设定的操作流程将电子投标文件</w:t>
            </w:r>
            <w:r w:rsidRPr="00E90E53">
              <w:rPr>
                <w:rFonts w:ascii="宋体" w:eastAsia="宋体" w:hAnsi="宋体" w:cs="宋体"/>
                <w:bCs/>
                <w:color w:val="000000" w:themeColor="text1"/>
              </w:rPr>
              <w:t>1</w:t>
            </w:r>
            <w:r w:rsidRPr="00E90E53">
              <w:rPr>
                <w:rFonts w:ascii="宋体" w:eastAsia="宋体" w:hAnsi="宋体" w:cs="宋体"/>
                <w:bCs/>
                <w:color w:val="000000" w:themeColor="text1"/>
              </w:rPr>
              <w:t>份上传至福建省政府采购网上公开信息系统。电子投标文件的分项报价一览表、投标客户端的分项报价一览表应保持一致，并以投标客户端的分项报价一览表为准。</w:t>
            </w:r>
          </w:p>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③关于证明材料或资料：</w:t>
            </w:r>
          </w:p>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a.</w:t>
            </w:r>
            <w:r w:rsidRPr="00E90E53">
              <w:rPr>
                <w:rFonts w:ascii="宋体" w:eastAsia="宋体" w:hAnsi="宋体" w:cs="宋体"/>
                <w:bCs/>
                <w:color w:val="000000" w:themeColor="text1"/>
              </w:rPr>
              <w:t>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w:t>
            </w:r>
            <w:r w:rsidRPr="00E90E53">
              <w:rPr>
                <w:rFonts w:ascii="宋体" w:eastAsia="宋体" w:hAnsi="宋体" w:cs="宋体"/>
                <w:bCs/>
                <w:color w:val="000000" w:themeColor="text1"/>
              </w:rPr>
              <w:t>复印件未作要求的，投标人在电子投标文件中提供原件、复印件（含扫描件）皆可。</w:t>
            </w:r>
          </w:p>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b.</w:t>
            </w:r>
            <w:r w:rsidRPr="00E90E53">
              <w:rPr>
                <w:rFonts w:ascii="宋体" w:eastAsia="宋体" w:hAnsi="宋体" w:cs="宋体"/>
                <w:bCs/>
                <w:color w:val="000000" w:themeColor="text1"/>
              </w:rPr>
              <w:t>若投标人提供注明“复印件无效”或“复印无效”的证明材料或资料，应结合上文</w:t>
            </w:r>
            <w:r w:rsidRPr="00E90E53">
              <w:rPr>
                <w:rFonts w:ascii="宋体" w:eastAsia="宋体" w:hAnsi="宋体" w:cs="宋体"/>
                <w:bCs/>
                <w:color w:val="000000" w:themeColor="text1"/>
              </w:rPr>
              <w:t>a</w:t>
            </w:r>
            <w:r w:rsidRPr="00E90E53">
              <w:rPr>
                <w:rFonts w:ascii="宋体" w:eastAsia="宋体" w:hAnsi="宋体" w:cs="宋体"/>
                <w:bCs/>
                <w:color w:val="000000" w:themeColor="text1"/>
              </w:rPr>
              <w:t>条款进行判定，若招标文件未要求投标人提供原件，投标人提供原件，复印件（含扫描件）均视为满足招标文件要求。</w:t>
            </w:r>
          </w:p>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④关于“全称”、“投标人代表签字”及“加盖单位公章”：</w:t>
            </w:r>
          </w:p>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a.</w:t>
            </w:r>
            <w:r w:rsidRPr="00E90E53">
              <w:rPr>
                <w:rFonts w:ascii="宋体" w:eastAsia="宋体" w:hAnsi="宋体" w:cs="宋体"/>
                <w:bCs/>
                <w:color w:val="000000" w:themeColor="text1"/>
              </w:rPr>
              <w:t>在电子投标文件中，涉及“全称”和“投标人代表签字”的内容可使用打字录入方式完成。</w:t>
            </w:r>
          </w:p>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b.</w:t>
            </w:r>
            <w:r w:rsidRPr="00E90E53">
              <w:rPr>
                <w:rFonts w:ascii="宋体" w:eastAsia="宋体" w:hAnsi="宋体" w:cs="宋体"/>
                <w:bCs/>
                <w:color w:val="000000" w:themeColor="text1"/>
              </w:rPr>
              <w:t>在电子投标文件中，涉及“加盖单位公章”的内容应使用投标人的</w:t>
            </w:r>
            <w:r w:rsidRPr="00E90E53">
              <w:rPr>
                <w:rFonts w:ascii="宋体" w:eastAsia="宋体" w:hAnsi="宋体" w:cs="宋体"/>
                <w:bCs/>
                <w:color w:val="000000" w:themeColor="text1"/>
              </w:rPr>
              <w:t>CA</w:t>
            </w:r>
            <w:r w:rsidRPr="00E90E53">
              <w:rPr>
                <w:rFonts w:ascii="宋体" w:eastAsia="宋体" w:hAnsi="宋体" w:cs="宋体"/>
                <w:bCs/>
                <w:color w:val="000000" w:themeColor="text1"/>
              </w:rPr>
              <w:t>证书完成，否则投标无效。</w:t>
            </w:r>
          </w:p>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c.</w:t>
            </w:r>
            <w:r w:rsidRPr="00E90E53">
              <w:rPr>
                <w:rFonts w:ascii="宋体" w:eastAsia="宋体" w:hAnsi="宋体" w:cs="宋体"/>
                <w:bCs/>
                <w:color w:val="000000" w:themeColor="text1"/>
              </w:rPr>
              <w:t>在电子投标文件</w:t>
            </w:r>
            <w:r w:rsidRPr="00E90E53">
              <w:rPr>
                <w:rFonts w:ascii="宋体" w:eastAsia="宋体" w:hAnsi="宋体" w:cs="宋体"/>
                <w:bCs/>
                <w:color w:val="000000" w:themeColor="text1"/>
              </w:rPr>
              <w:t>中，若投标人按照本增列内容第④点第</w:t>
            </w:r>
            <w:r w:rsidRPr="00E90E53">
              <w:rPr>
                <w:rFonts w:ascii="宋体" w:eastAsia="宋体" w:hAnsi="宋体" w:cs="宋体"/>
                <w:bCs/>
                <w:color w:val="000000" w:themeColor="text1"/>
              </w:rPr>
              <w:t>b</w:t>
            </w:r>
            <w:r w:rsidRPr="00E90E53">
              <w:rPr>
                <w:rFonts w:ascii="宋体" w:eastAsia="宋体" w:hAnsi="宋体" w:cs="宋体"/>
                <w:bCs/>
                <w:color w:val="000000" w:themeColor="text1"/>
              </w:rPr>
              <w:t>项规定加盖其单位公章，则出现无全称、或投标人代表未签字等情形，不视为投标无效。</w:t>
            </w:r>
          </w:p>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⑤关于投标人的</w:t>
            </w:r>
            <w:r w:rsidRPr="00E90E53">
              <w:rPr>
                <w:rFonts w:ascii="宋体" w:eastAsia="宋体" w:hAnsi="宋体" w:cs="宋体"/>
                <w:bCs/>
                <w:color w:val="000000" w:themeColor="text1"/>
              </w:rPr>
              <w:t>CA</w:t>
            </w:r>
            <w:r w:rsidRPr="00E90E53">
              <w:rPr>
                <w:rFonts w:ascii="宋体" w:eastAsia="宋体" w:hAnsi="宋体" w:cs="宋体"/>
                <w:bCs/>
                <w:color w:val="000000" w:themeColor="text1"/>
              </w:rPr>
              <w:t>证书：</w:t>
            </w:r>
          </w:p>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a.</w:t>
            </w:r>
            <w:r w:rsidRPr="00E90E53">
              <w:rPr>
                <w:rFonts w:ascii="宋体" w:eastAsia="宋体" w:hAnsi="宋体" w:cs="宋体"/>
                <w:bCs/>
                <w:color w:val="000000" w:themeColor="text1"/>
              </w:rPr>
              <w:t>投标人的</w:t>
            </w:r>
            <w:r w:rsidRPr="00E90E53">
              <w:rPr>
                <w:rFonts w:ascii="宋体" w:eastAsia="宋体" w:hAnsi="宋体" w:cs="宋体"/>
                <w:bCs/>
                <w:color w:val="000000" w:themeColor="text1"/>
              </w:rPr>
              <w:t>CA</w:t>
            </w:r>
            <w:r w:rsidRPr="00E90E53">
              <w:rPr>
                <w:rFonts w:ascii="宋体" w:eastAsia="宋体" w:hAnsi="宋体" w:cs="宋体"/>
                <w:bCs/>
                <w:color w:val="000000" w:themeColor="text1"/>
              </w:rPr>
              <w:t>证书应在系统规定时间内使用</w:t>
            </w:r>
            <w:r w:rsidRPr="00E90E53">
              <w:rPr>
                <w:rFonts w:ascii="宋体" w:eastAsia="宋体" w:hAnsi="宋体" w:cs="宋体"/>
                <w:bCs/>
                <w:color w:val="000000" w:themeColor="text1"/>
              </w:rPr>
              <w:t>CA</w:t>
            </w:r>
            <w:r w:rsidRPr="00E90E53">
              <w:rPr>
                <w:rFonts w:ascii="宋体" w:eastAsia="宋体" w:hAnsi="宋体" w:cs="宋体"/>
                <w:bCs/>
                <w:color w:val="000000" w:themeColor="text1"/>
              </w:rPr>
              <w:t>证书进行电子投标文件的解密操作，逾期未解密的视为放弃投标。</w:t>
            </w:r>
          </w:p>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lastRenderedPageBreak/>
              <w:t>b.</w:t>
            </w:r>
            <w:r w:rsidRPr="00E90E53">
              <w:rPr>
                <w:rFonts w:ascii="宋体" w:eastAsia="宋体" w:hAnsi="宋体" w:cs="宋体"/>
                <w:bCs/>
                <w:color w:val="000000" w:themeColor="text1"/>
              </w:rPr>
              <w:t>投标人的</w:t>
            </w:r>
            <w:r w:rsidRPr="00E90E53">
              <w:rPr>
                <w:rFonts w:ascii="宋体" w:eastAsia="宋体" w:hAnsi="宋体" w:cs="宋体"/>
                <w:bCs/>
                <w:color w:val="000000" w:themeColor="text1"/>
              </w:rPr>
              <w:t>CA</w:t>
            </w:r>
            <w:r w:rsidRPr="00E90E53">
              <w:rPr>
                <w:rFonts w:ascii="宋体" w:eastAsia="宋体" w:hAnsi="宋体" w:cs="宋体"/>
                <w:bCs/>
                <w:color w:val="000000" w:themeColor="text1"/>
              </w:rPr>
              <w:t>证书可采用信封（包括但不限于：信封、档案袋、文件袋等）作为外包装进行单独包装。外包装密封、不密封皆可。</w:t>
            </w:r>
          </w:p>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c.</w:t>
            </w:r>
            <w:r w:rsidRPr="00E90E53">
              <w:rPr>
                <w:rFonts w:ascii="宋体" w:eastAsia="宋体" w:hAnsi="宋体" w:cs="宋体"/>
                <w:bCs/>
                <w:color w:val="000000" w:themeColor="text1"/>
              </w:rPr>
              <w:t>投标人的</w:t>
            </w:r>
            <w:r w:rsidRPr="00E90E53">
              <w:rPr>
                <w:rFonts w:ascii="宋体" w:eastAsia="宋体" w:hAnsi="宋体" w:cs="宋体"/>
                <w:bCs/>
                <w:color w:val="000000" w:themeColor="text1"/>
              </w:rPr>
              <w:t>CA</w:t>
            </w:r>
            <w:r w:rsidRPr="00E90E53">
              <w:rPr>
                <w:rFonts w:ascii="宋体" w:eastAsia="宋体" w:hAnsi="宋体" w:cs="宋体"/>
                <w:bCs/>
                <w:color w:val="000000" w:themeColor="text1"/>
              </w:rPr>
              <w:t>证书或外包装应标记“项目名称、项目编号、投标人的全称”等内容，以方便识别、使用。</w:t>
            </w:r>
          </w:p>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d.</w:t>
            </w:r>
            <w:r w:rsidRPr="00E90E53">
              <w:rPr>
                <w:rFonts w:ascii="宋体" w:eastAsia="宋体" w:hAnsi="宋体" w:cs="宋体"/>
                <w:bCs/>
                <w:color w:val="000000" w:themeColor="text1"/>
              </w:rPr>
              <w:t>投标人的</w:t>
            </w:r>
            <w:r w:rsidRPr="00E90E53">
              <w:rPr>
                <w:rFonts w:ascii="宋体" w:eastAsia="宋体" w:hAnsi="宋体" w:cs="宋体"/>
                <w:bCs/>
                <w:color w:val="000000" w:themeColor="text1"/>
              </w:rPr>
              <w:t>CA</w:t>
            </w:r>
            <w:r w:rsidRPr="00E90E53">
              <w:rPr>
                <w:rFonts w:ascii="宋体" w:eastAsia="宋体" w:hAnsi="宋体" w:cs="宋体"/>
                <w:bCs/>
                <w:color w:val="000000" w:themeColor="text1"/>
              </w:rPr>
              <w:t>证书应能正常、有效使用，否则产</w:t>
            </w:r>
            <w:r w:rsidRPr="00E90E53">
              <w:rPr>
                <w:rFonts w:ascii="宋体" w:eastAsia="宋体" w:hAnsi="宋体" w:cs="宋体"/>
                <w:bCs/>
                <w:color w:val="000000" w:themeColor="text1"/>
              </w:rPr>
              <w:t>生不利后果由投标人承担责任。</w:t>
            </w:r>
          </w:p>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⑥关于投标截止时间过后</w:t>
            </w:r>
          </w:p>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a.</w:t>
            </w:r>
            <w:r w:rsidRPr="00E90E53">
              <w:rPr>
                <w:rFonts w:ascii="宋体" w:eastAsia="宋体" w:hAnsi="宋体" w:cs="宋体"/>
                <w:bCs/>
                <w:color w:val="000000" w:themeColor="text1"/>
              </w:rPr>
              <w:t>未按招标文件规定提交投标保证金的，其投标将按无效投标处理。</w:t>
            </w:r>
          </w:p>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b.</w:t>
            </w:r>
            <w:r w:rsidRPr="00E90E53">
              <w:rPr>
                <w:rFonts w:ascii="宋体" w:eastAsia="宋体" w:hAnsi="宋体" w:cs="宋体"/>
                <w:bCs/>
                <w:color w:val="000000" w:themeColor="text1"/>
              </w:rPr>
              <w:t>有下列情形之一的，其投标无效</w:t>
            </w:r>
            <w:r w:rsidRPr="00E90E53">
              <w:rPr>
                <w:rFonts w:ascii="宋体" w:eastAsia="宋体" w:hAnsi="宋体" w:cs="宋体"/>
                <w:bCs/>
                <w:color w:val="000000" w:themeColor="text1"/>
              </w:rPr>
              <w:t>,</w:t>
            </w:r>
            <w:r w:rsidRPr="00E90E53">
              <w:rPr>
                <w:rFonts w:ascii="宋体" w:eastAsia="宋体" w:hAnsi="宋体" w:cs="宋体"/>
                <w:bCs/>
                <w:color w:val="000000" w:themeColor="text1"/>
              </w:rPr>
              <w:t>其保证金不予退还或通过投标保函进行索赔：</w:t>
            </w:r>
          </w:p>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b1</w:t>
            </w:r>
            <w:r w:rsidRPr="00E90E53">
              <w:rPr>
                <w:rFonts w:ascii="宋体" w:eastAsia="宋体" w:hAnsi="宋体" w:cs="宋体"/>
                <w:bCs/>
                <w:color w:val="000000" w:themeColor="text1"/>
              </w:rPr>
              <w:t>不同投标人的电子投标文件具有相同内部识别码；</w:t>
            </w:r>
          </w:p>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b2</w:t>
            </w:r>
            <w:r w:rsidRPr="00E90E53">
              <w:rPr>
                <w:rFonts w:ascii="宋体" w:eastAsia="宋体" w:hAnsi="宋体" w:cs="宋体"/>
                <w:bCs/>
                <w:color w:val="000000" w:themeColor="text1"/>
              </w:rPr>
              <w:t>不同投标人的投标保证金从同一单位或个人的账户转出；</w:t>
            </w:r>
          </w:p>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b3</w:t>
            </w:r>
            <w:r w:rsidRPr="00E90E53">
              <w:rPr>
                <w:rFonts w:ascii="宋体" w:eastAsia="宋体" w:hAnsi="宋体" w:cs="宋体"/>
                <w:bCs/>
                <w:color w:val="000000" w:themeColor="text1"/>
              </w:rPr>
              <w:t>投标人的投标保证金同一采购包下有其他投标人提交的投标保证金；</w:t>
            </w:r>
          </w:p>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b4</w:t>
            </w:r>
            <w:r w:rsidRPr="00E90E53">
              <w:rPr>
                <w:rFonts w:ascii="宋体" w:eastAsia="宋体" w:hAnsi="宋体" w:cs="宋体"/>
                <w:bCs/>
                <w:color w:val="000000" w:themeColor="text1"/>
              </w:rPr>
              <w:t>不同投标人存在串通投标的其他情形。</w:t>
            </w:r>
          </w:p>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⑦接受联合体投标且投标人为联合体的，投标人应由“联合体牵头方”完成福建省政府采购网上公开信息系统设定的具体</w:t>
            </w:r>
            <w:r w:rsidRPr="00E90E53">
              <w:rPr>
                <w:rFonts w:ascii="宋体" w:eastAsia="宋体" w:hAnsi="宋体" w:cs="宋体"/>
                <w:bCs/>
                <w:color w:val="000000" w:themeColor="text1"/>
              </w:rPr>
              <w:t>操作流程（包括但不限于：招标文件获取、提交投标保证金、编制电子投标文件等）。</w:t>
            </w:r>
          </w:p>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⑧其他：</w:t>
            </w:r>
          </w:p>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hint="default"/>
                <w:bCs/>
                <w:color w:val="000000" w:themeColor="text1"/>
              </w:rPr>
              <w:t>a.</w:t>
            </w:r>
            <w:r w:rsidRPr="00E90E53">
              <w:rPr>
                <w:rFonts w:ascii="宋体" w:eastAsia="宋体" w:hAnsi="宋体" w:cs="宋体" w:hint="default"/>
                <w:bCs/>
                <w:color w:val="000000" w:themeColor="text1"/>
              </w:rPr>
              <w:t>根据《福建省财政厅关于电子化政府采购项目中视为串标情形认定与处理的指导意见》闽财购〔</w:t>
            </w:r>
            <w:r w:rsidRPr="00E90E53">
              <w:rPr>
                <w:rFonts w:ascii="宋体" w:eastAsia="宋体" w:hAnsi="宋体" w:cs="宋体" w:hint="default"/>
                <w:bCs/>
                <w:color w:val="000000" w:themeColor="text1"/>
              </w:rPr>
              <w:t>2018</w:t>
            </w:r>
            <w:r w:rsidRPr="00E90E53">
              <w:rPr>
                <w:rFonts w:ascii="宋体" w:eastAsia="宋体" w:hAnsi="宋体" w:cs="宋体" w:hint="default"/>
                <w:bCs/>
                <w:color w:val="000000" w:themeColor="text1"/>
              </w:rPr>
              <w:t>〕</w:t>
            </w:r>
            <w:r w:rsidRPr="00E90E53">
              <w:rPr>
                <w:rFonts w:ascii="宋体" w:eastAsia="宋体" w:hAnsi="宋体" w:cs="宋体" w:hint="default"/>
                <w:bCs/>
                <w:color w:val="000000" w:themeColor="text1"/>
              </w:rPr>
              <w:t>30</w:t>
            </w:r>
            <w:r w:rsidRPr="00E90E53">
              <w:rPr>
                <w:rFonts w:ascii="宋体" w:eastAsia="宋体" w:hAnsi="宋体" w:cs="宋体" w:hint="default"/>
                <w:bCs/>
                <w:color w:val="000000" w:themeColor="text1"/>
              </w:rPr>
              <w:t>号规定，有下列情形之一的，视为投标人串通投标，其投标无效，没收其投标保证金，并书面报告本级财政部门：</w:t>
            </w:r>
            <w:r w:rsidRPr="00E90E53">
              <w:rPr>
                <w:rFonts w:ascii="宋体" w:eastAsia="宋体" w:hAnsi="宋体" w:cs="宋体" w:hint="default"/>
                <w:bCs/>
                <w:color w:val="000000" w:themeColor="text1"/>
              </w:rPr>
              <w:t xml:space="preserve"> a1</w:t>
            </w:r>
            <w:r w:rsidRPr="00E90E53">
              <w:rPr>
                <w:rFonts w:ascii="宋体" w:eastAsia="宋体" w:hAnsi="宋体" w:cs="宋体" w:hint="default"/>
                <w:bCs/>
                <w:color w:val="000000" w:themeColor="text1"/>
              </w:rPr>
              <w:t>不同投标人的投标保证金转出账户的银行账户名称相同的；</w:t>
            </w:r>
            <w:r w:rsidRPr="00E90E53">
              <w:rPr>
                <w:rFonts w:ascii="宋体" w:eastAsia="宋体" w:hAnsi="宋体" w:cs="宋体" w:hint="default"/>
                <w:bCs/>
                <w:color w:val="000000" w:themeColor="text1"/>
              </w:rPr>
              <w:t xml:space="preserve"> a2</w:t>
            </w:r>
            <w:r w:rsidRPr="00E90E53">
              <w:rPr>
                <w:rFonts w:ascii="宋体" w:eastAsia="宋体" w:hAnsi="宋体" w:cs="宋体" w:hint="default"/>
                <w:bCs/>
                <w:color w:val="000000" w:themeColor="text1"/>
              </w:rPr>
              <w:t>投标人上传电子投标文件被福建省政府采购网上公开信息系统投标客户端所赋予的项目内部识别码与本招标项目的其他投标人相同的；</w:t>
            </w:r>
            <w:r w:rsidRPr="00E90E53">
              <w:rPr>
                <w:rFonts w:ascii="宋体" w:eastAsia="宋体" w:hAnsi="宋体" w:cs="宋体" w:hint="default"/>
                <w:bCs/>
                <w:color w:val="000000" w:themeColor="text1"/>
              </w:rPr>
              <w:t xml:space="preserve"> </w:t>
            </w:r>
            <w:r w:rsidRPr="00E90E53">
              <w:rPr>
                <w:rFonts w:ascii="宋体" w:eastAsia="宋体" w:hAnsi="宋体" w:cs="宋体" w:hint="default"/>
                <w:bCs/>
                <w:color w:val="000000" w:themeColor="text1"/>
              </w:rPr>
              <w:t>a3</w:t>
            </w:r>
            <w:r w:rsidRPr="00E90E53">
              <w:rPr>
                <w:rFonts w:ascii="宋体" w:eastAsia="宋体" w:hAnsi="宋体" w:cs="宋体" w:hint="default"/>
                <w:bCs/>
                <w:color w:val="000000" w:themeColor="text1"/>
              </w:rPr>
              <w:t>系统记录的编制电子投标文件使用的计算机或上传电子投标文件使用的计算机网卡</w:t>
            </w:r>
            <w:r w:rsidRPr="00E90E53">
              <w:rPr>
                <w:rFonts w:ascii="宋体" w:eastAsia="宋体" w:hAnsi="宋体" w:cs="宋体" w:hint="default"/>
                <w:bCs/>
                <w:color w:val="000000" w:themeColor="text1"/>
              </w:rPr>
              <w:t xml:space="preserve"> MAC </w:t>
            </w:r>
            <w:r w:rsidRPr="00E90E53">
              <w:rPr>
                <w:rFonts w:ascii="宋体" w:eastAsia="宋体" w:hAnsi="宋体" w:cs="宋体" w:hint="default"/>
                <w:bCs/>
                <w:color w:val="000000" w:themeColor="text1"/>
              </w:rPr>
              <w:t>地址与本招标项目的其他投标人一致的；</w:t>
            </w:r>
            <w:r w:rsidRPr="00E90E53">
              <w:rPr>
                <w:rFonts w:ascii="宋体" w:eastAsia="宋体" w:hAnsi="宋体" w:cs="宋体" w:hint="default"/>
                <w:bCs/>
                <w:color w:val="000000" w:themeColor="text1"/>
              </w:rPr>
              <w:t xml:space="preserve"> a4</w:t>
            </w:r>
            <w:r w:rsidRPr="00E90E53">
              <w:rPr>
                <w:rFonts w:ascii="宋体" w:eastAsia="宋体" w:hAnsi="宋体" w:cs="宋体" w:hint="default"/>
                <w:bCs/>
                <w:color w:val="000000" w:themeColor="text1"/>
              </w:rPr>
              <w:t>投标人上传的电子投标文件若出现使用本项目其他投标人的数字证书加密的或加盖本项目的其他投标人的电子印章的；</w:t>
            </w:r>
            <w:r w:rsidRPr="00E90E53">
              <w:rPr>
                <w:rFonts w:ascii="宋体" w:eastAsia="宋体" w:hAnsi="宋体" w:cs="宋体" w:hint="default"/>
                <w:bCs/>
                <w:color w:val="000000" w:themeColor="text1"/>
              </w:rPr>
              <w:t>a5</w:t>
            </w:r>
            <w:r w:rsidRPr="00E90E53">
              <w:rPr>
                <w:rFonts w:ascii="宋体" w:eastAsia="宋体" w:hAnsi="宋体" w:cs="宋体" w:hint="default"/>
                <w:bCs/>
                <w:color w:val="000000" w:themeColor="text1"/>
              </w:rPr>
              <w:t>不同投标人被福建省政府采购网上公开信息系统判定为串通投标的其他情形。</w:t>
            </w:r>
            <w:r w:rsidRPr="00E90E53">
              <w:rPr>
                <w:rFonts w:ascii="宋体" w:eastAsia="宋体" w:hAnsi="宋体" w:cs="宋体" w:hint="default"/>
                <w:bCs/>
                <w:color w:val="000000" w:themeColor="text1"/>
              </w:rPr>
              <w:t>b.</w:t>
            </w:r>
            <w:r w:rsidRPr="00E90E53">
              <w:rPr>
                <w:rFonts w:ascii="宋体" w:eastAsia="宋体" w:hAnsi="宋体" w:cs="宋体" w:hint="default"/>
                <w:bCs/>
                <w:color w:val="000000" w:themeColor="text1"/>
              </w:rPr>
              <w:t>潜在供应商在福建省政府采购网上公开信息系统注册报名时应录入供应商中文全称，不应使用简称、字母、符号等，否则有可能造成电子投标无法进行或核验保证金未能通过而导致投标失败。</w:t>
            </w:r>
            <w:r w:rsidRPr="00E90E53">
              <w:rPr>
                <w:rFonts w:ascii="宋体" w:eastAsia="宋体" w:hAnsi="宋体" w:cs="宋体" w:hint="default"/>
                <w:bCs/>
                <w:color w:val="000000" w:themeColor="text1"/>
              </w:rPr>
              <w:t xml:space="preserve"> c.</w:t>
            </w:r>
            <w:r w:rsidRPr="00E90E53">
              <w:rPr>
                <w:rFonts w:ascii="宋体" w:eastAsia="宋体" w:hAnsi="宋体" w:cs="宋体" w:hint="default"/>
                <w:bCs/>
                <w:color w:val="000000" w:themeColor="text1"/>
              </w:rPr>
              <w:t>投标人在开标现场用于解密的</w:t>
            </w:r>
            <w:r w:rsidRPr="00E90E53">
              <w:rPr>
                <w:rFonts w:ascii="宋体" w:eastAsia="宋体" w:hAnsi="宋体" w:cs="宋体" w:hint="default"/>
                <w:bCs/>
                <w:color w:val="000000" w:themeColor="text1"/>
              </w:rPr>
              <w:t>CA</w:t>
            </w:r>
            <w:r w:rsidRPr="00E90E53">
              <w:rPr>
                <w:rFonts w:ascii="宋体" w:eastAsia="宋体" w:hAnsi="宋体" w:cs="宋体" w:hint="default"/>
                <w:bCs/>
                <w:color w:val="000000" w:themeColor="text1"/>
              </w:rPr>
              <w:t>必须与制作该项目电子投标文件时所用</w:t>
            </w:r>
            <w:r w:rsidRPr="00E90E53">
              <w:rPr>
                <w:rFonts w:ascii="宋体" w:eastAsia="宋体" w:hAnsi="宋体" w:cs="宋体" w:hint="default"/>
                <w:bCs/>
                <w:color w:val="000000" w:themeColor="text1"/>
              </w:rPr>
              <w:t>CA</w:t>
            </w:r>
            <w:r w:rsidRPr="00E90E53">
              <w:rPr>
                <w:rFonts w:ascii="宋体" w:eastAsia="宋体" w:hAnsi="宋体" w:cs="宋体" w:hint="default"/>
                <w:bCs/>
                <w:color w:val="000000" w:themeColor="text1"/>
              </w:rPr>
              <w:t>为同一把</w:t>
            </w:r>
            <w:r w:rsidRPr="00E90E53">
              <w:rPr>
                <w:rFonts w:ascii="宋体" w:eastAsia="宋体" w:hAnsi="宋体" w:cs="宋体" w:hint="default"/>
                <w:bCs/>
                <w:color w:val="000000" w:themeColor="text1"/>
              </w:rPr>
              <w:t>CA</w:t>
            </w:r>
            <w:r w:rsidRPr="00E90E53">
              <w:rPr>
                <w:rFonts w:ascii="宋体" w:eastAsia="宋体" w:hAnsi="宋体" w:cs="宋体" w:hint="default"/>
                <w:bCs/>
                <w:color w:val="000000" w:themeColor="text1"/>
              </w:rPr>
              <w:t>，否则无法解密。</w:t>
            </w:r>
            <w:r w:rsidRPr="00E90E53">
              <w:rPr>
                <w:rFonts w:ascii="宋体" w:eastAsia="宋体" w:hAnsi="宋体" w:cs="宋体" w:hint="default"/>
                <w:bCs/>
                <w:color w:val="000000" w:themeColor="text1"/>
              </w:rPr>
              <w:t xml:space="preserve"> </w:t>
            </w:r>
            <w:r w:rsidRPr="00E90E53">
              <w:rPr>
                <w:rFonts w:ascii="宋体" w:eastAsia="宋体" w:hAnsi="宋体" w:cs="宋体" w:hint="default"/>
                <w:bCs/>
                <w:color w:val="000000" w:themeColor="text1"/>
              </w:rPr>
              <w:t>解密完成后，</w:t>
            </w:r>
            <w:r w:rsidRPr="00E90E53">
              <w:rPr>
                <w:rFonts w:ascii="宋体" w:eastAsia="宋体" w:hAnsi="宋体" w:cs="宋体" w:hint="default"/>
                <w:bCs/>
                <w:color w:val="000000" w:themeColor="text1"/>
              </w:rPr>
              <w:t>CA</w:t>
            </w:r>
            <w:r w:rsidRPr="00E90E53">
              <w:rPr>
                <w:rFonts w:ascii="宋体" w:eastAsia="宋体" w:hAnsi="宋体" w:cs="宋体" w:hint="default"/>
                <w:bCs/>
                <w:color w:val="000000" w:themeColor="text1"/>
              </w:rPr>
              <w:t>将退还投标人。</w:t>
            </w:r>
            <w:r w:rsidRPr="00E90E53">
              <w:rPr>
                <w:rFonts w:ascii="宋体" w:eastAsia="宋体" w:hAnsi="宋体" w:cs="宋体" w:hint="default"/>
                <w:bCs/>
                <w:color w:val="000000" w:themeColor="text1"/>
              </w:rPr>
              <w:t xml:space="preserve"> d.</w:t>
            </w:r>
            <w:r w:rsidRPr="00E90E53">
              <w:rPr>
                <w:rFonts w:ascii="宋体" w:eastAsia="宋体" w:hAnsi="宋体" w:cs="宋体" w:hint="default"/>
                <w:bCs/>
                <w:color w:val="000000" w:themeColor="text1"/>
              </w:rPr>
              <w:t>福建省政府采购网上公开信息系统对投标保证金实行一个项目（合同包）一个帐号的制度，系统平台自动生成供应商所投合同包的缴交银行账号，同一项目不同合同包同一投标人或不同投标人系统自动生成的帐号均不相同，不得混用。</w:t>
            </w:r>
            <w:r w:rsidRPr="00E90E53">
              <w:rPr>
                <w:rFonts w:ascii="宋体" w:eastAsia="宋体" w:hAnsi="宋体" w:cs="宋体" w:hint="default"/>
                <w:bCs/>
                <w:color w:val="000000" w:themeColor="text1"/>
              </w:rPr>
              <w:t xml:space="preserve"> </w:t>
            </w:r>
            <w:r w:rsidRPr="00E90E53">
              <w:rPr>
                <w:rFonts w:ascii="宋体" w:eastAsia="宋体" w:hAnsi="宋体" w:cs="宋体" w:hint="default"/>
                <w:bCs/>
                <w:color w:val="000000" w:themeColor="text1"/>
              </w:rPr>
              <w:t>同一项目再次采购时将采用不同的帐号，投标人需重新缴交投标保证金，否则会造成开标前核验保证金不能通过而导致投标失败。投标截止时间前投标人缴交的投标保证金处于保密状态，招标代理机构无法查询投标保证金的到帐</w:t>
            </w:r>
            <w:r w:rsidRPr="00E90E53">
              <w:rPr>
                <w:rFonts w:ascii="宋体" w:eastAsia="宋体" w:hAnsi="宋体" w:cs="宋体" w:hint="default"/>
                <w:bCs/>
                <w:color w:val="000000" w:themeColor="text1"/>
              </w:rPr>
              <w:t>情况，请供应商务必留意。</w:t>
            </w:r>
            <w:r w:rsidRPr="00E90E53">
              <w:rPr>
                <w:rFonts w:ascii="宋体" w:eastAsia="宋体" w:hAnsi="宋体" w:cs="宋体" w:hint="default"/>
                <w:bCs/>
                <w:color w:val="000000" w:themeColor="text1"/>
              </w:rPr>
              <w:t>e.</w:t>
            </w:r>
            <w:r w:rsidRPr="00E90E53">
              <w:rPr>
                <w:rFonts w:ascii="宋体" w:eastAsia="宋体" w:hAnsi="宋体" w:cs="宋体" w:hint="default"/>
                <w:bCs/>
                <w:color w:val="000000" w:themeColor="text1"/>
              </w:rPr>
              <w:t>本项目支持远程开标，投标人可通过远程线上参与开标，具体系统操作指南详见福建省政府采购网首页上相关操作手册。</w:t>
            </w:r>
            <w:r w:rsidRPr="00E90E53">
              <w:rPr>
                <w:rFonts w:ascii="宋体" w:eastAsia="宋体" w:hAnsi="宋体" w:cs="宋体" w:hint="default"/>
                <w:bCs/>
                <w:color w:val="000000" w:themeColor="text1"/>
              </w:rPr>
              <w:t>e1</w:t>
            </w:r>
            <w:r w:rsidRPr="00E90E53">
              <w:rPr>
                <w:color w:val="000000" w:themeColor="text1"/>
              </w:rPr>
              <w:t>远程开标【</w:t>
            </w:r>
            <w:r w:rsidRPr="00E90E53">
              <w:rPr>
                <w:color w:val="000000" w:themeColor="text1"/>
              </w:rPr>
              <w:t>1.</w:t>
            </w:r>
            <w:r w:rsidRPr="00E90E53">
              <w:rPr>
                <w:color w:val="000000" w:themeColor="text1"/>
              </w:rPr>
              <w:t>本项目采用“远程开标”，供应商可到开标现场，也可不到开标现场，由供应商自行决定。供应商选择到开标现场开标的，请将</w:t>
            </w:r>
            <w:r w:rsidRPr="00E90E53">
              <w:rPr>
                <w:color w:val="000000" w:themeColor="text1"/>
              </w:rPr>
              <w:t>CA</w:t>
            </w:r>
            <w:r w:rsidRPr="00E90E53">
              <w:rPr>
                <w:color w:val="000000" w:themeColor="text1"/>
              </w:rPr>
              <w:t>证书送达指定开标室。】【</w:t>
            </w:r>
            <w:r w:rsidRPr="00E90E53">
              <w:rPr>
                <w:color w:val="000000" w:themeColor="text1"/>
              </w:rPr>
              <w:t>2.</w:t>
            </w:r>
            <w:r w:rsidRPr="00E90E53">
              <w:rPr>
                <w:color w:val="000000" w:themeColor="text1"/>
              </w:rPr>
              <w:t>供应商不到开标现场的，在开标时自行登录采购系统，线上观看开标过程，并按要求在开标时段对投标文件进行远程解密、远程签章。】【</w:t>
            </w:r>
            <w:r w:rsidRPr="00E90E53">
              <w:rPr>
                <w:color w:val="000000" w:themeColor="text1"/>
              </w:rPr>
              <w:t>3.</w:t>
            </w:r>
            <w:r w:rsidRPr="00E90E53">
              <w:rPr>
                <w:color w:val="000000" w:themeColor="text1"/>
              </w:rPr>
              <w:t>供应商应确保自身设施、设备、网络状况良好，提前了解熟悉远程开标流程，因供应商自身原因造成无</w:t>
            </w:r>
            <w:r w:rsidRPr="00E90E53">
              <w:rPr>
                <w:color w:val="000000" w:themeColor="text1"/>
              </w:rPr>
              <w:t>法正常观看开标过程、远程解密或签章的，后果由供应商自行承担。】</w:t>
            </w:r>
            <w:r w:rsidRPr="00E90E53">
              <w:rPr>
                <w:color w:val="000000" w:themeColor="text1"/>
              </w:rPr>
              <w:t xml:space="preserve"> </w:t>
            </w:r>
            <w:r w:rsidRPr="00E90E53">
              <w:rPr>
                <w:color w:val="000000" w:themeColor="text1"/>
              </w:rPr>
              <w:t>【</w:t>
            </w:r>
            <w:r w:rsidRPr="00E90E53">
              <w:rPr>
                <w:color w:val="000000" w:themeColor="text1"/>
              </w:rPr>
              <w:t>4.</w:t>
            </w:r>
            <w:r w:rsidRPr="00E90E53">
              <w:rPr>
                <w:color w:val="000000" w:themeColor="text1"/>
              </w:rPr>
              <w:t>本项目开标过程中解密及远程签章的操作时限均为一个采购包</w:t>
            </w:r>
            <w:r w:rsidRPr="00E90E53">
              <w:rPr>
                <w:color w:val="000000" w:themeColor="text1"/>
              </w:rPr>
              <w:t>30</w:t>
            </w:r>
            <w:r w:rsidRPr="00E90E53">
              <w:rPr>
                <w:color w:val="000000" w:themeColor="text1"/>
              </w:rPr>
              <w:t>分钟，正确提交电子投标文件的供应商在开标时将由系统判断签到情况，具体</w:t>
            </w:r>
            <w:r w:rsidRPr="00E90E53">
              <w:rPr>
                <w:color w:val="000000" w:themeColor="text1"/>
              </w:rPr>
              <w:lastRenderedPageBreak/>
              <w:t>信息以福建省政府采购网上公开信息系统所示为准。】</w:t>
            </w:r>
            <w:r w:rsidRPr="00E90E53">
              <w:rPr>
                <w:color w:val="000000" w:themeColor="text1"/>
              </w:rPr>
              <w:t xml:space="preserve"> </w:t>
            </w:r>
            <w:r w:rsidRPr="00E90E53">
              <w:rPr>
                <w:color w:val="000000" w:themeColor="text1"/>
              </w:rPr>
              <w:t>【</w:t>
            </w:r>
            <w:r w:rsidRPr="00E90E53">
              <w:rPr>
                <w:color w:val="000000" w:themeColor="text1"/>
              </w:rPr>
              <w:t>5.</w:t>
            </w:r>
            <w:r w:rsidRPr="00E90E53">
              <w:rPr>
                <w:color w:val="000000" w:themeColor="text1"/>
              </w:rPr>
              <w:t>供应商应在远程解密开启后在规定时间内使用</w:t>
            </w:r>
            <w:r w:rsidRPr="00E90E53">
              <w:rPr>
                <w:color w:val="000000" w:themeColor="text1"/>
              </w:rPr>
              <w:t>CA</w:t>
            </w:r>
            <w:r w:rsidRPr="00E90E53">
              <w:rPr>
                <w:color w:val="000000" w:themeColor="text1"/>
              </w:rPr>
              <w:t>数字证书（应与投标文件加密时所用</w:t>
            </w:r>
            <w:r w:rsidRPr="00E90E53">
              <w:rPr>
                <w:color w:val="000000" w:themeColor="text1"/>
              </w:rPr>
              <w:t>CA</w:t>
            </w:r>
            <w:r w:rsidRPr="00E90E53">
              <w:rPr>
                <w:color w:val="000000" w:themeColor="text1"/>
              </w:rPr>
              <w:t>证书一致）进行投标文件的解密操作，逾期未解密的视为放弃投标。】【</w:t>
            </w:r>
            <w:r w:rsidRPr="00E90E53">
              <w:rPr>
                <w:color w:val="000000" w:themeColor="text1"/>
              </w:rPr>
              <w:t>6.</w:t>
            </w:r>
            <w:r w:rsidRPr="00E90E53">
              <w:rPr>
                <w:color w:val="000000" w:themeColor="text1"/>
              </w:rPr>
              <w:t>唱标结束后，供应商可对开标结果进行签章，并在远程签章开放后规定时间内完成，逾期未签章的视同认可开标结果。】【</w:t>
            </w:r>
            <w:r w:rsidRPr="00E90E53">
              <w:rPr>
                <w:color w:val="000000" w:themeColor="text1"/>
              </w:rPr>
              <w:t>7.</w:t>
            </w:r>
            <w:r w:rsidRPr="00E90E53">
              <w:rPr>
                <w:color w:val="000000" w:themeColor="text1"/>
              </w:rPr>
              <w:t>开、评标期间，供应商代表应保证采购系统中预留的联系方式畅通，以便随时接收并答复评标委员会发起的澄清等事项。】【</w:t>
            </w:r>
            <w:r w:rsidRPr="00E90E53">
              <w:rPr>
                <w:color w:val="000000" w:themeColor="text1"/>
              </w:rPr>
              <w:t>8.</w:t>
            </w:r>
            <w:r w:rsidRPr="00E90E53">
              <w:rPr>
                <w:color w:val="000000" w:themeColor="text1"/>
              </w:rPr>
              <w:t>在操作过程中如有疑问请咨询技术人员（</w:t>
            </w:r>
            <w:r w:rsidRPr="00E90E53">
              <w:rPr>
                <w:color w:val="000000" w:themeColor="text1"/>
              </w:rPr>
              <w:t>400-1612-666</w:t>
            </w:r>
            <w:r w:rsidRPr="00E90E53">
              <w:rPr>
                <w:color w:val="000000" w:themeColor="text1"/>
              </w:rPr>
              <w:t>）】</w:t>
            </w:r>
          </w:p>
        </w:tc>
      </w:tr>
    </w:tbl>
    <w:p w:rsidR="00D83F7F" w:rsidRPr="00E90E53" w:rsidRDefault="001F4AE1">
      <w:pPr>
        <w:pStyle w:val="null3"/>
        <w:jc w:val="both"/>
        <w:rPr>
          <w:rFonts w:ascii="宋体" w:eastAsia="宋体" w:hAnsi="宋体" w:cs="宋体" w:hint="default"/>
          <w:color w:val="000000" w:themeColor="text1"/>
        </w:rPr>
      </w:pPr>
    </w:p>
    <w:p w:rsidR="00D83F7F" w:rsidRPr="00E90E53" w:rsidRDefault="001F4AE1">
      <w:pPr>
        <w:pStyle w:val="null3"/>
        <w:jc w:val="center"/>
        <w:rPr>
          <w:rFonts w:ascii="宋体" w:eastAsia="宋体" w:hAnsi="宋体" w:cs="宋体" w:hint="default"/>
          <w:color w:val="000000" w:themeColor="text1"/>
        </w:rPr>
      </w:pPr>
      <w:r w:rsidRPr="00E90E53">
        <w:rPr>
          <w:rFonts w:ascii="宋体" w:eastAsia="宋体" w:hAnsi="宋体" w:cs="宋体"/>
          <w:b/>
          <w:color w:val="000000" w:themeColor="text1"/>
          <w:sz w:val="36"/>
        </w:rPr>
        <w:t>第三章</w:t>
      </w:r>
      <w:r w:rsidRPr="00E90E53">
        <w:rPr>
          <w:rFonts w:ascii="宋体" w:eastAsia="宋体" w:hAnsi="宋体" w:cs="宋体"/>
          <w:b/>
          <w:color w:val="000000" w:themeColor="text1"/>
          <w:sz w:val="36"/>
        </w:rPr>
        <w:t xml:space="preserve"> </w:t>
      </w:r>
      <w:r w:rsidRPr="00E90E53">
        <w:rPr>
          <w:rFonts w:ascii="宋体" w:eastAsia="宋体" w:hAnsi="宋体" w:cs="宋体"/>
          <w:b/>
          <w:color w:val="000000" w:themeColor="text1"/>
          <w:sz w:val="36"/>
        </w:rPr>
        <w:t>投标人须知</w:t>
      </w:r>
    </w:p>
    <w:p w:rsidR="00D83F7F" w:rsidRPr="00E90E53" w:rsidRDefault="001F4AE1">
      <w:pPr>
        <w:pStyle w:val="null3"/>
        <w:ind w:firstLine="480"/>
        <w:jc w:val="both"/>
        <w:outlineLvl w:val="2"/>
        <w:rPr>
          <w:rFonts w:ascii="宋体" w:eastAsia="宋体" w:hAnsi="宋体" w:cs="宋体" w:hint="default"/>
          <w:color w:val="000000" w:themeColor="text1"/>
        </w:rPr>
      </w:pPr>
      <w:r w:rsidRPr="00E90E53">
        <w:rPr>
          <w:rFonts w:ascii="宋体" w:eastAsia="宋体" w:hAnsi="宋体" w:cs="宋体"/>
          <w:b/>
          <w:color w:val="000000" w:themeColor="text1"/>
          <w:sz w:val="28"/>
        </w:rPr>
        <w:t>一、总则</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1</w:t>
      </w:r>
      <w:r w:rsidRPr="00E90E53">
        <w:rPr>
          <w:rFonts w:ascii="宋体" w:eastAsia="宋体" w:hAnsi="宋体" w:cs="宋体"/>
          <w:bCs/>
          <w:color w:val="000000" w:themeColor="text1"/>
        </w:rPr>
        <w:t>、适用范围</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1.1</w:t>
      </w:r>
      <w:r w:rsidRPr="00E90E53">
        <w:rPr>
          <w:rFonts w:ascii="宋体" w:eastAsia="宋体" w:hAnsi="宋体" w:cs="宋体"/>
          <w:bCs/>
          <w:color w:val="000000" w:themeColor="text1"/>
        </w:rPr>
        <w:t>适用于招标文件载明项目的政府采购活动（以下简称：“本次采购活动”）。</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2</w:t>
      </w:r>
      <w:r w:rsidRPr="00E90E53">
        <w:rPr>
          <w:rFonts w:ascii="宋体" w:eastAsia="宋体" w:hAnsi="宋体" w:cs="宋体"/>
          <w:bCs/>
          <w:color w:val="000000" w:themeColor="text1"/>
        </w:rPr>
        <w:t>、定义</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2.1</w:t>
      </w:r>
      <w:r w:rsidRPr="00E90E53">
        <w:rPr>
          <w:rFonts w:ascii="宋体" w:eastAsia="宋体" w:hAnsi="宋体" w:cs="宋体"/>
          <w:bCs/>
          <w:color w:val="000000" w:themeColor="text1"/>
        </w:rPr>
        <w:t>“采购标的”指招标文件载明的需要采购的货物或服务。</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2.2</w:t>
      </w:r>
      <w:r w:rsidRPr="00E90E53">
        <w:rPr>
          <w:rFonts w:ascii="宋体" w:eastAsia="宋体" w:hAnsi="宋体" w:cs="宋体"/>
          <w:bCs/>
          <w:color w:val="000000" w:themeColor="text1"/>
        </w:rPr>
        <w:t>“潜在投标人”指按照招标文件第一章第</w:t>
      </w:r>
      <w:r w:rsidRPr="00E90E53">
        <w:rPr>
          <w:rFonts w:ascii="宋体" w:eastAsia="宋体" w:hAnsi="宋体" w:cs="宋体"/>
          <w:bCs/>
          <w:color w:val="000000" w:themeColor="text1"/>
        </w:rPr>
        <w:t>7</w:t>
      </w:r>
      <w:r w:rsidRPr="00E90E53">
        <w:rPr>
          <w:rFonts w:ascii="宋体" w:eastAsia="宋体" w:hAnsi="宋体" w:cs="宋体"/>
          <w:bCs/>
          <w:color w:val="000000" w:themeColor="text1"/>
        </w:rPr>
        <w:t>条规定获取招标文件且有意向参加本项目投标的供应商。</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2.3</w:t>
      </w:r>
      <w:r w:rsidRPr="00E90E53">
        <w:rPr>
          <w:rFonts w:ascii="宋体" w:eastAsia="宋体" w:hAnsi="宋体" w:cs="宋体"/>
          <w:bCs/>
          <w:color w:val="000000" w:themeColor="text1"/>
        </w:rPr>
        <w:t>“投标人”指按照招标文件第一章第</w:t>
      </w:r>
      <w:r w:rsidRPr="00E90E53">
        <w:rPr>
          <w:rFonts w:ascii="宋体" w:eastAsia="宋体" w:hAnsi="宋体" w:cs="宋体"/>
          <w:bCs/>
          <w:color w:val="000000" w:themeColor="text1"/>
        </w:rPr>
        <w:t>7</w:t>
      </w:r>
      <w:r w:rsidRPr="00E90E53">
        <w:rPr>
          <w:rFonts w:ascii="宋体" w:eastAsia="宋体" w:hAnsi="宋体" w:cs="宋体"/>
          <w:bCs/>
          <w:color w:val="000000" w:themeColor="text1"/>
        </w:rPr>
        <w:t>条规定获取招标文件并参加本项目投标的供应商。</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2.4</w:t>
      </w:r>
      <w:r w:rsidRPr="00E90E53">
        <w:rPr>
          <w:rFonts w:ascii="宋体" w:eastAsia="宋体" w:hAnsi="宋体" w:cs="宋体"/>
          <w:bCs/>
          <w:color w:val="000000" w:themeColor="text1"/>
        </w:rPr>
        <w:t>“单位负责人”指单位法定代表人或法律、法规规定代表单位行使职权的主要负责人。</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2.5</w:t>
      </w:r>
      <w:r w:rsidRPr="00E90E53">
        <w:rPr>
          <w:rFonts w:ascii="宋体" w:eastAsia="宋体" w:hAnsi="宋体" w:cs="宋体"/>
          <w:bCs/>
          <w:color w:val="000000" w:themeColor="text1"/>
        </w:rPr>
        <w:t>“投标人代表”指投标人的单位负责人或“单位负责人授权书”中载明的接受授权方。</w:t>
      </w:r>
    </w:p>
    <w:p w:rsidR="00D83F7F" w:rsidRPr="00E90E53" w:rsidRDefault="001F4AE1">
      <w:pPr>
        <w:pStyle w:val="null3"/>
        <w:ind w:firstLine="480"/>
        <w:jc w:val="both"/>
        <w:outlineLvl w:val="2"/>
        <w:rPr>
          <w:rFonts w:ascii="宋体" w:eastAsia="宋体" w:hAnsi="宋体" w:cs="宋体" w:hint="default"/>
          <w:bCs/>
          <w:color w:val="000000" w:themeColor="text1"/>
        </w:rPr>
      </w:pPr>
      <w:r w:rsidRPr="00E90E53">
        <w:rPr>
          <w:rFonts w:ascii="宋体" w:eastAsia="宋体" w:hAnsi="宋体" w:cs="宋体"/>
          <w:bCs/>
          <w:color w:val="000000" w:themeColor="text1"/>
          <w:sz w:val="28"/>
        </w:rPr>
        <w:t>二、投标人</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3</w:t>
      </w:r>
      <w:r w:rsidRPr="00E90E53">
        <w:rPr>
          <w:rFonts w:ascii="宋体" w:eastAsia="宋体" w:hAnsi="宋体" w:cs="宋体"/>
          <w:bCs/>
          <w:color w:val="000000" w:themeColor="text1"/>
        </w:rPr>
        <w:t>、合格投标人</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3.1</w:t>
      </w:r>
      <w:r w:rsidRPr="00E90E53">
        <w:rPr>
          <w:rFonts w:ascii="宋体" w:eastAsia="宋体" w:hAnsi="宋体" w:cs="宋体"/>
          <w:bCs/>
          <w:color w:val="000000" w:themeColor="text1"/>
        </w:rPr>
        <w:t>一般规定</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1</w:t>
      </w:r>
      <w:r w:rsidRPr="00E90E53">
        <w:rPr>
          <w:rFonts w:ascii="宋体" w:eastAsia="宋体" w:hAnsi="宋体" w:cs="宋体"/>
          <w:bCs/>
          <w:color w:val="000000" w:themeColor="text1"/>
        </w:rPr>
        <w:t>）投标人应遵守政府采购法及实施条例、政府采购招投标管理办法、政府采购质疑和投诉办法及财政部、福建省财政厅有关政府采购文件的规定，同时还应遵守有关法律、法规和规章的强制性规定。</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2</w:t>
      </w:r>
      <w:r w:rsidRPr="00E90E53">
        <w:rPr>
          <w:rFonts w:ascii="宋体" w:eastAsia="宋体" w:hAnsi="宋体" w:cs="宋体"/>
          <w:bCs/>
          <w:color w:val="000000" w:themeColor="text1"/>
        </w:rPr>
        <w:t>）投标人的资格要求：详见招标文</w:t>
      </w:r>
      <w:r w:rsidRPr="00E90E53">
        <w:rPr>
          <w:rFonts w:ascii="宋体" w:eastAsia="宋体" w:hAnsi="宋体" w:cs="宋体"/>
          <w:bCs/>
          <w:color w:val="000000" w:themeColor="text1"/>
        </w:rPr>
        <w:t>件第一章。</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3.2</w:t>
      </w:r>
      <w:r w:rsidRPr="00E90E53">
        <w:rPr>
          <w:rFonts w:ascii="宋体" w:eastAsia="宋体" w:hAnsi="宋体" w:cs="宋体"/>
          <w:bCs/>
          <w:color w:val="000000" w:themeColor="text1"/>
        </w:rPr>
        <w:t>若本项目接受联合体投标且投标人为联合体，则联合体各方应遵守本章第</w:t>
      </w:r>
      <w:r w:rsidRPr="00E90E53">
        <w:rPr>
          <w:rFonts w:ascii="宋体" w:eastAsia="宋体" w:hAnsi="宋体" w:cs="宋体"/>
          <w:bCs/>
          <w:color w:val="000000" w:themeColor="text1"/>
        </w:rPr>
        <w:t>3.1</w:t>
      </w:r>
      <w:r w:rsidRPr="00E90E53">
        <w:rPr>
          <w:rFonts w:ascii="宋体" w:eastAsia="宋体" w:hAnsi="宋体" w:cs="宋体"/>
          <w:bCs/>
          <w:color w:val="000000" w:themeColor="text1"/>
        </w:rPr>
        <w:t>条规定，同时还应遵守下列规定：</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1</w:t>
      </w:r>
      <w:r w:rsidRPr="00E90E53">
        <w:rPr>
          <w:rFonts w:ascii="宋体" w:eastAsia="宋体" w:hAnsi="宋体" w:cs="宋体"/>
          <w:bCs/>
          <w:color w:val="000000" w:themeColor="text1"/>
        </w:rPr>
        <w:t>）联合体各方应提交联合体协议，联合体协议应符合招标文件规定。</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2</w:t>
      </w:r>
      <w:r w:rsidRPr="00E90E53">
        <w:rPr>
          <w:rFonts w:ascii="宋体" w:eastAsia="宋体" w:hAnsi="宋体" w:cs="宋体"/>
          <w:bCs/>
          <w:color w:val="000000" w:themeColor="text1"/>
        </w:rPr>
        <w:t>）联合体各方不得再单独参加或与其他供应商另外组成联合体参加同一合同项下的投标。</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3</w:t>
      </w:r>
      <w:r w:rsidRPr="00E90E53">
        <w:rPr>
          <w:rFonts w:ascii="宋体" w:eastAsia="宋体" w:hAnsi="宋体" w:cs="宋体"/>
          <w:bCs/>
          <w:color w:val="000000" w:themeColor="text1"/>
        </w:rPr>
        <w:t>）联合体各方应共同与采购人签订政府采购合同，就政府采购合同约定的事项对采购人承担连带责任。</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4</w:t>
      </w:r>
      <w:r w:rsidRPr="00E90E53">
        <w:rPr>
          <w:rFonts w:ascii="宋体" w:eastAsia="宋体" w:hAnsi="宋体" w:cs="宋体"/>
          <w:bCs/>
          <w:color w:val="000000" w:themeColor="text1"/>
        </w:rPr>
        <w:t>）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5</w:t>
      </w:r>
      <w:r w:rsidRPr="00E90E53">
        <w:rPr>
          <w:rFonts w:ascii="宋体" w:eastAsia="宋体" w:hAnsi="宋体" w:cs="宋体"/>
          <w:bCs/>
          <w:color w:val="000000" w:themeColor="text1"/>
        </w:rPr>
        <w:t>）联合体一方放弃中标的，视为联合体整体放弃中标，联合体各方承担连带责任。</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6</w:t>
      </w:r>
      <w:r w:rsidRPr="00E90E53">
        <w:rPr>
          <w:rFonts w:ascii="宋体" w:eastAsia="宋体" w:hAnsi="宋体" w:cs="宋体"/>
          <w:bCs/>
          <w:color w:val="000000" w:themeColor="text1"/>
        </w:rPr>
        <w:t>）如本项目不接受联合体投标而投标人为联合体的，或者本项目接受联合体投标但投标人组成的联合体不符合本章第</w:t>
      </w:r>
      <w:r w:rsidRPr="00E90E53">
        <w:rPr>
          <w:rFonts w:ascii="宋体" w:eastAsia="宋体" w:hAnsi="宋体" w:cs="宋体"/>
          <w:bCs/>
          <w:color w:val="000000" w:themeColor="text1"/>
        </w:rPr>
        <w:t>3.2</w:t>
      </w:r>
      <w:r w:rsidRPr="00E90E53">
        <w:rPr>
          <w:rFonts w:ascii="宋体" w:eastAsia="宋体" w:hAnsi="宋体" w:cs="宋体"/>
          <w:bCs/>
          <w:color w:val="000000" w:themeColor="text1"/>
        </w:rPr>
        <w:t>条规定的，投标无效。</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4</w:t>
      </w:r>
      <w:r w:rsidRPr="00E90E53">
        <w:rPr>
          <w:rFonts w:ascii="宋体" w:eastAsia="宋体" w:hAnsi="宋体" w:cs="宋体"/>
          <w:bCs/>
          <w:color w:val="000000" w:themeColor="text1"/>
        </w:rPr>
        <w:t>、投标费用</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4.1</w:t>
      </w:r>
      <w:r w:rsidRPr="00E90E53">
        <w:rPr>
          <w:rFonts w:ascii="宋体" w:eastAsia="宋体" w:hAnsi="宋体" w:cs="宋体"/>
          <w:bCs/>
          <w:color w:val="000000" w:themeColor="text1"/>
        </w:rPr>
        <w:t>除招标文件另有规定外，投标人应自行承担其参加本项目投标所涉</w:t>
      </w:r>
      <w:r w:rsidRPr="00E90E53">
        <w:rPr>
          <w:rFonts w:ascii="宋体" w:eastAsia="宋体" w:hAnsi="宋体" w:cs="宋体"/>
          <w:bCs/>
          <w:color w:val="000000" w:themeColor="text1"/>
        </w:rPr>
        <w:t>及的一切费用。</w:t>
      </w:r>
    </w:p>
    <w:p w:rsidR="00D83F7F" w:rsidRPr="00E90E53" w:rsidRDefault="001F4AE1">
      <w:pPr>
        <w:pStyle w:val="null3"/>
        <w:ind w:firstLine="480"/>
        <w:jc w:val="both"/>
        <w:outlineLvl w:val="2"/>
        <w:rPr>
          <w:rFonts w:ascii="宋体" w:eastAsia="宋体" w:hAnsi="宋体" w:cs="宋体" w:hint="default"/>
          <w:color w:val="000000" w:themeColor="text1"/>
        </w:rPr>
      </w:pPr>
      <w:r w:rsidRPr="00E90E53">
        <w:rPr>
          <w:rFonts w:ascii="宋体" w:eastAsia="宋体" w:hAnsi="宋体" w:cs="宋体"/>
          <w:b/>
          <w:color w:val="000000" w:themeColor="text1"/>
          <w:sz w:val="28"/>
        </w:rPr>
        <w:t>三、招标</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lastRenderedPageBreak/>
        <w:t>5</w:t>
      </w:r>
      <w:r w:rsidRPr="00E90E53">
        <w:rPr>
          <w:rFonts w:ascii="宋体" w:eastAsia="宋体" w:hAnsi="宋体" w:cs="宋体"/>
          <w:bCs/>
          <w:color w:val="000000" w:themeColor="text1"/>
        </w:rPr>
        <w:t>、招标文件</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5.1</w:t>
      </w:r>
      <w:r w:rsidRPr="00E90E53">
        <w:rPr>
          <w:rFonts w:ascii="宋体" w:eastAsia="宋体" w:hAnsi="宋体" w:cs="宋体"/>
          <w:bCs/>
          <w:color w:val="000000" w:themeColor="text1"/>
        </w:rPr>
        <w:t>招标文件由下述部分组成：</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1</w:t>
      </w:r>
      <w:r w:rsidRPr="00E90E53">
        <w:rPr>
          <w:rFonts w:ascii="宋体" w:eastAsia="宋体" w:hAnsi="宋体" w:cs="宋体"/>
          <w:bCs/>
          <w:color w:val="000000" w:themeColor="text1"/>
        </w:rPr>
        <w:t>）投标邀请</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2</w:t>
      </w:r>
      <w:r w:rsidRPr="00E90E53">
        <w:rPr>
          <w:rFonts w:ascii="宋体" w:eastAsia="宋体" w:hAnsi="宋体" w:cs="宋体"/>
          <w:bCs/>
          <w:color w:val="000000" w:themeColor="text1"/>
        </w:rPr>
        <w:t>）投标人须知前附表（表</w:t>
      </w:r>
      <w:r w:rsidRPr="00E90E53">
        <w:rPr>
          <w:rFonts w:ascii="宋体" w:eastAsia="宋体" w:hAnsi="宋体" w:cs="宋体"/>
          <w:bCs/>
          <w:color w:val="000000" w:themeColor="text1"/>
        </w:rPr>
        <w:t>1</w:t>
      </w:r>
      <w:r w:rsidRPr="00E90E53">
        <w:rPr>
          <w:rFonts w:ascii="宋体" w:eastAsia="宋体" w:hAnsi="宋体" w:cs="宋体"/>
          <w:bCs/>
          <w:color w:val="000000" w:themeColor="text1"/>
        </w:rPr>
        <w:t>、</w:t>
      </w:r>
      <w:r w:rsidRPr="00E90E53">
        <w:rPr>
          <w:rFonts w:ascii="宋体" w:eastAsia="宋体" w:hAnsi="宋体" w:cs="宋体"/>
          <w:bCs/>
          <w:color w:val="000000" w:themeColor="text1"/>
        </w:rPr>
        <w:t>2</w:t>
      </w:r>
      <w:r w:rsidRPr="00E90E53">
        <w:rPr>
          <w:rFonts w:ascii="宋体" w:eastAsia="宋体" w:hAnsi="宋体" w:cs="宋体"/>
          <w:bCs/>
          <w:color w:val="000000" w:themeColor="text1"/>
        </w:rPr>
        <w:t>）</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3</w:t>
      </w:r>
      <w:r w:rsidRPr="00E90E53">
        <w:rPr>
          <w:rFonts w:ascii="宋体" w:eastAsia="宋体" w:hAnsi="宋体" w:cs="宋体"/>
          <w:bCs/>
          <w:color w:val="000000" w:themeColor="text1"/>
        </w:rPr>
        <w:t>）投标人须知</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4</w:t>
      </w:r>
      <w:r w:rsidRPr="00E90E53">
        <w:rPr>
          <w:rFonts w:ascii="宋体" w:eastAsia="宋体" w:hAnsi="宋体" w:cs="宋体"/>
          <w:bCs/>
          <w:color w:val="000000" w:themeColor="text1"/>
        </w:rPr>
        <w:t>）资格审查与评标</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5</w:t>
      </w:r>
      <w:r w:rsidRPr="00E90E53">
        <w:rPr>
          <w:rFonts w:ascii="宋体" w:eastAsia="宋体" w:hAnsi="宋体" w:cs="宋体"/>
          <w:bCs/>
          <w:color w:val="000000" w:themeColor="text1"/>
        </w:rPr>
        <w:t>）招标内容及要求</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6</w:t>
      </w:r>
      <w:r w:rsidRPr="00E90E53">
        <w:rPr>
          <w:rFonts w:ascii="宋体" w:eastAsia="宋体" w:hAnsi="宋体" w:cs="宋体"/>
          <w:bCs/>
          <w:color w:val="000000" w:themeColor="text1"/>
        </w:rPr>
        <w:t>）政府采购合同（参考文本）</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7</w:t>
      </w:r>
      <w:r w:rsidRPr="00E90E53">
        <w:rPr>
          <w:rFonts w:ascii="宋体" w:eastAsia="宋体" w:hAnsi="宋体" w:cs="宋体"/>
          <w:bCs/>
          <w:color w:val="000000" w:themeColor="text1"/>
        </w:rPr>
        <w:t>）电子投标文件格式</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8</w:t>
      </w:r>
      <w:r w:rsidRPr="00E90E53">
        <w:rPr>
          <w:rFonts w:ascii="宋体" w:eastAsia="宋体" w:hAnsi="宋体" w:cs="宋体"/>
          <w:bCs/>
          <w:color w:val="000000" w:themeColor="text1"/>
        </w:rPr>
        <w:t>）按照招标文件规定作为招标文件组成部分的其他内容（若有）</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5.2</w:t>
      </w:r>
      <w:r w:rsidRPr="00E90E53">
        <w:rPr>
          <w:rFonts w:ascii="宋体" w:eastAsia="宋体" w:hAnsi="宋体" w:cs="宋体"/>
          <w:bCs/>
          <w:color w:val="000000" w:themeColor="text1"/>
        </w:rPr>
        <w:t>招标文件的澄清或修改</w:t>
      </w:r>
    </w:p>
    <w:p w:rsidR="00D83F7F" w:rsidRPr="00E90E53" w:rsidRDefault="001F4AE1">
      <w:pPr>
        <w:pStyle w:val="null3"/>
        <w:numPr>
          <w:ilvl w:val="0"/>
          <w:numId w:val="2"/>
        </w:numPr>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可对已发出的招标文件进行必要的澄清或修改，但不得对招标文件载明的采购标的和投标人的资格要求进行改变。</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2</w:t>
      </w:r>
      <w:r w:rsidRPr="00E90E53">
        <w:rPr>
          <w:rFonts w:ascii="宋体" w:eastAsia="宋体" w:hAnsi="宋体" w:cs="宋体"/>
          <w:bCs/>
          <w:color w:val="000000" w:themeColor="text1"/>
        </w:rPr>
        <w:t>）除本章第</w:t>
      </w:r>
      <w:r w:rsidRPr="00E90E53">
        <w:rPr>
          <w:rFonts w:ascii="宋体" w:eastAsia="宋体" w:hAnsi="宋体" w:cs="宋体"/>
          <w:bCs/>
          <w:color w:val="000000" w:themeColor="text1"/>
        </w:rPr>
        <w:t>5.2</w:t>
      </w:r>
      <w:r w:rsidRPr="00E90E53">
        <w:rPr>
          <w:rFonts w:ascii="宋体" w:eastAsia="宋体" w:hAnsi="宋体" w:cs="宋体"/>
          <w:bCs/>
          <w:color w:val="000000" w:themeColor="text1"/>
        </w:rPr>
        <w:t>条第（</w:t>
      </w:r>
      <w:r w:rsidRPr="00E90E53">
        <w:rPr>
          <w:rFonts w:ascii="宋体" w:eastAsia="宋体" w:hAnsi="宋体" w:cs="宋体"/>
          <w:bCs/>
          <w:color w:val="000000" w:themeColor="text1"/>
        </w:rPr>
        <w:t>3</w:t>
      </w:r>
      <w:r w:rsidRPr="00E90E53">
        <w:rPr>
          <w:rFonts w:ascii="宋体" w:eastAsia="宋体" w:hAnsi="宋体" w:cs="宋体"/>
          <w:bCs/>
          <w:color w:val="000000" w:themeColor="text1"/>
        </w:rPr>
        <w:t>）款规定情形外，澄清或修改的内容可能影响电子投标文</w:t>
      </w:r>
      <w:r w:rsidRPr="00E90E53">
        <w:rPr>
          <w:rFonts w:ascii="宋体" w:eastAsia="宋体" w:hAnsi="宋体" w:cs="宋体"/>
          <w:bCs/>
          <w:color w:val="000000" w:themeColor="text1"/>
        </w:rPr>
        <w:t>件编制的，</w:t>
      </w:r>
      <w:r w:rsidRPr="00E90E53">
        <w:rPr>
          <w:rFonts w:ascii="宋体" w:eastAsia="宋体" w:hAnsi="宋体" w:cs="宋体"/>
          <w:bCs/>
          <w:color w:val="000000" w:themeColor="text1"/>
        </w:rPr>
        <w:t xml:space="preserve"> </w:t>
      </w:r>
      <w:r w:rsidRPr="00E90E53">
        <w:rPr>
          <w:rFonts w:ascii="宋体" w:eastAsia="宋体" w:hAnsi="宋体" w:cs="宋体"/>
          <w:bCs/>
          <w:color w:val="000000" w:themeColor="text1"/>
        </w:rPr>
        <w:t>将在投标截止时间至少</w:t>
      </w:r>
      <w:r w:rsidRPr="00E90E53">
        <w:rPr>
          <w:rFonts w:ascii="宋体" w:eastAsia="宋体" w:hAnsi="宋体" w:cs="宋体"/>
          <w:bCs/>
          <w:color w:val="000000" w:themeColor="text1"/>
        </w:rPr>
        <w:t>15</w:t>
      </w:r>
      <w:r w:rsidRPr="00E90E53">
        <w:rPr>
          <w:rFonts w:ascii="宋体" w:eastAsia="宋体" w:hAnsi="宋体" w:cs="宋体"/>
          <w:bCs/>
          <w:color w:val="000000" w:themeColor="text1"/>
        </w:rPr>
        <w:t>个日历日前，在招标文件载明的指定媒体以更正公告的形式发布澄清或修改的内容。不足</w:t>
      </w:r>
      <w:r w:rsidRPr="00E90E53">
        <w:rPr>
          <w:rFonts w:ascii="宋体" w:eastAsia="宋体" w:hAnsi="宋体" w:cs="宋体"/>
          <w:bCs/>
          <w:color w:val="000000" w:themeColor="text1"/>
        </w:rPr>
        <w:t>15</w:t>
      </w:r>
      <w:r w:rsidRPr="00E90E53">
        <w:rPr>
          <w:rFonts w:ascii="宋体" w:eastAsia="宋体" w:hAnsi="宋体" w:cs="宋体"/>
          <w:bCs/>
          <w:color w:val="000000" w:themeColor="text1"/>
        </w:rPr>
        <w:t>个日历日的，</w:t>
      </w:r>
      <w:r w:rsidRPr="00E90E53">
        <w:rPr>
          <w:rFonts w:ascii="宋体" w:eastAsia="宋体" w:hAnsi="宋体" w:cs="宋体"/>
          <w:bCs/>
          <w:color w:val="000000" w:themeColor="text1"/>
        </w:rPr>
        <w:t xml:space="preserve"> </w:t>
      </w:r>
      <w:r w:rsidRPr="00E90E53">
        <w:rPr>
          <w:rFonts w:ascii="宋体" w:eastAsia="宋体" w:hAnsi="宋体" w:cs="宋体"/>
          <w:bCs/>
          <w:color w:val="000000" w:themeColor="text1"/>
        </w:rPr>
        <w:t>将顺延投标截止时间及开标时间，</w:t>
      </w:r>
      <w:r w:rsidRPr="00E90E53">
        <w:rPr>
          <w:rFonts w:ascii="宋体" w:eastAsia="宋体" w:hAnsi="宋体" w:cs="宋体"/>
          <w:bCs/>
          <w:color w:val="000000" w:themeColor="text1"/>
        </w:rPr>
        <w:t xml:space="preserve"> </w:t>
      </w:r>
      <w:r w:rsidRPr="00E90E53">
        <w:rPr>
          <w:rFonts w:ascii="宋体" w:eastAsia="宋体" w:hAnsi="宋体" w:cs="宋体"/>
          <w:bCs/>
          <w:color w:val="000000" w:themeColor="text1"/>
        </w:rPr>
        <w:t>和投标人受原投标截止时间及开标时间制约的所有权利和义务均延长至新的投标截止时间及开标时间。</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3</w:t>
      </w:r>
      <w:r w:rsidRPr="00E90E53">
        <w:rPr>
          <w:rFonts w:ascii="宋体" w:eastAsia="宋体" w:hAnsi="宋体" w:cs="宋体"/>
          <w:bCs/>
          <w:color w:val="000000" w:themeColor="text1"/>
        </w:rPr>
        <w:t>）澄清或修改的内容可能改变招标文件载明的采购标的和投标人的资格要求的，本次采购活动结束，</w:t>
      </w:r>
      <w:r w:rsidRPr="00E90E53">
        <w:rPr>
          <w:rFonts w:ascii="宋体" w:eastAsia="宋体" w:hAnsi="宋体" w:cs="宋体"/>
          <w:bCs/>
          <w:color w:val="000000" w:themeColor="text1"/>
        </w:rPr>
        <w:t xml:space="preserve"> </w:t>
      </w:r>
      <w:r w:rsidRPr="00E90E53">
        <w:rPr>
          <w:rFonts w:ascii="宋体" w:eastAsia="宋体" w:hAnsi="宋体" w:cs="宋体"/>
          <w:bCs/>
          <w:color w:val="000000" w:themeColor="text1"/>
        </w:rPr>
        <w:t>将依法组织后续采购活动（包括但不限于：重新招标、采用其他方式采购等）。</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6</w:t>
      </w:r>
      <w:r w:rsidRPr="00E90E53">
        <w:rPr>
          <w:rFonts w:ascii="宋体" w:eastAsia="宋体" w:hAnsi="宋体" w:cs="宋体"/>
          <w:bCs/>
          <w:color w:val="000000" w:themeColor="text1"/>
        </w:rPr>
        <w:t>、现场考察或开标前答疑会</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6.1</w:t>
      </w:r>
      <w:r w:rsidRPr="00E90E53">
        <w:rPr>
          <w:rFonts w:ascii="宋体" w:eastAsia="宋体" w:hAnsi="宋体" w:cs="宋体"/>
          <w:bCs/>
          <w:color w:val="000000" w:themeColor="text1"/>
        </w:rPr>
        <w:t>是否组织现场考察或召开开标前答疑会：详见招标文件第二章。</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7</w:t>
      </w:r>
      <w:r w:rsidRPr="00E90E53">
        <w:rPr>
          <w:rFonts w:ascii="宋体" w:eastAsia="宋体" w:hAnsi="宋体" w:cs="宋体"/>
          <w:bCs/>
          <w:color w:val="000000" w:themeColor="text1"/>
        </w:rPr>
        <w:t>、更正公告</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7.1</w:t>
      </w:r>
      <w:r w:rsidRPr="00E90E53">
        <w:rPr>
          <w:rFonts w:ascii="宋体" w:eastAsia="宋体" w:hAnsi="宋体" w:cs="宋体"/>
          <w:bCs/>
          <w:color w:val="000000" w:themeColor="text1"/>
        </w:rPr>
        <w:t>若</w:t>
      </w:r>
      <w:r w:rsidRPr="00E90E53">
        <w:rPr>
          <w:rFonts w:ascii="宋体" w:eastAsia="宋体" w:hAnsi="宋体" w:cs="宋体"/>
          <w:bCs/>
          <w:color w:val="000000" w:themeColor="text1"/>
        </w:rPr>
        <w:t xml:space="preserve"> </w:t>
      </w:r>
      <w:r w:rsidRPr="00E90E53">
        <w:rPr>
          <w:rFonts w:ascii="宋体" w:eastAsia="宋体" w:hAnsi="宋体" w:cs="宋体"/>
          <w:bCs/>
          <w:color w:val="000000" w:themeColor="text1"/>
        </w:rPr>
        <w:t>发布更正公告，则更正公告及其所发布的内容或信息（包括但不限于：招标文件的澄清或修改、现场考察或答疑会的有关事宜等）作为招标文件组成部分，对投标人具有约束力。</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7.2</w:t>
      </w:r>
      <w:r w:rsidRPr="00E90E53">
        <w:rPr>
          <w:rFonts w:ascii="宋体" w:eastAsia="宋体" w:hAnsi="宋体" w:cs="宋体"/>
          <w:bCs/>
          <w:color w:val="000000" w:themeColor="text1"/>
        </w:rPr>
        <w:t>更正公告作为福</w:t>
      </w:r>
      <w:r w:rsidRPr="00E90E53">
        <w:rPr>
          <w:rFonts w:ascii="宋体" w:eastAsia="宋体" w:hAnsi="宋体" w:cs="宋体"/>
          <w:bCs/>
          <w:color w:val="000000" w:themeColor="text1"/>
        </w:rPr>
        <w:t xml:space="preserve"> </w:t>
      </w:r>
      <w:r w:rsidRPr="00E90E53">
        <w:rPr>
          <w:rFonts w:ascii="宋体" w:eastAsia="宋体" w:hAnsi="宋体" w:cs="宋体"/>
          <w:bCs/>
          <w:color w:val="000000" w:themeColor="text1"/>
        </w:rPr>
        <w:t>通知所有潜在投标人的书面形式。</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8</w:t>
      </w:r>
      <w:r w:rsidRPr="00E90E53">
        <w:rPr>
          <w:rFonts w:ascii="宋体" w:eastAsia="宋体" w:hAnsi="宋体" w:cs="宋体"/>
          <w:bCs/>
          <w:color w:val="000000" w:themeColor="text1"/>
        </w:rPr>
        <w:t>、终止公告</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8.1</w:t>
      </w:r>
      <w:r w:rsidRPr="00E90E53">
        <w:rPr>
          <w:rFonts w:ascii="宋体" w:eastAsia="宋体" w:hAnsi="宋体" w:cs="宋体"/>
          <w:bCs/>
          <w:color w:val="000000" w:themeColor="text1"/>
        </w:rPr>
        <w:t>若出现因重大变故导致采购任务取消情形，</w:t>
      </w:r>
      <w:r w:rsidRPr="00E90E53">
        <w:rPr>
          <w:rFonts w:ascii="宋体" w:eastAsia="宋体" w:hAnsi="宋体" w:cs="宋体"/>
          <w:bCs/>
          <w:color w:val="000000" w:themeColor="text1"/>
        </w:rPr>
        <w:t xml:space="preserve"> </w:t>
      </w:r>
      <w:r w:rsidRPr="00E90E53">
        <w:rPr>
          <w:rFonts w:ascii="宋体" w:eastAsia="宋体" w:hAnsi="宋体" w:cs="宋体"/>
          <w:bCs/>
          <w:color w:val="000000" w:themeColor="text1"/>
        </w:rPr>
        <w:t>可终止招标并发布终止公告。</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8.2</w:t>
      </w:r>
      <w:r w:rsidRPr="00E90E53">
        <w:rPr>
          <w:rFonts w:ascii="宋体" w:eastAsia="宋体" w:hAnsi="宋体" w:cs="宋体"/>
          <w:bCs/>
          <w:color w:val="000000" w:themeColor="text1"/>
        </w:rPr>
        <w:t>终止公告作为</w:t>
      </w:r>
      <w:r w:rsidRPr="00E90E53">
        <w:rPr>
          <w:rFonts w:ascii="宋体" w:eastAsia="宋体" w:hAnsi="宋体" w:cs="宋体"/>
          <w:bCs/>
          <w:color w:val="000000" w:themeColor="text1"/>
        </w:rPr>
        <w:t>/</w:t>
      </w:r>
      <w:r w:rsidRPr="00E90E53">
        <w:rPr>
          <w:rFonts w:ascii="宋体" w:eastAsia="宋体" w:hAnsi="宋体" w:cs="宋体"/>
          <w:bCs/>
          <w:color w:val="000000" w:themeColor="text1"/>
        </w:rPr>
        <w:t>通知所有潜在投标人的书面形式。</w:t>
      </w:r>
    </w:p>
    <w:p w:rsidR="00D83F7F" w:rsidRPr="00E90E53" w:rsidRDefault="001F4AE1">
      <w:pPr>
        <w:pStyle w:val="null3"/>
        <w:ind w:firstLine="480"/>
        <w:jc w:val="both"/>
        <w:outlineLvl w:val="2"/>
        <w:rPr>
          <w:rFonts w:ascii="宋体" w:eastAsia="宋体" w:hAnsi="宋体" w:cs="宋体" w:hint="default"/>
          <w:color w:val="000000" w:themeColor="text1"/>
        </w:rPr>
      </w:pPr>
      <w:r w:rsidRPr="00E90E53">
        <w:rPr>
          <w:rFonts w:ascii="宋体" w:eastAsia="宋体" w:hAnsi="宋体" w:cs="宋体"/>
          <w:b/>
          <w:color w:val="000000" w:themeColor="text1"/>
          <w:sz w:val="28"/>
        </w:rPr>
        <w:t>四、投标</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9</w:t>
      </w:r>
      <w:r w:rsidRPr="00E90E53">
        <w:rPr>
          <w:rFonts w:ascii="宋体" w:eastAsia="宋体" w:hAnsi="宋体" w:cs="宋体"/>
          <w:bCs/>
          <w:color w:val="000000" w:themeColor="text1"/>
        </w:rPr>
        <w:t>、投标</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9.1</w:t>
      </w:r>
      <w:r w:rsidRPr="00E90E53">
        <w:rPr>
          <w:rFonts w:ascii="宋体" w:eastAsia="宋体" w:hAnsi="宋体" w:cs="宋体"/>
          <w:bCs/>
          <w:color w:val="000000" w:themeColor="text1"/>
        </w:rPr>
        <w:t>投标人可对招标文件载明的全部或部分采购包进行投标。</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9.2</w:t>
      </w:r>
      <w:r w:rsidRPr="00E90E53">
        <w:rPr>
          <w:rFonts w:ascii="宋体" w:eastAsia="宋体" w:hAnsi="宋体" w:cs="宋体"/>
          <w:bCs/>
          <w:color w:val="000000" w:themeColor="text1"/>
        </w:rPr>
        <w:t>投标人应对同一个采购包内的所有内容进行完整投标，否则投标无效。</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9.3</w:t>
      </w:r>
      <w:r w:rsidRPr="00E90E53">
        <w:rPr>
          <w:rFonts w:ascii="宋体" w:eastAsia="宋体" w:hAnsi="宋体" w:cs="宋体"/>
          <w:bCs/>
          <w:color w:val="000000" w:themeColor="text1"/>
        </w:rPr>
        <w:t>投标人代表只能接受一个投标人的授权参加投标，否则投标无效。</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9.4</w:t>
      </w:r>
      <w:r w:rsidRPr="00E90E53">
        <w:rPr>
          <w:rFonts w:ascii="宋体" w:eastAsia="宋体" w:hAnsi="宋体" w:cs="宋体"/>
          <w:bCs/>
          <w:color w:val="000000" w:themeColor="text1"/>
        </w:rPr>
        <w:t>单位负责人为同一人或存在直接控股、管理关系的不同供应商，不得同时参加同一合同项下的投标，否则投标无效。</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9.5</w:t>
      </w:r>
      <w:r w:rsidRPr="00E90E53">
        <w:rPr>
          <w:rFonts w:ascii="宋体" w:eastAsia="宋体" w:hAnsi="宋体" w:cs="宋体"/>
          <w:bCs/>
          <w:color w:val="000000" w:themeColor="text1"/>
        </w:rPr>
        <w:t>为本项目提供整体设计、规范编制或项目管理、监理、检测等服务的供应商，不得参加本项目除整体设计、规范编制和项目管理、监理、检测等服务外的采购活动，否则投标无效。</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9.6</w:t>
      </w:r>
      <w:r w:rsidRPr="00E90E53">
        <w:rPr>
          <w:rFonts w:ascii="宋体" w:eastAsia="宋体" w:hAnsi="宋体" w:cs="宋体"/>
          <w:bCs/>
          <w:color w:val="000000" w:themeColor="text1"/>
        </w:rPr>
        <w:t>列入失信被执行人、重大税收违法案件当事人名单、政府采购严重违法失信行为记录名单及其他不符合政府</w:t>
      </w:r>
      <w:r w:rsidRPr="00E90E53">
        <w:rPr>
          <w:rFonts w:ascii="宋体" w:eastAsia="宋体" w:hAnsi="宋体" w:cs="宋体"/>
          <w:bCs/>
          <w:color w:val="000000" w:themeColor="text1"/>
        </w:rPr>
        <w:t>采购法第二十二条规定条件的供应商，不得参加投标，否则投标无效。</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9.7</w:t>
      </w:r>
      <w:r w:rsidRPr="00E90E53">
        <w:rPr>
          <w:rFonts w:ascii="宋体" w:eastAsia="宋体" w:hAnsi="宋体" w:cs="宋体"/>
          <w:bCs/>
          <w:color w:val="000000" w:themeColor="text1"/>
        </w:rPr>
        <w:t>有下列情形之一的，视为投标人串通投标，其投标无效：</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1</w:t>
      </w:r>
      <w:r w:rsidRPr="00E90E53">
        <w:rPr>
          <w:rFonts w:ascii="宋体" w:eastAsia="宋体" w:hAnsi="宋体" w:cs="宋体"/>
          <w:bCs/>
          <w:color w:val="000000" w:themeColor="text1"/>
        </w:rPr>
        <w:t>）不同投标人的电子投标文件由同一单位或个人编制；</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2</w:t>
      </w:r>
      <w:r w:rsidRPr="00E90E53">
        <w:rPr>
          <w:rFonts w:ascii="宋体" w:eastAsia="宋体" w:hAnsi="宋体" w:cs="宋体"/>
          <w:bCs/>
          <w:color w:val="000000" w:themeColor="text1"/>
        </w:rPr>
        <w:t>）不同投标人委托同一单位或个人办理投标事宜；</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3</w:t>
      </w:r>
      <w:r w:rsidRPr="00E90E53">
        <w:rPr>
          <w:rFonts w:ascii="宋体" w:eastAsia="宋体" w:hAnsi="宋体" w:cs="宋体"/>
          <w:bCs/>
          <w:color w:val="000000" w:themeColor="text1"/>
        </w:rPr>
        <w:t>）不同投标人的电子投标文件载明的项目管理成员或联系人员为同一人；</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lastRenderedPageBreak/>
        <w:t>（</w:t>
      </w:r>
      <w:r w:rsidRPr="00E90E53">
        <w:rPr>
          <w:rFonts w:ascii="宋体" w:eastAsia="宋体" w:hAnsi="宋体" w:cs="宋体"/>
          <w:bCs/>
          <w:color w:val="000000" w:themeColor="text1"/>
        </w:rPr>
        <w:t>4</w:t>
      </w:r>
      <w:r w:rsidRPr="00E90E53">
        <w:rPr>
          <w:rFonts w:ascii="宋体" w:eastAsia="宋体" w:hAnsi="宋体" w:cs="宋体"/>
          <w:bCs/>
          <w:color w:val="000000" w:themeColor="text1"/>
        </w:rPr>
        <w:t>）不同投标人的电子投标文件异常一致或投标报价呈规律性差异；</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5</w:t>
      </w:r>
      <w:r w:rsidRPr="00E90E53">
        <w:rPr>
          <w:rFonts w:ascii="宋体" w:eastAsia="宋体" w:hAnsi="宋体" w:cs="宋体"/>
          <w:bCs/>
          <w:color w:val="000000" w:themeColor="text1"/>
        </w:rPr>
        <w:t>）不同投标人的电子投标文件相互混装；</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6</w:t>
      </w:r>
      <w:r w:rsidRPr="00E90E53">
        <w:rPr>
          <w:rFonts w:ascii="宋体" w:eastAsia="宋体" w:hAnsi="宋体" w:cs="宋体"/>
          <w:bCs/>
          <w:color w:val="000000" w:themeColor="text1"/>
        </w:rPr>
        <w:t>）不同投标人的投标保证金从同一单位或个人的账户转出；</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7</w:t>
      </w:r>
      <w:r w:rsidRPr="00E90E53">
        <w:rPr>
          <w:rFonts w:ascii="宋体" w:eastAsia="宋体" w:hAnsi="宋体" w:cs="宋体"/>
          <w:bCs/>
          <w:color w:val="000000" w:themeColor="text1"/>
        </w:rPr>
        <w:t>）有关法律、法规和规章及招标文件规定的其他串通投标情形。</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10</w:t>
      </w:r>
      <w:r w:rsidRPr="00E90E53">
        <w:rPr>
          <w:rFonts w:ascii="宋体" w:eastAsia="宋体" w:hAnsi="宋体" w:cs="宋体"/>
          <w:bCs/>
          <w:color w:val="000000" w:themeColor="text1"/>
        </w:rPr>
        <w:t>、电子投标文件</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10.1</w:t>
      </w:r>
      <w:r w:rsidRPr="00E90E53">
        <w:rPr>
          <w:rFonts w:ascii="宋体" w:eastAsia="宋体" w:hAnsi="宋体" w:cs="宋体"/>
          <w:bCs/>
          <w:color w:val="000000" w:themeColor="text1"/>
        </w:rPr>
        <w:t>电子投标文件的编制</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1</w:t>
      </w:r>
      <w:r w:rsidRPr="00E90E53">
        <w:rPr>
          <w:rFonts w:ascii="宋体" w:eastAsia="宋体" w:hAnsi="宋体" w:cs="宋体"/>
          <w:bCs/>
          <w:color w:val="000000" w:themeColor="text1"/>
        </w:rPr>
        <w:t>）投标人应先仔细阅读招标文件的全部内容后，再进行电子投标文件的编制。</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2</w:t>
      </w:r>
      <w:r w:rsidRPr="00E90E53">
        <w:rPr>
          <w:rFonts w:ascii="宋体" w:eastAsia="宋体" w:hAnsi="宋体" w:cs="宋体"/>
          <w:bCs/>
          <w:color w:val="000000" w:themeColor="text1"/>
        </w:rPr>
        <w:t>）电子投标文件应按照本章第</w:t>
      </w:r>
      <w:r w:rsidRPr="00E90E53">
        <w:rPr>
          <w:rFonts w:ascii="宋体" w:eastAsia="宋体" w:hAnsi="宋体" w:cs="宋体"/>
          <w:bCs/>
          <w:color w:val="000000" w:themeColor="text1"/>
        </w:rPr>
        <w:t>10.2</w:t>
      </w:r>
      <w:r w:rsidRPr="00E90E53">
        <w:rPr>
          <w:rFonts w:ascii="宋体" w:eastAsia="宋体" w:hAnsi="宋体" w:cs="宋体"/>
          <w:bCs/>
          <w:color w:val="000000" w:themeColor="text1"/>
        </w:rPr>
        <w:t>条规定编制其组成部分。</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3</w:t>
      </w:r>
      <w:r w:rsidRPr="00E90E53">
        <w:rPr>
          <w:rFonts w:ascii="宋体" w:eastAsia="宋体" w:hAnsi="宋体" w:cs="宋体"/>
          <w:bCs/>
          <w:color w:val="000000" w:themeColor="text1"/>
        </w:rPr>
        <w:t>）电子投标文件应满足招标文件提出的实质性要求和条件，并保证其所提交的全部资料是不可割离且真实、有效、准确、完整和不具有任何误导性的，否则造成不利后果由投标人承担责任。</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10.2</w:t>
      </w:r>
      <w:r w:rsidRPr="00E90E53">
        <w:rPr>
          <w:rFonts w:ascii="宋体" w:eastAsia="宋体" w:hAnsi="宋体" w:cs="宋体"/>
          <w:bCs/>
          <w:color w:val="000000" w:themeColor="text1"/>
        </w:rPr>
        <w:t>电子投标文件由下述部分组成：</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1</w:t>
      </w:r>
      <w:r w:rsidRPr="00E90E53">
        <w:rPr>
          <w:rFonts w:ascii="宋体" w:eastAsia="宋体" w:hAnsi="宋体" w:cs="宋体"/>
          <w:bCs/>
          <w:color w:val="000000" w:themeColor="text1"/>
        </w:rPr>
        <w:t>）资格及资信证明部分</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①投标函</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②投标人的资格及资信证明文件</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③投标保证金</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2</w:t>
      </w:r>
      <w:r w:rsidRPr="00E90E53">
        <w:rPr>
          <w:rFonts w:ascii="宋体" w:eastAsia="宋体" w:hAnsi="宋体" w:cs="宋体"/>
          <w:bCs/>
          <w:color w:val="000000" w:themeColor="text1"/>
        </w:rPr>
        <w:t>）报价部分</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①开标一览表</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②投标分项报价表</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③招标文件规定的价格扣除证明材料（若有）</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④招标文件规定的加分证明材料（若有）</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3</w:t>
      </w:r>
      <w:r w:rsidRPr="00E90E53">
        <w:rPr>
          <w:rFonts w:ascii="宋体" w:eastAsia="宋体" w:hAnsi="宋体" w:cs="宋体"/>
          <w:bCs/>
          <w:color w:val="000000" w:themeColor="text1"/>
        </w:rPr>
        <w:t>）技术商务部分</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①标的说明一览表</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②技术和服务要求响应表</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③商务条件响应表</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④投标人提交的其他资料（若有）</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⑤招标文件规定作为电子投标文件组成部分的其他内容（若有）</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10.3</w:t>
      </w:r>
      <w:r w:rsidRPr="00E90E53">
        <w:rPr>
          <w:rFonts w:ascii="宋体" w:eastAsia="宋体" w:hAnsi="宋体" w:cs="宋体"/>
          <w:bCs/>
          <w:color w:val="000000" w:themeColor="text1"/>
        </w:rPr>
        <w:t>电子投标文件的语言</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1</w:t>
      </w:r>
      <w:r w:rsidRPr="00E90E53">
        <w:rPr>
          <w:rFonts w:ascii="宋体" w:eastAsia="宋体" w:hAnsi="宋体" w:cs="宋体"/>
          <w:bCs/>
          <w:color w:val="000000" w:themeColor="text1"/>
        </w:rPr>
        <w:t>）除招标文件另有规定外，电子投标文件应使用中文文本，若有不同文本，以中文文本为准。</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2</w:t>
      </w:r>
      <w:r w:rsidRPr="00E90E53">
        <w:rPr>
          <w:rFonts w:ascii="宋体" w:eastAsia="宋体" w:hAnsi="宋体" w:cs="宋体"/>
          <w:bCs/>
          <w:color w:val="000000" w:themeColor="text1"/>
        </w:rPr>
        <w:t>）电子投标文件提供的全部资料中，若原件属于非中文描</w:t>
      </w:r>
      <w:r w:rsidRPr="00E90E53">
        <w:rPr>
          <w:rFonts w:ascii="宋体" w:eastAsia="宋体" w:hAnsi="宋体" w:cs="宋体"/>
          <w:bCs/>
          <w:color w:val="000000" w:themeColor="text1"/>
        </w:rPr>
        <w:t>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10.4</w:t>
      </w:r>
      <w:r w:rsidRPr="00E90E53">
        <w:rPr>
          <w:rFonts w:ascii="宋体" w:eastAsia="宋体" w:hAnsi="宋体" w:cs="宋体"/>
          <w:bCs/>
          <w:color w:val="000000" w:themeColor="text1"/>
        </w:rPr>
        <w:t>投标文件的份数：详见招标文件第二章。</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10.5</w:t>
      </w:r>
      <w:r w:rsidRPr="00E90E53">
        <w:rPr>
          <w:rFonts w:ascii="宋体" w:eastAsia="宋体" w:hAnsi="宋体" w:cs="宋体"/>
          <w:bCs/>
          <w:color w:val="000000" w:themeColor="text1"/>
        </w:rPr>
        <w:t>电子投标文件的格式</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1</w:t>
      </w:r>
      <w:r w:rsidRPr="00E90E53">
        <w:rPr>
          <w:rFonts w:ascii="宋体" w:eastAsia="宋体" w:hAnsi="宋体" w:cs="宋体"/>
          <w:bCs/>
          <w:color w:val="000000" w:themeColor="text1"/>
        </w:rPr>
        <w:t>）除招标文件另有规定外，电子投标文件应使用招标文件第七章规定的格式。</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2</w:t>
      </w:r>
      <w:r w:rsidRPr="00E90E53">
        <w:rPr>
          <w:rFonts w:ascii="宋体" w:eastAsia="宋体" w:hAnsi="宋体" w:cs="宋体"/>
          <w:bCs/>
          <w:color w:val="000000" w:themeColor="text1"/>
        </w:rPr>
        <w:t>）除招标文件另有规定外，电子投标文件应使用不能擦去的墨料或墨水打印、书写或复印。</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3</w:t>
      </w:r>
      <w:r w:rsidRPr="00E90E53">
        <w:rPr>
          <w:rFonts w:ascii="宋体" w:eastAsia="宋体" w:hAnsi="宋体" w:cs="宋体"/>
          <w:bCs/>
          <w:color w:val="000000" w:themeColor="text1"/>
        </w:rPr>
        <w:t>）除招标文件另有规定外，电子投标文件应使用人民</w:t>
      </w:r>
      <w:r w:rsidRPr="00E90E53">
        <w:rPr>
          <w:rFonts w:ascii="宋体" w:eastAsia="宋体" w:hAnsi="宋体" w:cs="宋体"/>
          <w:bCs/>
          <w:color w:val="000000" w:themeColor="text1"/>
        </w:rPr>
        <w:t>币作为计量货币。</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4</w:t>
      </w:r>
      <w:r w:rsidRPr="00E90E53">
        <w:rPr>
          <w:rFonts w:ascii="宋体" w:eastAsia="宋体" w:hAnsi="宋体" w:cs="宋体"/>
          <w:bCs/>
          <w:color w:val="000000" w:themeColor="text1"/>
        </w:rPr>
        <w:t>）除招标文件另有规定外，签署、盖章应遵守下列规定：</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①电子投标文件应加盖投标人的单位公章。若投标人代表为单位授权的委托代理人，应提供“单位授权书”。</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lastRenderedPageBreak/>
        <w:t>②电子投标文件应没有涂改或行间插字，除非这些改动是根据</w:t>
      </w:r>
      <w:r w:rsidRPr="00E90E53">
        <w:rPr>
          <w:rFonts w:ascii="宋体" w:eastAsia="宋体" w:hAnsi="宋体" w:cs="宋体"/>
          <w:bCs/>
          <w:color w:val="000000" w:themeColor="text1"/>
        </w:rPr>
        <w:t>/</w:t>
      </w:r>
      <w:r w:rsidRPr="00E90E53">
        <w:rPr>
          <w:rFonts w:ascii="宋体" w:eastAsia="宋体" w:hAnsi="宋体" w:cs="宋体"/>
          <w:bCs/>
          <w:color w:val="000000" w:themeColor="text1"/>
        </w:rPr>
        <w:t>的指示进行的，或是为改正投标人造成的应修改的错误而进行的。若有前述改动，应按照下列规定之一对改动处进行处理：</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a.</w:t>
      </w:r>
      <w:r w:rsidRPr="00E90E53">
        <w:rPr>
          <w:rFonts w:ascii="宋体" w:eastAsia="宋体" w:hAnsi="宋体" w:cs="宋体"/>
          <w:bCs/>
          <w:color w:val="000000" w:themeColor="text1"/>
        </w:rPr>
        <w:t>投标人代表签字确认；</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b.</w:t>
      </w:r>
      <w:r w:rsidRPr="00E90E53">
        <w:rPr>
          <w:rFonts w:ascii="宋体" w:eastAsia="宋体" w:hAnsi="宋体" w:cs="宋体"/>
          <w:bCs/>
          <w:color w:val="000000" w:themeColor="text1"/>
        </w:rPr>
        <w:t>加盖投标人的单位公章或校正章。</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10.6</w:t>
      </w:r>
      <w:r w:rsidRPr="00E90E53">
        <w:rPr>
          <w:rFonts w:ascii="宋体" w:eastAsia="宋体" w:hAnsi="宋体" w:cs="宋体"/>
          <w:bCs/>
          <w:color w:val="000000" w:themeColor="text1"/>
        </w:rPr>
        <w:t>投标报价</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1</w:t>
      </w:r>
      <w:r w:rsidRPr="00E90E53">
        <w:rPr>
          <w:rFonts w:ascii="宋体" w:eastAsia="宋体" w:hAnsi="宋体" w:cs="宋体"/>
          <w:bCs/>
          <w:color w:val="000000" w:themeColor="text1"/>
        </w:rPr>
        <w:t>）投标报价超出最高限价将导致投标无效。</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2</w:t>
      </w:r>
      <w:r w:rsidRPr="00E90E53">
        <w:rPr>
          <w:rFonts w:ascii="宋体" w:eastAsia="宋体" w:hAnsi="宋体" w:cs="宋体"/>
          <w:bCs/>
          <w:color w:val="000000" w:themeColor="text1"/>
        </w:rPr>
        <w:t>）最高限价由采购人根据价格测算情况，在预算金额的额度内合理设定。最高限价不得超出预算金额。</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3</w:t>
      </w:r>
      <w:r w:rsidRPr="00E90E53">
        <w:rPr>
          <w:rFonts w:ascii="宋体" w:eastAsia="宋体" w:hAnsi="宋体" w:cs="宋体"/>
          <w:bCs/>
          <w:color w:val="000000" w:themeColor="text1"/>
        </w:rPr>
        <w:t>）除招标文件另有规定外，电子投标文件不能出现任何选择性的投标报价，即每一个采购包和品目号的采购标的都只能有一个投标报价。任何选择性的投标报价将导致投标无效。</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10.7</w:t>
      </w:r>
      <w:r w:rsidRPr="00E90E53">
        <w:rPr>
          <w:rFonts w:ascii="宋体" w:eastAsia="宋体" w:hAnsi="宋体" w:cs="宋体"/>
          <w:bCs/>
          <w:color w:val="000000" w:themeColor="text1"/>
        </w:rPr>
        <w:t>分包</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1</w:t>
      </w:r>
      <w:r w:rsidRPr="00E90E53">
        <w:rPr>
          <w:rFonts w:ascii="宋体" w:eastAsia="宋体" w:hAnsi="宋体" w:cs="宋体"/>
          <w:bCs/>
          <w:color w:val="000000" w:themeColor="text1"/>
        </w:rPr>
        <w:t>）是否允许中标人将本项目的非主体、非关键性工作进行分包：详见招标文件第二章。</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2</w:t>
      </w:r>
      <w:r w:rsidRPr="00E90E53">
        <w:rPr>
          <w:rFonts w:ascii="宋体" w:eastAsia="宋体" w:hAnsi="宋体" w:cs="宋体"/>
          <w:bCs/>
          <w:color w:val="000000" w:themeColor="text1"/>
        </w:rPr>
        <w:t>）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3</w:t>
      </w:r>
      <w:r w:rsidRPr="00E90E53">
        <w:rPr>
          <w:rFonts w:ascii="宋体" w:eastAsia="宋体" w:hAnsi="宋体" w:cs="宋体"/>
          <w:bCs/>
          <w:color w:val="000000" w:themeColor="text1"/>
        </w:rPr>
        <w:t>）招标文件允许中标人将非主体、非关键性工作进行分包的项目，有下列情形之一的，中标人不得分包：</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①电子投标文件中未载明分包承担主体；</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②电子投标文件载明的分包承担主体不具备相应资质条件；</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③电子投标文件载明的分包承担主体拟再次分包；</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④享受中小企业扶持政策获得政府采购合同的，小微企业不</w:t>
      </w:r>
      <w:r w:rsidRPr="00E90E53">
        <w:rPr>
          <w:rFonts w:ascii="宋体" w:eastAsia="宋体" w:hAnsi="宋体" w:cs="宋体"/>
          <w:bCs/>
          <w:color w:val="000000" w:themeColor="text1"/>
        </w:rPr>
        <w:t>得将合同分包给大中型企业，中型企业不得将合同分包给大型企业。</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10.8</w:t>
      </w:r>
      <w:r w:rsidRPr="00E90E53">
        <w:rPr>
          <w:rFonts w:ascii="宋体" w:eastAsia="宋体" w:hAnsi="宋体" w:cs="宋体"/>
          <w:bCs/>
          <w:color w:val="000000" w:themeColor="text1"/>
        </w:rPr>
        <w:t>投标有效期</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1</w:t>
      </w:r>
      <w:r w:rsidRPr="00E90E53">
        <w:rPr>
          <w:rFonts w:ascii="宋体" w:eastAsia="宋体" w:hAnsi="宋体" w:cs="宋体"/>
          <w:bCs/>
          <w:color w:val="000000" w:themeColor="text1"/>
        </w:rPr>
        <w:t>）招标文件载明的投标有效期：详见招标文件第二章。</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2</w:t>
      </w:r>
      <w:r w:rsidRPr="00E90E53">
        <w:rPr>
          <w:rFonts w:ascii="宋体" w:eastAsia="宋体" w:hAnsi="宋体" w:cs="宋体"/>
          <w:bCs/>
          <w:color w:val="000000" w:themeColor="text1"/>
        </w:rPr>
        <w:t>）电子投标文件承诺的投标有效期不得少于招标文件载明的投标有效期，否则投标无效。</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3</w:t>
      </w:r>
      <w:r w:rsidRPr="00E90E53">
        <w:rPr>
          <w:rFonts w:ascii="宋体" w:eastAsia="宋体" w:hAnsi="宋体" w:cs="宋体"/>
          <w:bCs/>
          <w:color w:val="000000" w:themeColor="text1"/>
        </w:rPr>
        <w:t>）根据本次采购活动的需要，</w:t>
      </w:r>
      <w:r w:rsidRPr="00E90E53">
        <w:rPr>
          <w:rFonts w:ascii="宋体" w:eastAsia="宋体" w:hAnsi="宋体" w:cs="宋体"/>
          <w:bCs/>
          <w:color w:val="000000" w:themeColor="text1"/>
        </w:rPr>
        <w:t>/</w:t>
      </w:r>
      <w:r w:rsidRPr="00E90E53">
        <w:rPr>
          <w:rFonts w:ascii="宋体" w:eastAsia="宋体" w:hAnsi="宋体" w:cs="宋体"/>
          <w:bCs/>
          <w:color w:val="000000" w:themeColor="text1"/>
        </w:rPr>
        <w:t>可于投标有效期届满之前书面要求投标人延长投标有效期，投标人应在</w:t>
      </w:r>
      <w:r w:rsidRPr="00E90E53">
        <w:rPr>
          <w:rFonts w:ascii="宋体" w:eastAsia="宋体" w:hAnsi="宋体" w:cs="宋体"/>
          <w:bCs/>
          <w:color w:val="000000" w:themeColor="text1"/>
        </w:rPr>
        <w:t>/</w:t>
      </w:r>
      <w:r w:rsidRPr="00E90E53">
        <w:rPr>
          <w:rFonts w:ascii="宋体" w:eastAsia="宋体" w:hAnsi="宋体" w:cs="宋体"/>
          <w:bCs/>
          <w:color w:val="000000" w:themeColor="text1"/>
        </w:rPr>
        <w:t>规定的期限内以书面形式予以答复。对于延长投标有效期的要求，投标人可以拒绝也可以接受，投标人答复不明确或逾期未答复的，均视为拒绝该要求。对于接受延长投标有效期的投标人，既不要求也不允许修改电子投标文</w:t>
      </w:r>
      <w:r w:rsidRPr="00E90E53">
        <w:rPr>
          <w:rFonts w:ascii="宋体" w:eastAsia="宋体" w:hAnsi="宋体" w:cs="宋体"/>
          <w:bCs/>
          <w:color w:val="000000" w:themeColor="text1"/>
        </w:rPr>
        <w:t>件。</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10.9</w:t>
      </w:r>
      <w:r w:rsidRPr="00E90E53">
        <w:rPr>
          <w:rFonts w:ascii="宋体" w:eastAsia="宋体" w:hAnsi="宋体" w:cs="宋体"/>
          <w:bCs/>
          <w:color w:val="000000" w:themeColor="text1"/>
        </w:rPr>
        <w:t>投标保证金</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1</w:t>
      </w:r>
      <w:r w:rsidRPr="00E90E53">
        <w:rPr>
          <w:rFonts w:ascii="宋体" w:eastAsia="宋体" w:hAnsi="宋体" w:cs="宋体"/>
          <w:bCs/>
          <w:color w:val="000000" w:themeColor="text1"/>
        </w:rPr>
        <w:t>）投标保证金作为投标人按照招标文件规定履行相应投标责任、义务的约束及担保。</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2</w:t>
      </w:r>
      <w:r w:rsidRPr="00E90E53">
        <w:rPr>
          <w:rFonts w:ascii="宋体" w:eastAsia="宋体" w:hAnsi="宋体" w:cs="宋体"/>
          <w:bCs/>
          <w:color w:val="000000" w:themeColor="text1"/>
        </w:rPr>
        <w:t>）投标人以电子保函形式提交投标保证金的，保函的有效期应等于或长于电子投标文件承诺的投标有效期，否则投标无效。</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3</w:t>
      </w:r>
      <w:r w:rsidRPr="00E90E53">
        <w:rPr>
          <w:rFonts w:ascii="宋体" w:eastAsia="宋体" w:hAnsi="宋体" w:cs="宋体"/>
          <w:bCs/>
          <w:color w:val="000000" w:themeColor="text1"/>
        </w:rPr>
        <w:t>）提交</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①投标人以汇款形式缴纳投标保证金的，应从其银行账户（基本存款账户）按照下列方式：公对公转账方式向招标文件载明的投标保证金账户提交投标保证金，具体金额详见招标文件第一章。</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②投标人以电子保函形式提交投标保证金的，可在招标文件载明的投标截止时间前通过福建省政府采购平台“保函服务”栏目</w:t>
      </w:r>
      <w:r w:rsidRPr="00E90E53">
        <w:rPr>
          <w:rFonts w:ascii="宋体" w:eastAsia="宋体" w:hAnsi="宋体" w:cs="宋体"/>
          <w:bCs/>
          <w:color w:val="000000" w:themeColor="text1"/>
        </w:rPr>
        <w:t>办理电子保函并在电汇或银行转账单上注明（项目编号）；在投标截止时间之前将电子保函文件放入投标文件中，否则视为未提交投标保证金。</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③若本项目接受联合体投标且投标人为联合体，则联合体中的牵头方应按照本章第</w:t>
      </w:r>
      <w:r w:rsidRPr="00E90E53">
        <w:rPr>
          <w:rFonts w:ascii="宋体" w:eastAsia="宋体" w:hAnsi="宋体" w:cs="宋体"/>
          <w:bCs/>
          <w:color w:val="000000" w:themeColor="text1"/>
        </w:rPr>
        <w:t>10.9</w:t>
      </w:r>
      <w:r w:rsidRPr="00E90E53">
        <w:rPr>
          <w:rFonts w:ascii="宋体" w:eastAsia="宋体" w:hAnsi="宋体" w:cs="宋体"/>
          <w:bCs/>
          <w:color w:val="000000" w:themeColor="text1"/>
        </w:rPr>
        <w:t>条第（</w:t>
      </w:r>
      <w:r w:rsidRPr="00E90E53">
        <w:rPr>
          <w:rFonts w:ascii="宋体" w:eastAsia="宋体" w:hAnsi="宋体" w:cs="宋体"/>
          <w:bCs/>
          <w:color w:val="000000" w:themeColor="text1"/>
        </w:rPr>
        <w:t>3</w:t>
      </w:r>
      <w:r w:rsidRPr="00E90E53">
        <w:rPr>
          <w:rFonts w:ascii="宋体" w:eastAsia="宋体" w:hAnsi="宋体" w:cs="宋体"/>
          <w:bCs/>
          <w:color w:val="000000" w:themeColor="text1"/>
        </w:rPr>
        <w:t>）款第①、②点规定提交投标保证金。</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※除招标文件另有规定外，未按照上述规定提交投标保证金将导致资格审查不合格。</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4</w:t>
      </w:r>
      <w:r w:rsidRPr="00E90E53">
        <w:rPr>
          <w:rFonts w:ascii="宋体" w:eastAsia="宋体" w:hAnsi="宋体" w:cs="宋体"/>
          <w:bCs/>
          <w:color w:val="000000" w:themeColor="text1"/>
        </w:rPr>
        <w:t>）退还</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lastRenderedPageBreak/>
        <w:t>①在投标截止时间前撤回已提交的电子投标文件的投标人，其投标保证金将在</w:t>
      </w:r>
      <w:r w:rsidRPr="00E90E53">
        <w:rPr>
          <w:rFonts w:ascii="宋体" w:eastAsia="宋体" w:hAnsi="宋体" w:cs="宋体"/>
          <w:bCs/>
          <w:color w:val="000000" w:themeColor="text1"/>
        </w:rPr>
        <w:t>/</w:t>
      </w:r>
      <w:r w:rsidRPr="00E90E53">
        <w:rPr>
          <w:rFonts w:ascii="宋体" w:eastAsia="宋体" w:hAnsi="宋体" w:cs="宋体"/>
          <w:bCs/>
          <w:color w:val="000000" w:themeColor="text1"/>
        </w:rPr>
        <w:t>收到投标人书面撤回通知之日起</w:t>
      </w:r>
      <w:r w:rsidRPr="00E90E53">
        <w:rPr>
          <w:rFonts w:ascii="宋体" w:eastAsia="宋体" w:hAnsi="宋体" w:cs="宋体"/>
          <w:bCs/>
          <w:color w:val="000000" w:themeColor="text1"/>
        </w:rPr>
        <w:t>5</w:t>
      </w:r>
      <w:r w:rsidRPr="00E90E53">
        <w:rPr>
          <w:rFonts w:ascii="宋体" w:eastAsia="宋体" w:hAnsi="宋体" w:cs="宋体"/>
          <w:bCs/>
          <w:color w:val="000000" w:themeColor="text1"/>
        </w:rPr>
        <w:t>个工作日内退回原账户。</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②未中标人的投标保证金将在中标通知书发出之日起</w:t>
      </w:r>
      <w:r w:rsidRPr="00E90E53">
        <w:rPr>
          <w:rFonts w:ascii="宋体" w:eastAsia="宋体" w:hAnsi="宋体" w:cs="宋体"/>
          <w:bCs/>
          <w:color w:val="000000" w:themeColor="text1"/>
        </w:rPr>
        <w:t>5</w:t>
      </w:r>
      <w:r w:rsidRPr="00E90E53">
        <w:rPr>
          <w:rFonts w:ascii="宋体" w:eastAsia="宋体" w:hAnsi="宋体" w:cs="宋体"/>
          <w:bCs/>
          <w:color w:val="000000" w:themeColor="text1"/>
        </w:rPr>
        <w:t>个工作日内退回原账户。</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③中标人的投标保证金将在政府采购合同签订之日起</w:t>
      </w:r>
      <w:r w:rsidRPr="00E90E53">
        <w:rPr>
          <w:rFonts w:ascii="宋体" w:eastAsia="宋体" w:hAnsi="宋体" w:cs="宋体"/>
          <w:bCs/>
          <w:color w:val="000000" w:themeColor="text1"/>
        </w:rPr>
        <w:t>5</w:t>
      </w:r>
      <w:r w:rsidRPr="00E90E53">
        <w:rPr>
          <w:rFonts w:ascii="宋体" w:eastAsia="宋体" w:hAnsi="宋体" w:cs="宋体"/>
          <w:bCs/>
          <w:color w:val="000000" w:themeColor="text1"/>
        </w:rPr>
        <w:t>个工作日内退回原账户；合同签订之日以福建省政府采购网上公开信息系统记载的为准。</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④终止招标的，</w:t>
      </w:r>
      <w:r w:rsidRPr="00E90E53">
        <w:rPr>
          <w:rFonts w:ascii="宋体" w:eastAsia="宋体" w:hAnsi="宋体" w:cs="宋体"/>
          <w:bCs/>
          <w:color w:val="000000" w:themeColor="text1"/>
        </w:rPr>
        <w:t>/</w:t>
      </w:r>
      <w:r w:rsidRPr="00E90E53">
        <w:rPr>
          <w:rFonts w:ascii="宋体" w:eastAsia="宋体" w:hAnsi="宋体" w:cs="宋体"/>
          <w:bCs/>
          <w:color w:val="000000" w:themeColor="text1"/>
        </w:rPr>
        <w:t>将在终止公告发布之日起</w:t>
      </w:r>
      <w:r w:rsidRPr="00E90E53">
        <w:rPr>
          <w:rFonts w:ascii="宋体" w:eastAsia="宋体" w:hAnsi="宋体" w:cs="宋体"/>
          <w:bCs/>
          <w:color w:val="000000" w:themeColor="text1"/>
        </w:rPr>
        <w:t>5</w:t>
      </w:r>
      <w:r w:rsidRPr="00E90E53">
        <w:rPr>
          <w:rFonts w:ascii="宋体" w:eastAsia="宋体" w:hAnsi="宋体" w:cs="宋体"/>
          <w:bCs/>
          <w:color w:val="000000" w:themeColor="text1"/>
        </w:rPr>
        <w:t>个工作日内退回已收取的投标保证金及其在银行产生的孳息。</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⑤除招标文件另有规定外，质疑或投诉涉及的投标人，若投标保证金尚未退还，则待质疑或投诉处理完毕后不计利息原额退还。</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※本章第</w:t>
      </w:r>
      <w:r w:rsidRPr="00E90E53">
        <w:rPr>
          <w:rFonts w:ascii="宋体" w:eastAsia="宋体" w:hAnsi="宋体" w:cs="宋体"/>
          <w:bCs/>
          <w:color w:val="000000" w:themeColor="text1"/>
        </w:rPr>
        <w:t>10.9</w:t>
      </w:r>
      <w:r w:rsidRPr="00E90E53">
        <w:rPr>
          <w:rFonts w:ascii="宋体" w:eastAsia="宋体" w:hAnsi="宋体" w:cs="宋体"/>
          <w:bCs/>
          <w:color w:val="000000" w:themeColor="text1"/>
        </w:rPr>
        <w:t>条第（</w:t>
      </w:r>
      <w:r w:rsidRPr="00E90E53">
        <w:rPr>
          <w:rFonts w:ascii="宋体" w:eastAsia="宋体" w:hAnsi="宋体" w:cs="宋体"/>
          <w:bCs/>
          <w:color w:val="000000" w:themeColor="text1"/>
        </w:rPr>
        <w:t>4</w:t>
      </w:r>
      <w:r w:rsidRPr="00E90E53">
        <w:rPr>
          <w:rFonts w:ascii="宋体" w:eastAsia="宋体" w:hAnsi="宋体" w:cs="宋体"/>
          <w:bCs/>
          <w:color w:val="000000" w:themeColor="text1"/>
        </w:rPr>
        <w:t>）款第①、②、③点规定的投标保证金退还时限不包括因投标人自身原因导致无法及时退还而增加的时间。</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5</w:t>
      </w:r>
      <w:r w:rsidRPr="00E90E53">
        <w:rPr>
          <w:rFonts w:ascii="宋体" w:eastAsia="宋体" w:hAnsi="宋体" w:cs="宋体"/>
          <w:bCs/>
          <w:color w:val="000000" w:themeColor="text1"/>
        </w:rPr>
        <w:t>）若出现本章第</w:t>
      </w:r>
      <w:r w:rsidRPr="00E90E53">
        <w:rPr>
          <w:rFonts w:ascii="宋体" w:eastAsia="宋体" w:hAnsi="宋体" w:cs="宋体"/>
          <w:bCs/>
          <w:color w:val="000000" w:themeColor="text1"/>
        </w:rPr>
        <w:t>10.8</w:t>
      </w:r>
      <w:r w:rsidRPr="00E90E53">
        <w:rPr>
          <w:rFonts w:ascii="宋体" w:eastAsia="宋体" w:hAnsi="宋体" w:cs="宋体"/>
          <w:bCs/>
          <w:color w:val="000000" w:themeColor="text1"/>
        </w:rPr>
        <w:t>条第（</w:t>
      </w:r>
      <w:r w:rsidRPr="00E90E53">
        <w:rPr>
          <w:rFonts w:ascii="宋体" w:eastAsia="宋体" w:hAnsi="宋体" w:cs="宋体"/>
          <w:bCs/>
          <w:color w:val="000000" w:themeColor="text1"/>
        </w:rPr>
        <w:t>3</w:t>
      </w:r>
      <w:r w:rsidRPr="00E90E53">
        <w:rPr>
          <w:rFonts w:ascii="宋体" w:eastAsia="宋体" w:hAnsi="宋体" w:cs="宋体"/>
          <w:bCs/>
          <w:color w:val="000000" w:themeColor="text1"/>
        </w:rPr>
        <w:t>）款规定情形，对于拒绝延长投标有效期的投标人，投标保证金仍可退还。对于接受延长投标有效期的投标人，相应延长投标保证金有效期，招标文件关于退还和不予退还投标保证金的规定继续适用。</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6</w:t>
      </w:r>
      <w:r w:rsidRPr="00E90E53">
        <w:rPr>
          <w:rFonts w:ascii="宋体" w:eastAsia="宋体" w:hAnsi="宋体" w:cs="宋体"/>
          <w:bCs/>
          <w:color w:val="000000" w:themeColor="text1"/>
        </w:rPr>
        <w:t>）有下列情形之一的，投标保证金将不予退还或通过投标保函进行索赔：</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①投标人串通投标；</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②投标人提供虚假材料；</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③投标人采取不正当手段诋毁、排挤其他投标人；</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④投标截止时间后，投标人在投标有效期内撤销电子投标文件；</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⑤招标文件规定的其他不予退还情形；</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⑥中标人有下列情形之一的：</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a.</w:t>
      </w:r>
      <w:r w:rsidRPr="00E90E53">
        <w:rPr>
          <w:rFonts w:ascii="宋体" w:eastAsia="宋体" w:hAnsi="宋体" w:cs="宋体"/>
          <w:bCs/>
          <w:color w:val="000000" w:themeColor="text1"/>
        </w:rPr>
        <w:t>除不可抗力外，</w:t>
      </w:r>
      <w:r w:rsidRPr="00E90E53">
        <w:rPr>
          <w:rFonts w:ascii="宋体" w:eastAsia="宋体" w:hAnsi="宋体" w:cs="宋体"/>
          <w:bCs/>
          <w:color w:val="000000" w:themeColor="text1"/>
        </w:rPr>
        <w:t>因中标人自身原因未在中标通知书要求的期限内与采购人签订政府采购合同；</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b.</w:t>
      </w:r>
      <w:r w:rsidRPr="00E90E53">
        <w:rPr>
          <w:rFonts w:ascii="宋体" w:eastAsia="宋体" w:hAnsi="宋体" w:cs="宋体"/>
          <w:bCs/>
          <w:color w:val="000000" w:themeColor="text1"/>
        </w:rPr>
        <w:t>未按照招标文件、投标文件的约定签订政府采购合同或提交履约保证金。</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※若上述投标保证金不予退还情形给采购人（采购代理机构）造成损失，则投标人还要承担相应的赔偿责任。</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10.10</w:t>
      </w:r>
      <w:r w:rsidRPr="00E90E53">
        <w:rPr>
          <w:rFonts w:ascii="宋体" w:eastAsia="宋体" w:hAnsi="宋体" w:cs="宋体"/>
          <w:bCs/>
          <w:color w:val="000000" w:themeColor="text1"/>
        </w:rPr>
        <w:t>电子投标文件的提交</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1</w:t>
      </w:r>
      <w:r w:rsidRPr="00E90E53">
        <w:rPr>
          <w:rFonts w:ascii="宋体" w:eastAsia="宋体" w:hAnsi="宋体" w:cs="宋体"/>
          <w:bCs/>
          <w:color w:val="000000" w:themeColor="text1"/>
        </w:rPr>
        <w:t>）一个投标人只能提交一个电子投标文件，并按照招标文件第一章规定在系统上完成上传、解密操作。</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10.11</w:t>
      </w:r>
      <w:r w:rsidRPr="00E90E53">
        <w:rPr>
          <w:rFonts w:ascii="宋体" w:eastAsia="宋体" w:hAnsi="宋体" w:cs="宋体"/>
          <w:bCs/>
          <w:color w:val="000000" w:themeColor="text1"/>
        </w:rPr>
        <w:t>电子投标文件的补充、修改或撤回</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1</w:t>
      </w:r>
      <w:r w:rsidRPr="00E90E53">
        <w:rPr>
          <w:rFonts w:ascii="宋体" w:eastAsia="宋体" w:hAnsi="宋体" w:cs="宋体"/>
          <w:bCs/>
          <w:color w:val="000000" w:themeColor="text1"/>
        </w:rPr>
        <w:t>）投标截止时间前，投标人可对所提交的电子投标文件进行补充、修改或撤回，并书面通知</w:t>
      </w:r>
      <w:r w:rsidRPr="00E90E53">
        <w:rPr>
          <w:rFonts w:ascii="宋体" w:eastAsia="宋体" w:hAnsi="宋体" w:cs="宋体"/>
          <w:bCs/>
          <w:color w:val="000000" w:themeColor="text1"/>
        </w:rPr>
        <w:t>/</w:t>
      </w:r>
      <w:r w:rsidRPr="00E90E53">
        <w:rPr>
          <w:rFonts w:ascii="宋体" w:eastAsia="宋体" w:hAnsi="宋体" w:cs="宋体"/>
          <w:bCs/>
          <w:color w:val="000000" w:themeColor="text1"/>
        </w:rPr>
        <w:t>。</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2</w:t>
      </w:r>
      <w:r w:rsidRPr="00E90E53">
        <w:rPr>
          <w:rFonts w:ascii="宋体" w:eastAsia="宋体" w:hAnsi="宋体" w:cs="宋体"/>
          <w:bCs/>
          <w:color w:val="000000" w:themeColor="text1"/>
        </w:rPr>
        <w:t>）补充、修改</w:t>
      </w:r>
      <w:r w:rsidRPr="00E90E53">
        <w:rPr>
          <w:rFonts w:ascii="宋体" w:eastAsia="宋体" w:hAnsi="宋体" w:cs="宋体"/>
          <w:bCs/>
          <w:color w:val="000000" w:themeColor="text1"/>
        </w:rPr>
        <w:t>的内容应按照本章第</w:t>
      </w:r>
      <w:r w:rsidRPr="00E90E53">
        <w:rPr>
          <w:rFonts w:ascii="宋体" w:eastAsia="宋体" w:hAnsi="宋体" w:cs="宋体"/>
          <w:bCs/>
          <w:color w:val="000000" w:themeColor="text1"/>
        </w:rPr>
        <w:t>10.5</w:t>
      </w:r>
      <w:r w:rsidRPr="00E90E53">
        <w:rPr>
          <w:rFonts w:ascii="宋体" w:eastAsia="宋体" w:hAnsi="宋体" w:cs="宋体"/>
          <w:bCs/>
          <w:color w:val="000000" w:themeColor="text1"/>
        </w:rPr>
        <w:t>条第（</w:t>
      </w:r>
      <w:r w:rsidRPr="00E90E53">
        <w:rPr>
          <w:rFonts w:ascii="宋体" w:eastAsia="宋体" w:hAnsi="宋体" w:cs="宋体"/>
          <w:bCs/>
          <w:color w:val="000000" w:themeColor="text1"/>
        </w:rPr>
        <w:t>4</w:t>
      </w:r>
      <w:r w:rsidRPr="00E90E53">
        <w:rPr>
          <w:rFonts w:ascii="宋体" w:eastAsia="宋体" w:hAnsi="宋体" w:cs="宋体"/>
          <w:bCs/>
          <w:color w:val="000000" w:themeColor="text1"/>
        </w:rPr>
        <w:t>）款规定进行签署、盖章，并按照本章第</w:t>
      </w:r>
      <w:r w:rsidRPr="00E90E53">
        <w:rPr>
          <w:rFonts w:ascii="宋体" w:eastAsia="宋体" w:hAnsi="宋体" w:cs="宋体"/>
          <w:bCs/>
          <w:color w:val="000000" w:themeColor="text1"/>
        </w:rPr>
        <w:t>10.10</w:t>
      </w:r>
      <w:r w:rsidRPr="00E90E53">
        <w:rPr>
          <w:rFonts w:ascii="宋体" w:eastAsia="宋体" w:hAnsi="宋体" w:cs="宋体"/>
          <w:bCs/>
          <w:color w:val="000000" w:themeColor="text1"/>
        </w:rPr>
        <w:t>条规定提交，否则将被拒收。</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※按照上述规定提交的补充、修改内容作为电子投标文件组成部分。</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10.12</w:t>
      </w:r>
      <w:r w:rsidRPr="00E90E53">
        <w:rPr>
          <w:rFonts w:ascii="宋体" w:eastAsia="宋体" w:hAnsi="宋体" w:cs="宋体"/>
          <w:bCs/>
          <w:color w:val="000000" w:themeColor="text1"/>
        </w:rPr>
        <w:t>除招标文件另有规定外，有下列情形之一的，投标无效：</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1</w:t>
      </w:r>
      <w:r w:rsidRPr="00E90E53">
        <w:rPr>
          <w:rFonts w:ascii="宋体" w:eastAsia="宋体" w:hAnsi="宋体" w:cs="宋体"/>
          <w:bCs/>
          <w:color w:val="000000" w:themeColor="text1"/>
        </w:rPr>
        <w:t>）电子投标文件未按照招标文件要求签署、盖章；</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2</w:t>
      </w:r>
      <w:r w:rsidRPr="00E90E53">
        <w:rPr>
          <w:rFonts w:ascii="宋体" w:eastAsia="宋体" w:hAnsi="宋体" w:cs="宋体"/>
          <w:bCs/>
          <w:color w:val="000000" w:themeColor="text1"/>
        </w:rPr>
        <w:t>）不符合招标文件中规定的资格要求；</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3</w:t>
      </w:r>
      <w:r w:rsidRPr="00E90E53">
        <w:rPr>
          <w:rFonts w:ascii="宋体" w:eastAsia="宋体" w:hAnsi="宋体" w:cs="宋体"/>
          <w:bCs/>
          <w:color w:val="000000" w:themeColor="text1"/>
        </w:rPr>
        <w:t>）投标报价超过招标文件中规定的预算金额或最高限价；</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4</w:t>
      </w:r>
      <w:r w:rsidRPr="00E90E53">
        <w:rPr>
          <w:rFonts w:ascii="宋体" w:eastAsia="宋体" w:hAnsi="宋体" w:cs="宋体"/>
          <w:bCs/>
          <w:color w:val="000000" w:themeColor="text1"/>
        </w:rPr>
        <w:t>）电子投标文件含有采购人不能接受的附加条件；</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5</w:t>
      </w:r>
      <w:r w:rsidRPr="00E90E53">
        <w:rPr>
          <w:rFonts w:ascii="宋体" w:eastAsia="宋体" w:hAnsi="宋体" w:cs="宋体"/>
          <w:bCs/>
          <w:color w:val="000000" w:themeColor="text1"/>
        </w:rPr>
        <w:t>）有关法律、法规和规章及招标文件规定的其他无效情形。</w:t>
      </w:r>
    </w:p>
    <w:p w:rsidR="00D83F7F" w:rsidRPr="00E90E53" w:rsidRDefault="001F4AE1">
      <w:pPr>
        <w:pStyle w:val="null3"/>
        <w:jc w:val="both"/>
        <w:outlineLvl w:val="2"/>
        <w:rPr>
          <w:rFonts w:ascii="宋体" w:eastAsia="宋体" w:hAnsi="宋体" w:cs="宋体" w:hint="default"/>
          <w:color w:val="000000" w:themeColor="text1"/>
        </w:rPr>
      </w:pPr>
      <w:r w:rsidRPr="00E90E53">
        <w:rPr>
          <w:rFonts w:ascii="宋体" w:eastAsia="宋体" w:hAnsi="宋体" w:cs="宋体"/>
          <w:b/>
          <w:color w:val="000000" w:themeColor="text1"/>
          <w:sz w:val="28"/>
        </w:rPr>
        <w:t>五、开标</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11</w:t>
      </w:r>
      <w:r w:rsidRPr="00E90E53">
        <w:rPr>
          <w:rFonts w:ascii="宋体" w:eastAsia="宋体" w:hAnsi="宋体" w:cs="宋体"/>
          <w:bCs/>
          <w:color w:val="000000" w:themeColor="text1"/>
        </w:rPr>
        <w:t>、开标</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lastRenderedPageBreak/>
        <w:t>11.1/</w:t>
      </w:r>
      <w:r w:rsidRPr="00E90E53">
        <w:rPr>
          <w:rFonts w:ascii="宋体" w:eastAsia="宋体" w:hAnsi="宋体" w:cs="宋体"/>
          <w:bCs/>
          <w:color w:val="000000" w:themeColor="text1"/>
        </w:rPr>
        <w:t>将在招标文件载明的开标时间及地点主持召开开标会，并邀请投标人参加。</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11.2</w:t>
      </w:r>
      <w:r w:rsidRPr="00E90E53">
        <w:rPr>
          <w:rFonts w:ascii="宋体" w:eastAsia="宋体" w:hAnsi="宋体" w:cs="宋体"/>
          <w:bCs/>
          <w:color w:val="000000" w:themeColor="text1"/>
        </w:rPr>
        <w:t>开标会的主持人、唱标人、记录人及其他工作人员（若有）均由</w:t>
      </w:r>
      <w:r w:rsidRPr="00E90E53">
        <w:rPr>
          <w:rFonts w:ascii="宋体" w:eastAsia="宋体" w:hAnsi="宋体" w:cs="宋体"/>
          <w:bCs/>
          <w:color w:val="000000" w:themeColor="text1"/>
        </w:rPr>
        <w:t>/</w:t>
      </w:r>
      <w:r w:rsidRPr="00E90E53">
        <w:rPr>
          <w:rFonts w:ascii="宋体" w:eastAsia="宋体" w:hAnsi="宋体" w:cs="宋体"/>
          <w:bCs/>
          <w:color w:val="000000" w:themeColor="text1"/>
        </w:rPr>
        <w:t>派出，现场监督人员（若有）可由有关方面派出。</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11.3</w:t>
      </w:r>
      <w:r w:rsidRPr="00E90E53">
        <w:rPr>
          <w:rFonts w:ascii="宋体" w:eastAsia="宋体" w:hAnsi="宋体" w:cs="宋体"/>
          <w:bCs/>
          <w:color w:val="000000" w:themeColor="text1"/>
        </w:rPr>
        <w:t>本项目的开标环节，投标人可自行选择到开标现场参加开标会或者远程参加开标会。远程参与开标流程的投标人需提前在福建省政府采购网</w:t>
      </w:r>
      <w:r w:rsidRPr="00E90E53">
        <w:rPr>
          <w:rFonts w:ascii="宋体" w:eastAsia="宋体" w:hAnsi="宋体" w:cs="宋体"/>
          <w:bCs/>
          <w:color w:val="000000" w:themeColor="text1"/>
        </w:rPr>
        <w:t>-</w:t>
      </w:r>
      <w:r w:rsidRPr="00E90E53">
        <w:rPr>
          <w:rFonts w:ascii="宋体" w:eastAsia="宋体" w:hAnsi="宋体" w:cs="宋体"/>
          <w:bCs/>
          <w:color w:val="000000" w:themeColor="text1"/>
        </w:rPr>
        <w:t>服务专区中下载远程开标操作手册，并按照操作手册的要求参与开标会。如因投标人自身原因造成无法正常参与开标过程的，不利后果由投标人自行承担。</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11.4</w:t>
      </w:r>
      <w:r w:rsidRPr="00E90E53">
        <w:rPr>
          <w:rFonts w:ascii="宋体" w:eastAsia="宋体" w:hAnsi="宋体" w:cs="宋体"/>
          <w:bCs/>
          <w:color w:val="000000" w:themeColor="text1"/>
        </w:rPr>
        <w:t>开标会应遵守下列规定：</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1</w:t>
      </w:r>
      <w:r w:rsidRPr="00E90E53">
        <w:rPr>
          <w:rFonts w:ascii="宋体" w:eastAsia="宋体" w:hAnsi="宋体" w:cs="宋体"/>
          <w:bCs/>
          <w:color w:val="000000" w:themeColor="text1"/>
        </w:rPr>
        <w:t>）首先由主持人宣</w:t>
      </w:r>
      <w:r w:rsidRPr="00E90E53">
        <w:rPr>
          <w:rFonts w:ascii="宋体" w:eastAsia="宋体" w:hAnsi="宋体" w:cs="宋体"/>
          <w:bCs/>
          <w:color w:val="000000" w:themeColor="text1"/>
        </w:rPr>
        <w:t>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w:t>
      </w:r>
      <w:r w:rsidRPr="00E90E53">
        <w:rPr>
          <w:rFonts w:ascii="宋体" w:eastAsia="宋体" w:hAnsi="宋体" w:cs="宋体"/>
          <w:bCs/>
          <w:color w:val="000000" w:themeColor="text1"/>
        </w:rPr>
        <w:t>CA</w:t>
      </w:r>
      <w:r w:rsidRPr="00E90E53">
        <w:rPr>
          <w:rFonts w:ascii="宋体" w:eastAsia="宋体" w:hAnsi="宋体" w:cs="宋体"/>
          <w:bCs/>
          <w:color w:val="000000" w:themeColor="text1"/>
        </w:rPr>
        <w:t>数字证书进行电子投标文件的解密操作，逾期未解密的视为放弃投标。</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2</w:t>
      </w:r>
      <w:r w:rsidRPr="00E90E53">
        <w:rPr>
          <w:rFonts w:ascii="宋体" w:eastAsia="宋体" w:hAnsi="宋体" w:cs="宋体"/>
          <w:bCs/>
          <w:color w:val="000000" w:themeColor="text1"/>
        </w:rPr>
        <w:t>）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3</w:t>
      </w:r>
      <w:r w:rsidRPr="00E90E53">
        <w:rPr>
          <w:rFonts w:ascii="宋体" w:eastAsia="宋体" w:hAnsi="宋体" w:cs="宋体"/>
          <w:bCs/>
          <w:color w:val="000000" w:themeColor="text1"/>
        </w:rPr>
        <w:t>）唱标结束后，参加现场开标会的投标人代表应对开标记录进行签字确认，通过远程参与开标流程的投标人须在系统远程签章开启后，在系统规定时间内对开标结果进行签章确认。</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4</w:t>
      </w:r>
      <w:r w:rsidRPr="00E90E53">
        <w:rPr>
          <w:rFonts w:ascii="宋体" w:eastAsia="宋体" w:hAnsi="宋体" w:cs="宋体"/>
          <w:bCs/>
          <w:color w:val="000000" w:themeColor="text1"/>
        </w:rPr>
        <w:t>）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5</w:t>
      </w:r>
      <w:r w:rsidRPr="00E90E53">
        <w:rPr>
          <w:rFonts w:ascii="宋体" w:eastAsia="宋体" w:hAnsi="宋体" w:cs="宋体"/>
          <w:bCs/>
          <w:color w:val="000000" w:themeColor="text1"/>
        </w:rPr>
        <w:t>）若投标人未到开标现场参加开标会，也未通过远程参加开标会的，视同认可开标结果。</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※若出现本</w:t>
      </w:r>
      <w:r w:rsidRPr="00E90E53">
        <w:rPr>
          <w:rFonts w:ascii="宋体" w:eastAsia="宋体" w:hAnsi="宋体" w:cs="宋体"/>
          <w:bCs/>
          <w:color w:val="000000" w:themeColor="text1"/>
        </w:rPr>
        <w:t>章第</w:t>
      </w:r>
      <w:r w:rsidRPr="00E90E53">
        <w:rPr>
          <w:rFonts w:ascii="宋体" w:eastAsia="宋体" w:hAnsi="宋体" w:cs="宋体"/>
          <w:bCs/>
          <w:color w:val="000000" w:themeColor="text1"/>
        </w:rPr>
        <w:t>11.4</w:t>
      </w:r>
      <w:r w:rsidRPr="00E90E53">
        <w:rPr>
          <w:rFonts w:ascii="宋体" w:eastAsia="宋体" w:hAnsi="宋体" w:cs="宋体"/>
          <w:bCs/>
          <w:color w:val="000000" w:themeColor="text1"/>
        </w:rPr>
        <w:t>条第（</w:t>
      </w:r>
      <w:r w:rsidRPr="00E90E53">
        <w:rPr>
          <w:rFonts w:ascii="宋体" w:eastAsia="宋体" w:hAnsi="宋体" w:cs="宋体"/>
          <w:bCs/>
          <w:color w:val="000000" w:themeColor="text1"/>
        </w:rPr>
        <w:t>3</w:t>
      </w:r>
      <w:r w:rsidRPr="00E90E53">
        <w:rPr>
          <w:rFonts w:ascii="宋体" w:eastAsia="宋体" w:hAnsi="宋体" w:cs="宋体"/>
          <w:bCs/>
          <w:color w:val="000000" w:themeColor="text1"/>
        </w:rPr>
        <w:t>）、（</w:t>
      </w:r>
      <w:r w:rsidRPr="00E90E53">
        <w:rPr>
          <w:rFonts w:ascii="宋体" w:eastAsia="宋体" w:hAnsi="宋体" w:cs="宋体"/>
          <w:bCs/>
          <w:color w:val="000000" w:themeColor="text1"/>
        </w:rPr>
        <w:t>4</w:t>
      </w:r>
      <w:r w:rsidRPr="00E90E53">
        <w:rPr>
          <w:rFonts w:ascii="宋体" w:eastAsia="宋体" w:hAnsi="宋体" w:cs="宋体"/>
          <w:bCs/>
          <w:color w:val="000000" w:themeColor="text1"/>
        </w:rPr>
        <w:t>）、（</w:t>
      </w:r>
      <w:r w:rsidRPr="00E90E53">
        <w:rPr>
          <w:rFonts w:ascii="宋体" w:eastAsia="宋体" w:hAnsi="宋体" w:cs="宋体"/>
          <w:bCs/>
          <w:color w:val="000000" w:themeColor="text1"/>
        </w:rPr>
        <w:t>5</w:t>
      </w:r>
      <w:r w:rsidRPr="00E90E53">
        <w:rPr>
          <w:rFonts w:ascii="宋体" w:eastAsia="宋体" w:hAnsi="宋体" w:cs="宋体"/>
          <w:bCs/>
          <w:color w:val="000000" w:themeColor="text1"/>
        </w:rPr>
        <w:t>）款规定情形之一，则投标人不得在开标会后就开标过程和开标记录涉及或可能涉及的有关事由（包括但不限于：“投标报价”、“电子投标文件的格式”、“电子投标文件的提交”、“电子投标文件的补充、修改或撤回”等）向</w:t>
      </w:r>
      <w:r w:rsidRPr="00E90E53">
        <w:rPr>
          <w:rFonts w:ascii="宋体" w:eastAsia="宋体" w:hAnsi="宋体" w:cs="宋体"/>
          <w:bCs/>
          <w:color w:val="000000" w:themeColor="text1"/>
        </w:rPr>
        <w:t>/</w:t>
      </w:r>
      <w:r w:rsidRPr="00E90E53">
        <w:rPr>
          <w:rFonts w:ascii="宋体" w:eastAsia="宋体" w:hAnsi="宋体" w:cs="宋体"/>
          <w:bCs/>
          <w:color w:val="000000" w:themeColor="text1"/>
        </w:rPr>
        <w:t>提出任何疑义或要求（包括质疑）。</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11.5</w:t>
      </w:r>
      <w:r w:rsidRPr="00E90E53">
        <w:rPr>
          <w:rFonts w:ascii="宋体" w:eastAsia="宋体" w:hAnsi="宋体" w:cs="宋体"/>
          <w:bCs/>
          <w:color w:val="000000" w:themeColor="text1"/>
        </w:rPr>
        <w:t>投标截止时间后，参加投标的投标人不足三家的，不进行开标。同时，本次采购活动结束，</w:t>
      </w:r>
      <w:r w:rsidRPr="00E90E53">
        <w:rPr>
          <w:rFonts w:ascii="宋体" w:eastAsia="宋体" w:hAnsi="宋体" w:cs="宋体"/>
          <w:bCs/>
          <w:color w:val="000000" w:themeColor="text1"/>
        </w:rPr>
        <w:t>/</w:t>
      </w:r>
      <w:r w:rsidRPr="00E90E53">
        <w:rPr>
          <w:rFonts w:ascii="宋体" w:eastAsia="宋体" w:hAnsi="宋体" w:cs="宋体"/>
          <w:bCs/>
          <w:color w:val="000000" w:themeColor="text1"/>
        </w:rPr>
        <w:t>将依法组织后续采购活动（包括但不限于：重新招标、采用其他方式采购等）。</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11.6</w:t>
      </w:r>
      <w:r w:rsidRPr="00E90E53">
        <w:rPr>
          <w:rFonts w:ascii="宋体" w:eastAsia="宋体" w:hAnsi="宋体" w:cs="宋体"/>
          <w:bCs/>
          <w:color w:val="000000" w:themeColor="text1"/>
        </w:rPr>
        <w:t>投标截止时间后撤销投标的处理</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投标截止时间后，投标人在投标有效期内撤</w:t>
      </w:r>
      <w:r w:rsidRPr="00E90E53">
        <w:rPr>
          <w:rFonts w:ascii="宋体" w:eastAsia="宋体" w:hAnsi="宋体" w:cs="宋体"/>
          <w:bCs/>
          <w:color w:val="000000" w:themeColor="text1"/>
        </w:rPr>
        <w:t>销投标的，其撤销投标的行为无效。</w:t>
      </w:r>
    </w:p>
    <w:p w:rsidR="00D83F7F" w:rsidRPr="00E90E53" w:rsidRDefault="001F4AE1">
      <w:pPr>
        <w:pStyle w:val="null3"/>
        <w:jc w:val="both"/>
        <w:outlineLvl w:val="2"/>
        <w:rPr>
          <w:rFonts w:ascii="宋体" w:eastAsia="宋体" w:hAnsi="宋体" w:cs="宋体" w:hint="default"/>
          <w:color w:val="000000" w:themeColor="text1"/>
        </w:rPr>
      </w:pPr>
      <w:r w:rsidRPr="00E90E53">
        <w:rPr>
          <w:rFonts w:ascii="宋体" w:eastAsia="宋体" w:hAnsi="宋体" w:cs="宋体"/>
          <w:b/>
          <w:color w:val="000000" w:themeColor="text1"/>
          <w:sz w:val="28"/>
        </w:rPr>
        <w:t>六、中标与政府采购合同</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12</w:t>
      </w:r>
      <w:r w:rsidRPr="00E90E53">
        <w:rPr>
          <w:rFonts w:ascii="宋体" w:eastAsia="宋体" w:hAnsi="宋体" w:cs="宋体"/>
          <w:bCs/>
          <w:color w:val="000000" w:themeColor="text1"/>
        </w:rPr>
        <w:t>、中标</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12.1</w:t>
      </w:r>
      <w:r w:rsidRPr="00E90E53">
        <w:rPr>
          <w:rFonts w:ascii="宋体" w:eastAsia="宋体" w:hAnsi="宋体" w:cs="宋体"/>
          <w:bCs/>
          <w:color w:val="000000" w:themeColor="text1"/>
        </w:rPr>
        <w:t>本项目推荐的中标候选人家数：详见招标文件第二章。</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12.2</w:t>
      </w:r>
      <w:r w:rsidRPr="00E90E53">
        <w:rPr>
          <w:rFonts w:ascii="宋体" w:eastAsia="宋体" w:hAnsi="宋体" w:cs="宋体"/>
          <w:bCs/>
          <w:color w:val="000000" w:themeColor="text1"/>
        </w:rPr>
        <w:t>本项目中标人的确定：详见招标文件第二章。</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12.3</w:t>
      </w:r>
      <w:r w:rsidRPr="00E90E53">
        <w:rPr>
          <w:rFonts w:ascii="宋体" w:eastAsia="宋体" w:hAnsi="宋体" w:cs="宋体"/>
          <w:bCs/>
          <w:color w:val="000000" w:themeColor="text1"/>
        </w:rPr>
        <w:t>中标公告</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1</w:t>
      </w:r>
      <w:r w:rsidRPr="00E90E53">
        <w:rPr>
          <w:rFonts w:ascii="宋体" w:eastAsia="宋体" w:hAnsi="宋体" w:cs="宋体"/>
          <w:bCs/>
          <w:color w:val="000000" w:themeColor="text1"/>
        </w:rPr>
        <w:t>）中标人确定之日起</w:t>
      </w:r>
      <w:r w:rsidRPr="00E90E53">
        <w:rPr>
          <w:rFonts w:ascii="宋体" w:eastAsia="宋体" w:hAnsi="宋体" w:cs="宋体"/>
          <w:bCs/>
          <w:color w:val="000000" w:themeColor="text1"/>
        </w:rPr>
        <w:t>2</w:t>
      </w:r>
      <w:r w:rsidRPr="00E90E53">
        <w:rPr>
          <w:rFonts w:ascii="宋体" w:eastAsia="宋体" w:hAnsi="宋体" w:cs="宋体"/>
          <w:bCs/>
          <w:color w:val="000000" w:themeColor="text1"/>
        </w:rPr>
        <w:t>个工作日内，</w:t>
      </w:r>
      <w:r w:rsidRPr="00E90E53">
        <w:rPr>
          <w:rFonts w:ascii="宋体" w:eastAsia="宋体" w:hAnsi="宋体" w:cs="宋体"/>
          <w:bCs/>
          <w:color w:val="000000" w:themeColor="text1"/>
        </w:rPr>
        <w:t>/</w:t>
      </w:r>
      <w:r w:rsidRPr="00E90E53">
        <w:rPr>
          <w:rFonts w:ascii="宋体" w:eastAsia="宋体" w:hAnsi="宋体" w:cs="宋体"/>
          <w:bCs/>
          <w:color w:val="000000" w:themeColor="text1"/>
        </w:rPr>
        <w:t>将在招标文件载明的指定媒体以中标公告的形式发布中标结果。</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2</w:t>
      </w:r>
      <w:r w:rsidRPr="00E90E53">
        <w:rPr>
          <w:rFonts w:ascii="宋体" w:eastAsia="宋体" w:hAnsi="宋体" w:cs="宋体"/>
          <w:bCs/>
          <w:color w:val="000000" w:themeColor="text1"/>
        </w:rPr>
        <w:t>）中标公告的公告期限为</w:t>
      </w:r>
      <w:r w:rsidRPr="00E90E53">
        <w:rPr>
          <w:rFonts w:ascii="宋体" w:eastAsia="宋体" w:hAnsi="宋体" w:cs="宋体"/>
          <w:bCs/>
          <w:color w:val="000000" w:themeColor="text1"/>
        </w:rPr>
        <w:t>1</w:t>
      </w:r>
      <w:r w:rsidRPr="00E90E53">
        <w:rPr>
          <w:rFonts w:ascii="宋体" w:eastAsia="宋体" w:hAnsi="宋体" w:cs="宋体"/>
          <w:bCs/>
          <w:color w:val="000000" w:themeColor="text1"/>
        </w:rPr>
        <w:t>个工作日。</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12.4</w:t>
      </w:r>
      <w:r w:rsidRPr="00E90E53">
        <w:rPr>
          <w:rFonts w:ascii="宋体" w:eastAsia="宋体" w:hAnsi="宋体" w:cs="宋体"/>
          <w:bCs/>
          <w:color w:val="000000" w:themeColor="text1"/>
        </w:rPr>
        <w:t>中标通知书</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1</w:t>
      </w:r>
      <w:r w:rsidRPr="00E90E53">
        <w:rPr>
          <w:rFonts w:ascii="宋体" w:eastAsia="宋体" w:hAnsi="宋体" w:cs="宋体"/>
          <w:bCs/>
          <w:color w:val="000000" w:themeColor="text1"/>
        </w:rPr>
        <w:t>）中标公告发布的同时，</w:t>
      </w:r>
      <w:r w:rsidRPr="00E90E53">
        <w:rPr>
          <w:rFonts w:ascii="宋体" w:eastAsia="宋体" w:hAnsi="宋体" w:cs="宋体"/>
          <w:bCs/>
          <w:color w:val="000000" w:themeColor="text1"/>
        </w:rPr>
        <w:t>/</w:t>
      </w:r>
      <w:r w:rsidRPr="00E90E53">
        <w:rPr>
          <w:rFonts w:ascii="宋体" w:eastAsia="宋体" w:hAnsi="宋体" w:cs="宋体"/>
          <w:bCs/>
          <w:color w:val="000000" w:themeColor="text1"/>
        </w:rPr>
        <w:t>将向中标人发出中标通知书。</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2</w:t>
      </w:r>
      <w:r w:rsidRPr="00E90E53">
        <w:rPr>
          <w:rFonts w:ascii="宋体" w:eastAsia="宋体" w:hAnsi="宋体" w:cs="宋体"/>
          <w:bCs/>
          <w:color w:val="000000" w:themeColor="text1"/>
        </w:rPr>
        <w:t>）中标通知书发出后，采购人不得违法改变中标结果，中标人无正当理由不得放弃中标。</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13</w:t>
      </w:r>
      <w:r w:rsidRPr="00E90E53">
        <w:rPr>
          <w:rFonts w:ascii="宋体" w:eastAsia="宋体" w:hAnsi="宋体" w:cs="宋体"/>
          <w:bCs/>
          <w:color w:val="000000" w:themeColor="text1"/>
        </w:rPr>
        <w:t>、政府采购合同</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lastRenderedPageBreak/>
        <w:t>13.1</w:t>
      </w:r>
      <w:r w:rsidRPr="00E90E53">
        <w:rPr>
          <w:rFonts w:ascii="宋体" w:eastAsia="宋体" w:hAnsi="宋体" w:cs="宋体"/>
          <w:bCs/>
          <w:color w:val="000000" w:themeColor="text1"/>
        </w:rPr>
        <w:t>签订政府采购合同应遵守政府采购法及实施条例的规定，不得对招标文件确定的事项和中标人的电子投标文件作实质性修改。采购人不得向中标人提出任何不合理的要求作为政府采购合同的签订条件。</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13.2</w:t>
      </w:r>
      <w:r w:rsidRPr="00E90E53">
        <w:rPr>
          <w:rFonts w:ascii="宋体" w:eastAsia="宋体" w:hAnsi="宋体" w:cs="宋体"/>
          <w:bCs/>
          <w:color w:val="000000" w:themeColor="text1"/>
        </w:rPr>
        <w:t>签订时限：详见须知前附表</w:t>
      </w:r>
      <w:r w:rsidRPr="00E90E53">
        <w:rPr>
          <w:rFonts w:ascii="宋体" w:eastAsia="宋体" w:hAnsi="宋体" w:cs="宋体"/>
          <w:bCs/>
          <w:color w:val="000000" w:themeColor="text1"/>
        </w:rPr>
        <w:t>1</w:t>
      </w:r>
      <w:r w:rsidRPr="00E90E53">
        <w:rPr>
          <w:rFonts w:ascii="宋体" w:eastAsia="宋体" w:hAnsi="宋体" w:cs="宋体"/>
          <w:bCs/>
          <w:color w:val="000000" w:themeColor="text1"/>
        </w:rPr>
        <w:t>的</w:t>
      </w:r>
      <w:r w:rsidRPr="00E90E53">
        <w:rPr>
          <w:rFonts w:ascii="宋体" w:eastAsia="宋体" w:hAnsi="宋体" w:cs="宋体"/>
          <w:bCs/>
          <w:color w:val="000000" w:themeColor="text1"/>
        </w:rPr>
        <w:t>13.2</w:t>
      </w:r>
      <w:r w:rsidRPr="00E90E53">
        <w:rPr>
          <w:rFonts w:ascii="宋体" w:eastAsia="宋体" w:hAnsi="宋体" w:cs="宋体"/>
          <w:bCs/>
          <w:color w:val="000000" w:themeColor="text1"/>
        </w:rPr>
        <w:t>。</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13.3</w:t>
      </w:r>
      <w:r w:rsidRPr="00E90E53">
        <w:rPr>
          <w:rFonts w:ascii="宋体" w:eastAsia="宋体" w:hAnsi="宋体" w:cs="宋体"/>
          <w:bCs/>
          <w:color w:val="000000" w:themeColor="text1"/>
        </w:rPr>
        <w:t>政府采购合同的履行、违约责任和解决争议的方法等适用民法典。</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13.4</w:t>
      </w:r>
      <w:r w:rsidRPr="00E90E53">
        <w:rPr>
          <w:rFonts w:ascii="宋体" w:eastAsia="宋体" w:hAnsi="宋体" w:cs="宋体"/>
          <w:bCs/>
          <w:color w:val="000000" w:themeColor="text1"/>
        </w:rPr>
        <w:t>采购人与中标人应根据政府采购合同的约定依法履行合同义务。</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13.5</w:t>
      </w:r>
      <w:r w:rsidRPr="00E90E53">
        <w:rPr>
          <w:rFonts w:ascii="宋体" w:eastAsia="宋体" w:hAnsi="宋体" w:cs="宋体"/>
          <w:bCs/>
          <w:color w:val="000000" w:themeColor="text1"/>
        </w:rPr>
        <w:t>政府采购合同履行过程中，采购人若需追加与合同标的相同的货物或服务，则追加采购金额不得超过原合同采购金额的</w:t>
      </w:r>
      <w:r w:rsidRPr="00E90E53">
        <w:rPr>
          <w:rFonts w:ascii="宋体" w:eastAsia="宋体" w:hAnsi="宋体" w:cs="宋体"/>
          <w:bCs/>
          <w:color w:val="000000" w:themeColor="text1"/>
        </w:rPr>
        <w:t>10%</w:t>
      </w:r>
      <w:r w:rsidRPr="00E90E53">
        <w:rPr>
          <w:rFonts w:ascii="宋体" w:eastAsia="宋体" w:hAnsi="宋体" w:cs="宋体"/>
          <w:bCs/>
          <w:color w:val="000000" w:themeColor="text1"/>
        </w:rPr>
        <w:t>。</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13.6</w:t>
      </w:r>
      <w:r w:rsidRPr="00E90E53">
        <w:rPr>
          <w:rFonts w:ascii="宋体" w:eastAsia="宋体" w:hAnsi="宋体" w:cs="宋体"/>
          <w:bCs/>
          <w:color w:val="000000" w:themeColor="text1"/>
        </w:rPr>
        <w:t>中标人在政府采购合同履行过程中应遵守有关法律、法规和规章的强制性规定（即使前述强制性规定有可能在招标文件中未予列明）。</w:t>
      </w:r>
    </w:p>
    <w:p w:rsidR="00D83F7F" w:rsidRPr="00E90E53" w:rsidRDefault="001F4AE1">
      <w:pPr>
        <w:pStyle w:val="null3"/>
        <w:jc w:val="both"/>
        <w:outlineLvl w:val="2"/>
        <w:rPr>
          <w:rFonts w:ascii="宋体" w:eastAsia="宋体" w:hAnsi="宋体" w:cs="宋体" w:hint="default"/>
          <w:color w:val="000000" w:themeColor="text1"/>
        </w:rPr>
      </w:pPr>
      <w:r w:rsidRPr="00E90E53">
        <w:rPr>
          <w:rFonts w:ascii="宋体" w:eastAsia="宋体" w:hAnsi="宋体" w:cs="宋体"/>
          <w:b/>
          <w:color w:val="000000" w:themeColor="text1"/>
          <w:sz w:val="28"/>
        </w:rPr>
        <w:t>七、询问、质疑与投诉</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14</w:t>
      </w:r>
      <w:r w:rsidRPr="00E90E53">
        <w:rPr>
          <w:rFonts w:ascii="宋体" w:eastAsia="宋体" w:hAnsi="宋体" w:cs="宋体"/>
          <w:bCs/>
          <w:color w:val="000000" w:themeColor="text1"/>
        </w:rPr>
        <w:t>、询问</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14.1</w:t>
      </w:r>
      <w:r w:rsidRPr="00E90E53">
        <w:rPr>
          <w:rFonts w:ascii="宋体" w:eastAsia="宋体" w:hAnsi="宋体" w:cs="宋体"/>
          <w:bCs/>
          <w:color w:val="000000" w:themeColor="text1"/>
        </w:rPr>
        <w:t>潜在投标人或投标人对本次采购活动的有关事项若有疑问，可向</w:t>
      </w:r>
      <w:r w:rsidRPr="00E90E53">
        <w:rPr>
          <w:rFonts w:ascii="宋体" w:eastAsia="宋体" w:hAnsi="宋体" w:cs="宋体"/>
          <w:bCs/>
          <w:color w:val="000000" w:themeColor="text1"/>
        </w:rPr>
        <w:t>/</w:t>
      </w:r>
      <w:r w:rsidRPr="00E90E53">
        <w:rPr>
          <w:rFonts w:ascii="宋体" w:eastAsia="宋体" w:hAnsi="宋体" w:cs="宋体"/>
          <w:bCs/>
          <w:color w:val="000000" w:themeColor="text1"/>
        </w:rPr>
        <w:t>提出询问，</w:t>
      </w:r>
      <w:r w:rsidRPr="00E90E53">
        <w:rPr>
          <w:rFonts w:ascii="宋体" w:eastAsia="宋体" w:hAnsi="宋体" w:cs="宋体"/>
          <w:bCs/>
          <w:color w:val="000000" w:themeColor="text1"/>
        </w:rPr>
        <w:t>/</w:t>
      </w:r>
      <w:r w:rsidRPr="00E90E53">
        <w:rPr>
          <w:rFonts w:ascii="宋体" w:eastAsia="宋体" w:hAnsi="宋体" w:cs="宋体"/>
          <w:bCs/>
          <w:color w:val="000000" w:themeColor="text1"/>
        </w:rPr>
        <w:t>将按照政府采购法及实施条例的有关规定进行答复。</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15</w:t>
      </w:r>
      <w:r w:rsidRPr="00E90E53">
        <w:rPr>
          <w:rFonts w:ascii="宋体" w:eastAsia="宋体" w:hAnsi="宋体" w:cs="宋体"/>
          <w:bCs/>
          <w:color w:val="000000" w:themeColor="text1"/>
        </w:rPr>
        <w:t>、质疑</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15.1</w:t>
      </w:r>
      <w:r w:rsidRPr="00E90E53">
        <w:rPr>
          <w:rFonts w:ascii="宋体" w:eastAsia="宋体" w:hAnsi="宋体" w:cs="宋体"/>
          <w:bCs/>
          <w:color w:val="000000" w:themeColor="text1"/>
        </w:rPr>
        <w:t>针对同一采购程序环节的质疑应在政府采购法及实施条例的时限内一次性提出，对一个项目的不同采购包提出质疑的，应当将各采购包质疑事项集中在一份质疑函中提出，并同时符合下列条件：</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1</w:t>
      </w:r>
      <w:r w:rsidRPr="00E90E53">
        <w:rPr>
          <w:rFonts w:ascii="宋体" w:eastAsia="宋体" w:hAnsi="宋体" w:cs="宋体"/>
          <w:bCs/>
          <w:color w:val="000000" w:themeColor="text1"/>
        </w:rPr>
        <w:t>）对招标文件提出质疑的，质疑人应为潜在投标人，且两者的身份、名称等均应保持一致。对采购过程、结果提出质疑的，质疑人应为投标人，且两者的身份、名称等均应保持一致。</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2</w:t>
      </w:r>
      <w:r w:rsidRPr="00E90E53">
        <w:rPr>
          <w:rFonts w:ascii="宋体" w:eastAsia="宋体" w:hAnsi="宋体" w:cs="宋体"/>
          <w:bCs/>
          <w:color w:val="000000" w:themeColor="text1"/>
        </w:rPr>
        <w:t>）质疑人应按照招标文件第二章规定方式提交质疑函。</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3</w:t>
      </w:r>
      <w:r w:rsidRPr="00E90E53">
        <w:rPr>
          <w:rFonts w:ascii="宋体" w:eastAsia="宋体" w:hAnsi="宋体" w:cs="宋体"/>
          <w:bCs/>
          <w:color w:val="000000" w:themeColor="text1"/>
        </w:rPr>
        <w:t>）质疑函应包括下列主要内容：</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①质疑人的基本信息，至少包括：全称、地址、邮政编码等；</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②所质疑项目的基本信息，至少包括：项目编号、项目名称等；</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③所质疑的具体事项（以下简称：“质疑事项”）；</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④针对质疑事项提出的明确请求，前述明确请求指质疑人提出质疑的目的以及希望</w:t>
      </w:r>
      <w:r w:rsidRPr="00E90E53">
        <w:rPr>
          <w:rFonts w:ascii="宋体" w:eastAsia="宋体" w:hAnsi="宋体" w:cs="宋体"/>
          <w:bCs/>
          <w:color w:val="000000" w:themeColor="text1"/>
        </w:rPr>
        <w:t>/</w:t>
      </w:r>
      <w:r w:rsidRPr="00E90E53">
        <w:rPr>
          <w:rFonts w:ascii="宋体" w:eastAsia="宋体" w:hAnsi="宋体" w:cs="宋体"/>
          <w:bCs/>
          <w:color w:val="000000" w:themeColor="text1"/>
        </w:rPr>
        <w:t>对其质疑作出的处理结果</w:t>
      </w:r>
      <w:r w:rsidRPr="00E90E53">
        <w:rPr>
          <w:rFonts w:ascii="宋体" w:eastAsia="宋体" w:hAnsi="宋体" w:cs="宋体"/>
          <w:bCs/>
          <w:color w:val="000000" w:themeColor="text1"/>
        </w:rPr>
        <w:t>，如：暂停招标投标活动、修改招标文件、停止或纠正违法违规行为、中标结果无效、废标、重新招标等；</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⑤针对质疑事项导致质疑人自身权益受到损害的必要证明材料，至少包括：</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a.</w:t>
      </w:r>
      <w:r w:rsidRPr="00E90E53">
        <w:rPr>
          <w:rFonts w:ascii="宋体" w:eastAsia="宋体" w:hAnsi="宋体" w:cs="宋体"/>
          <w:bCs/>
          <w:color w:val="000000" w:themeColor="text1"/>
        </w:rPr>
        <w:t>质疑人代表的身份证明材料：</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a1</w:t>
      </w:r>
      <w:r w:rsidRPr="00E90E53">
        <w:rPr>
          <w:rFonts w:ascii="宋体" w:eastAsia="宋体" w:hAnsi="宋体" w:cs="宋体"/>
          <w:bCs/>
          <w:color w:val="000000" w:themeColor="text1"/>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a</w:t>
      </w:r>
      <w:r w:rsidRPr="00E90E53">
        <w:rPr>
          <w:rFonts w:ascii="宋体" w:eastAsia="宋体" w:hAnsi="宋体" w:cs="宋体"/>
          <w:bCs/>
          <w:color w:val="000000" w:themeColor="text1"/>
        </w:rPr>
        <w:t>2</w:t>
      </w:r>
      <w:r w:rsidRPr="00E90E53">
        <w:rPr>
          <w:rFonts w:ascii="宋体" w:eastAsia="宋体" w:hAnsi="宋体" w:cs="宋体"/>
          <w:bCs/>
          <w:color w:val="000000" w:themeColor="text1"/>
        </w:rPr>
        <w:t>若本项目接受自然人投标且质疑人为自然人的，提供本人的身份证复印件。</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b.</w:t>
      </w:r>
      <w:r w:rsidRPr="00E90E53">
        <w:rPr>
          <w:rFonts w:ascii="宋体" w:eastAsia="宋体" w:hAnsi="宋体" w:cs="宋体"/>
          <w:bCs/>
          <w:color w:val="000000" w:themeColor="text1"/>
        </w:rPr>
        <w:t>其他证明材料（即事实依据和必要的法律依据）包括但不限于下列材料：</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b1</w:t>
      </w:r>
      <w:r w:rsidRPr="00E90E53">
        <w:rPr>
          <w:rFonts w:ascii="宋体" w:eastAsia="宋体" w:hAnsi="宋体" w:cs="宋体"/>
          <w:bCs/>
          <w:color w:val="000000" w:themeColor="text1"/>
        </w:rPr>
        <w:t>所质疑的具体事项是与自己有利害关系的证明材料；</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b2</w:t>
      </w:r>
      <w:r w:rsidRPr="00E90E53">
        <w:rPr>
          <w:rFonts w:ascii="宋体" w:eastAsia="宋体" w:hAnsi="宋体" w:cs="宋体"/>
          <w:bCs/>
          <w:color w:val="000000" w:themeColor="text1"/>
        </w:rPr>
        <w:t>质疑函所述事实存在的证明材料，如：采购文件、采购过程或中标结果违法违规或不符合采购文件要求等证明材料；</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b3</w:t>
      </w:r>
      <w:r w:rsidRPr="00E90E53">
        <w:rPr>
          <w:rFonts w:ascii="宋体" w:eastAsia="宋体" w:hAnsi="宋体" w:cs="宋体"/>
          <w:bCs/>
          <w:color w:val="000000" w:themeColor="text1"/>
        </w:rPr>
        <w:t>依法应终止采购程序的证明材料；</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b4</w:t>
      </w:r>
      <w:r w:rsidRPr="00E90E53">
        <w:rPr>
          <w:rFonts w:ascii="宋体" w:eastAsia="宋体" w:hAnsi="宋体" w:cs="宋体"/>
          <w:bCs/>
          <w:color w:val="000000" w:themeColor="text1"/>
        </w:rPr>
        <w:t>应重新采购的证明材料；</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b5</w:t>
      </w:r>
      <w:r w:rsidRPr="00E90E53">
        <w:rPr>
          <w:rFonts w:ascii="宋体" w:eastAsia="宋体" w:hAnsi="宋体" w:cs="宋体"/>
          <w:bCs/>
          <w:color w:val="000000" w:themeColor="text1"/>
        </w:rPr>
        <w:t>采购文件、采购过程或中标、成交结果损害自己合法权益的证明材料等；</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lastRenderedPageBreak/>
        <w:t>b6</w:t>
      </w:r>
      <w:r w:rsidRPr="00E90E53">
        <w:rPr>
          <w:rFonts w:ascii="宋体" w:eastAsia="宋体" w:hAnsi="宋体" w:cs="宋体"/>
          <w:bCs/>
          <w:color w:val="000000" w:themeColor="text1"/>
        </w:rPr>
        <w:t>若质疑的具体事项按照有关法律、法规和规章规定处于保密阶段，则应提供信息或证</w:t>
      </w:r>
      <w:r w:rsidRPr="00E90E53">
        <w:rPr>
          <w:rFonts w:ascii="宋体" w:eastAsia="宋体" w:hAnsi="宋体" w:cs="宋体"/>
          <w:bCs/>
          <w:color w:val="000000" w:themeColor="text1"/>
        </w:rPr>
        <w:t>明材料为合法或公开渠道获得的有效证据（若证据无法有效表明信息或证明材料为合法或公开渠道获得，则前述信息或证明材料视为无效）。</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⑥质疑人代表及其联系方法的信息，至少包括：姓名、手机、电子信箱、邮寄地址等。</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⑦提出质疑的日期。</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※质疑人为法人或其他组织的，质疑函应由单位负责人或委托代理人签字或盖章，并加盖投标人的单位公章。质疑人为自然人的，质疑函应由本人签字。</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15.2</w:t>
      </w:r>
      <w:r w:rsidRPr="00E90E53">
        <w:rPr>
          <w:rFonts w:ascii="宋体" w:eastAsia="宋体" w:hAnsi="宋体" w:cs="宋体"/>
          <w:bCs/>
          <w:color w:val="000000" w:themeColor="text1"/>
        </w:rPr>
        <w:t>对不符合本章第</w:t>
      </w:r>
      <w:r w:rsidRPr="00E90E53">
        <w:rPr>
          <w:rFonts w:ascii="宋体" w:eastAsia="宋体" w:hAnsi="宋体" w:cs="宋体"/>
          <w:bCs/>
          <w:color w:val="000000" w:themeColor="text1"/>
        </w:rPr>
        <w:t>15.1</w:t>
      </w:r>
      <w:r w:rsidRPr="00E90E53">
        <w:rPr>
          <w:rFonts w:ascii="宋体" w:eastAsia="宋体" w:hAnsi="宋体" w:cs="宋体"/>
          <w:bCs/>
          <w:color w:val="000000" w:themeColor="text1"/>
        </w:rPr>
        <w:t>条规定的质疑，将按照下列规定进行处理：</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1</w:t>
      </w:r>
      <w:r w:rsidRPr="00E90E53">
        <w:rPr>
          <w:rFonts w:ascii="宋体" w:eastAsia="宋体" w:hAnsi="宋体" w:cs="宋体"/>
          <w:bCs/>
          <w:color w:val="000000" w:themeColor="text1"/>
        </w:rPr>
        <w:t>）不符合其中第（</w:t>
      </w:r>
      <w:r w:rsidRPr="00E90E53">
        <w:rPr>
          <w:rFonts w:ascii="宋体" w:eastAsia="宋体" w:hAnsi="宋体" w:cs="宋体"/>
          <w:bCs/>
          <w:color w:val="000000" w:themeColor="text1"/>
        </w:rPr>
        <w:t>1</w:t>
      </w:r>
      <w:r w:rsidRPr="00E90E53">
        <w:rPr>
          <w:rFonts w:ascii="宋体" w:eastAsia="宋体" w:hAnsi="宋体" w:cs="宋体"/>
          <w:bCs/>
          <w:color w:val="000000" w:themeColor="text1"/>
        </w:rPr>
        <w:t>）、（</w:t>
      </w:r>
      <w:r w:rsidRPr="00E90E53">
        <w:rPr>
          <w:rFonts w:ascii="宋体" w:eastAsia="宋体" w:hAnsi="宋体" w:cs="宋体"/>
          <w:bCs/>
          <w:color w:val="000000" w:themeColor="text1"/>
        </w:rPr>
        <w:t>2</w:t>
      </w:r>
      <w:r w:rsidRPr="00E90E53">
        <w:rPr>
          <w:rFonts w:ascii="宋体" w:eastAsia="宋体" w:hAnsi="宋体" w:cs="宋体"/>
          <w:bCs/>
          <w:color w:val="000000" w:themeColor="text1"/>
        </w:rPr>
        <w:t>）条规定的，书面告知质疑人不予受理及其理由。</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2</w:t>
      </w:r>
      <w:r w:rsidRPr="00E90E53">
        <w:rPr>
          <w:rFonts w:ascii="宋体" w:eastAsia="宋体" w:hAnsi="宋体" w:cs="宋体"/>
          <w:bCs/>
          <w:color w:val="000000" w:themeColor="text1"/>
        </w:rPr>
        <w:t>）不符合其中第（</w:t>
      </w:r>
      <w:r w:rsidRPr="00E90E53">
        <w:rPr>
          <w:rFonts w:ascii="宋体" w:eastAsia="宋体" w:hAnsi="宋体" w:cs="宋体"/>
          <w:bCs/>
          <w:color w:val="000000" w:themeColor="text1"/>
        </w:rPr>
        <w:t>3</w:t>
      </w:r>
      <w:r w:rsidRPr="00E90E53">
        <w:rPr>
          <w:rFonts w:ascii="宋体" w:eastAsia="宋体" w:hAnsi="宋体" w:cs="宋体"/>
          <w:bCs/>
          <w:color w:val="000000" w:themeColor="text1"/>
        </w:rPr>
        <w:t>）条规定的，书面告知质疑人修改、补充后在规定时限内重新提交质疑函。</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15.3</w:t>
      </w:r>
      <w:r w:rsidRPr="00E90E53">
        <w:rPr>
          <w:rFonts w:ascii="宋体" w:eastAsia="宋体" w:hAnsi="宋体" w:cs="宋体"/>
          <w:bCs/>
          <w:color w:val="000000" w:themeColor="text1"/>
        </w:rPr>
        <w:t>对符合本章第</w:t>
      </w:r>
      <w:r w:rsidRPr="00E90E53">
        <w:rPr>
          <w:rFonts w:ascii="宋体" w:eastAsia="宋体" w:hAnsi="宋体" w:cs="宋体"/>
          <w:bCs/>
          <w:color w:val="000000" w:themeColor="text1"/>
        </w:rPr>
        <w:t>15.1</w:t>
      </w:r>
      <w:r w:rsidRPr="00E90E53">
        <w:rPr>
          <w:rFonts w:ascii="宋体" w:eastAsia="宋体" w:hAnsi="宋体" w:cs="宋体"/>
          <w:bCs/>
          <w:color w:val="000000" w:themeColor="text1"/>
        </w:rPr>
        <w:t>条规定的质疑，将按照政府采购法及实施条例、政府采购质疑和投诉办法的有关规定进行答复。</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15.4</w:t>
      </w:r>
      <w:r w:rsidRPr="00E90E53">
        <w:rPr>
          <w:rFonts w:ascii="宋体" w:eastAsia="宋体" w:hAnsi="宋体" w:cs="宋体"/>
          <w:bCs/>
          <w:color w:val="000000" w:themeColor="text1"/>
        </w:rPr>
        <w:t>招标文件的质疑：详见招标文件第二章。</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16</w:t>
      </w:r>
      <w:r w:rsidRPr="00E90E53">
        <w:rPr>
          <w:rFonts w:ascii="宋体" w:eastAsia="宋体" w:hAnsi="宋体" w:cs="宋体"/>
          <w:bCs/>
          <w:color w:val="000000" w:themeColor="text1"/>
        </w:rPr>
        <w:t>、投诉</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16.1</w:t>
      </w:r>
      <w:r w:rsidRPr="00E90E53">
        <w:rPr>
          <w:rFonts w:ascii="宋体" w:eastAsia="宋体" w:hAnsi="宋体" w:cs="宋体"/>
          <w:bCs/>
          <w:color w:val="000000" w:themeColor="text1"/>
        </w:rPr>
        <w:t>若对质疑答复不满意或质疑答复未在答复期限内作出，质疑人可在答复期限届满之日起</w:t>
      </w:r>
      <w:r w:rsidRPr="00E90E53">
        <w:rPr>
          <w:rFonts w:ascii="宋体" w:eastAsia="宋体" w:hAnsi="宋体" w:cs="宋体"/>
          <w:bCs/>
          <w:color w:val="000000" w:themeColor="text1"/>
        </w:rPr>
        <w:t>15</w:t>
      </w:r>
      <w:r w:rsidRPr="00E90E53">
        <w:rPr>
          <w:rFonts w:ascii="宋体" w:eastAsia="宋体" w:hAnsi="宋体" w:cs="宋体"/>
          <w:bCs/>
          <w:color w:val="000000" w:themeColor="text1"/>
        </w:rPr>
        <w:t>个工作日内按照政府采购质疑和投诉办法的有关规定向招标文件第二章载明的本项目监督管理部门提起投诉。</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16.2</w:t>
      </w:r>
      <w:r w:rsidRPr="00E90E53">
        <w:rPr>
          <w:rFonts w:ascii="宋体" w:eastAsia="宋体" w:hAnsi="宋体" w:cs="宋体"/>
          <w:bCs/>
          <w:color w:val="000000" w:themeColor="text1"/>
        </w:rPr>
        <w:t>投诉应有明确的请求和必要的证明材料，投诉的事项不得超出已</w:t>
      </w:r>
      <w:r w:rsidRPr="00E90E53">
        <w:rPr>
          <w:rFonts w:ascii="宋体" w:eastAsia="宋体" w:hAnsi="宋体" w:cs="宋体"/>
          <w:bCs/>
          <w:color w:val="000000" w:themeColor="text1"/>
        </w:rPr>
        <w:t>质疑事项的范围。</w:t>
      </w:r>
    </w:p>
    <w:p w:rsidR="00D83F7F" w:rsidRPr="00E90E53" w:rsidRDefault="001F4AE1">
      <w:pPr>
        <w:pStyle w:val="null3"/>
        <w:jc w:val="both"/>
        <w:outlineLvl w:val="2"/>
        <w:rPr>
          <w:rFonts w:ascii="宋体" w:eastAsia="宋体" w:hAnsi="宋体" w:cs="宋体" w:hint="default"/>
          <w:color w:val="000000" w:themeColor="text1"/>
        </w:rPr>
      </w:pPr>
      <w:r w:rsidRPr="00E90E53">
        <w:rPr>
          <w:rFonts w:ascii="宋体" w:eastAsia="宋体" w:hAnsi="宋体" w:cs="宋体"/>
          <w:b/>
          <w:color w:val="000000" w:themeColor="text1"/>
          <w:sz w:val="28"/>
        </w:rPr>
        <w:t>八、政府采购政策</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17</w:t>
      </w:r>
      <w:r w:rsidRPr="00E90E53">
        <w:rPr>
          <w:rFonts w:ascii="宋体" w:eastAsia="宋体" w:hAnsi="宋体" w:cs="宋体"/>
          <w:bCs/>
          <w:color w:val="000000" w:themeColor="text1"/>
        </w:rPr>
        <w:t>、政府采购政策由财政部根据国家的经济和社会发展政策并会同国家有关部委制定，包括但不限于下列具体政策要求：</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17.1</w:t>
      </w:r>
      <w:r w:rsidRPr="00E90E53">
        <w:rPr>
          <w:rFonts w:ascii="宋体" w:eastAsia="宋体" w:hAnsi="宋体" w:cs="宋体"/>
          <w:bCs/>
          <w:color w:val="000000" w:themeColor="text1"/>
        </w:rPr>
        <w:t>进口产品指通过中国海关报关验放进入中国境内且产自关境外的产品，其中：</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1</w:t>
      </w:r>
      <w:r w:rsidRPr="00E90E53">
        <w:rPr>
          <w:rFonts w:ascii="宋体" w:eastAsia="宋体" w:hAnsi="宋体" w:cs="宋体"/>
          <w:bCs/>
          <w:color w:val="000000" w:themeColor="text1"/>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w:t>
      </w:r>
      <w:r w:rsidRPr="00E90E53">
        <w:rPr>
          <w:rFonts w:ascii="宋体" w:eastAsia="宋体" w:hAnsi="宋体" w:cs="宋体"/>
          <w:bCs/>
          <w:color w:val="000000" w:themeColor="text1"/>
        </w:rPr>
        <w:t>管。</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2</w:t>
      </w:r>
      <w:r w:rsidRPr="00E90E53">
        <w:rPr>
          <w:rFonts w:ascii="宋体" w:eastAsia="宋体" w:hAnsi="宋体" w:cs="宋体"/>
          <w:bCs/>
          <w:color w:val="000000" w:themeColor="text1"/>
        </w:rPr>
        <w:t>）凡在海关特殊监管区域内企业生产或加工（包括从境外进口料件）销往境内其他地区的产品，不作为政府采购项下进口产品。</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3</w:t>
      </w:r>
      <w:r w:rsidRPr="00E90E53">
        <w:rPr>
          <w:rFonts w:ascii="宋体" w:eastAsia="宋体" w:hAnsi="宋体" w:cs="宋体"/>
          <w:bCs/>
          <w:color w:val="000000" w:themeColor="text1"/>
        </w:rPr>
        <w:t>）对从境外进入海关特殊监管区域，再经办理报关手续后从海关特殊监管区进入境内其他地区的产品，认定为进口产品。</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4</w:t>
      </w:r>
      <w:r w:rsidRPr="00E90E53">
        <w:rPr>
          <w:rFonts w:ascii="宋体" w:eastAsia="宋体" w:hAnsi="宋体" w:cs="宋体"/>
          <w:bCs/>
          <w:color w:val="000000" w:themeColor="text1"/>
        </w:rPr>
        <w:t>）招标文件列明不允许或未列明允许进口产品参加投标的，均视为拒绝进口产品参加投标。</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17.2</w:t>
      </w:r>
      <w:r w:rsidRPr="00E90E53">
        <w:rPr>
          <w:rFonts w:ascii="宋体" w:eastAsia="宋体" w:hAnsi="宋体" w:cs="宋体"/>
          <w:bCs/>
          <w:color w:val="000000" w:themeColor="text1"/>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17.3</w:t>
      </w:r>
      <w:r w:rsidRPr="00E90E53">
        <w:rPr>
          <w:rFonts w:ascii="宋体" w:eastAsia="宋体" w:hAnsi="宋体" w:cs="宋体"/>
          <w:bCs/>
          <w:color w:val="000000" w:themeColor="text1"/>
        </w:rPr>
        <w:t>列入国家质检总局、国</w:t>
      </w:r>
      <w:r w:rsidRPr="00E90E53">
        <w:rPr>
          <w:rFonts w:ascii="宋体" w:eastAsia="宋体" w:hAnsi="宋体" w:cs="宋体"/>
          <w:bCs/>
          <w:color w:val="000000" w:themeColor="text1"/>
        </w:rPr>
        <w:t>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lastRenderedPageBreak/>
        <w:t>17.4</w:t>
      </w:r>
      <w:r w:rsidRPr="00E90E53">
        <w:rPr>
          <w:rFonts w:ascii="宋体" w:eastAsia="宋体" w:hAnsi="宋体" w:cs="宋体"/>
          <w:bCs/>
          <w:color w:val="000000" w:themeColor="text1"/>
        </w:rPr>
        <w:t>符合财政部、工信部文件（财库〔</w:t>
      </w:r>
      <w:r w:rsidRPr="00E90E53">
        <w:rPr>
          <w:rFonts w:ascii="宋体" w:eastAsia="宋体" w:hAnsi="宋体" w:cs="宋体"/>
          <w:bCs/>
          <w:color w:val="000000" w:themeColor="text1"/>
        </w:rPr>
        <w:t>2020</w:t>
      </w:r>
      <w:r w:rsidRPr="00E90E53">
        <w:rPr>
          <w:rFonts w:ascii="宋体" w:eastAsia="宋体" w:hAnsi="宋体" w:cs="宋体"/>
          <w:bCs/>
          <w:color w:val="000000" w:themeColor="text1"/>
        </w:rPr>
        <w:t>〕</w:t>
      </w:r>
      <w:r w:rsidRPr="00E90E53">
        <w:rPr>
          <w:rFonts w:ascii="宋体" w:eastAsia="宋体" w:hAnsi="宋体" w:cs="宋体"/>
          <w:bCs/>
          <w:color w:val="000000" w:themeColor="text1"/>
        </w:rPr>
        <w:t>46</w:t>
      </w:r>
      <w:r w:rsidRPr="00E90E53">
        <w:rPr>
          <w:rFonts w:ascii="宋体" w:eastAsia="宋体" w:hAnsi="宋体" w:cs="宋体"/>
          <w:bCs/>
          <w:color w:val="000000" w:themeColor="text1"/>
        </w:rPr>
        <w:t>号）规定的小型、微型企业可享受扶持政策（如：预留采购份额、价格评审优惠、优先采购）。符合财政部、司法部文件（财库</w:t>
      </w:r>
      <w:r w:rsidRPr="00E90E53">
        <w:rPr>
          <w:rFonts w:ascii="宋体" w:eastAsia="宋体" w:hAnsi="宋体" w:cs="宋体"/>
          <w:bCs/>
          <w:color w:val="000000" w:themeColor="text1"/>
        </w:rPr>
        <w:t>[2014]68</w:t>
      </w:r>
      <w:r w:rsidRPr="00E90E53">
        <w:rPr>
          <w:rFonts w:ascii="宋体" w:eastAsia="宋体" w:hAnsi="宋体" w:cs="宋体"/>
          <w:bCs/>
          <w:color w:val="000000" w:themeColor="text1"/>
        </w:rPr>
        <w:t>号）规定的监狱企业（以下简称：“监狱企业”）亦可享受前</w:t>
      </w:r>
      <w:r w:rsidRPr="00E90E53">
        <w:rPr>
          <w:rFonts w:ascii="宋体" w:eastAsia="宋体" w:hAnsi="宋体" w:cs="宋体"/>
          <w:bCs/>
          <w:color w:val="000000" w:themeColor="text1"/>
        </w:rPr>
        <w:t>述扶持政策。符合财政部、民政部、中国残联文件（财库</w:t>
      </w:r>
      <w:r w:rsidRPr="00E90E53">
        <w:rPr>
          <w:rFonts w:ascii="宋体" w:eastAsia="宋体" w:hAnsi="宋体" w:cs="宋体"/>
          <w:bCs/>
          <w:color w:val="000000" w:themeColor="text1"/>
        </w:rPr>
        <w:t>[2017]141</w:t>
      </w:r>
      <w:r w:rsidRPr="00E90E53">
        <w:rPr>
          <w:rFonts w:ascii="宋体" w:eastAsia="宋体" w:hAnsi="宋体" w:cs="宋体"/>
          <w:bCs/>
          <w:color w:val="000000" w:themeColor="text1"/>
        </w:rPr>
        <w:t>号）规定的残疾人福利性单位（以下简称：“残疾人福利性单位”）亦可享受前述扶持政策。其中：</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1</w:t>
      </w:r>
      <w:r w:rsidRPr="00E90E53">
        <w:rPr>
          <w:rFonts w:ascii="宋体" w:eastAsia="宋体" w:hAnsi="宋体" w:cs="宋体"/>
          <w:bCs/>
          <w:color w:val="000000" w:themeColor="text1"/>
        </w:rPr>
        <w:t>）中小企业指符合下列条件的中型、小型、微型企业：</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①符合《工业和信息化部、国家统计局、国家发展和改革委员会、财政部关于印发中小企业划型标准规定的通知》（工信部联企业</w:t>
      </w:r>
      <w:r w:rsidRPr="00E90E53">
        <w:rPr>
          <w:rFonts w:ascii="宋体" w:eastAsia="宋体" w:hAnsi="宋体" w:cs="宋体"/>
          <w:bCs/>
          <w:color w:val="000000" w:themeColor="text1"/>
        </w:rPr>
        <w:t>[2011]300</w:t>
      </w:r>
      <w:r w:rsidRPr="00E90E53">
        <w:rPr>
          <w:rFonts w:ascii="宋体" w:eastAsia="宋体" w:hAnsi="宋体" w:cs="宋体"/>
          <w:bCs/>
          <w:color w:val="000000" w:themeColor="text1"/>
        </w:rPr>
        <w:t>号）规定的划分标准，但与大企业的负责人为同一人，或者与大企业存在直接控股、管理关系的除外；</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②符合中小企业划分标准的个体工商户，在政府采购活动中视同中小企业。</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2</w:t>
      </w:r>
      <w:r w:rsidRPr="00E90E53">
        <w:rPr>
          <w:rFonts w:ascii="宋体" w:eastAsia="宋体" w:hAnsi="宋体" w:cs="宋体"/>
          <w:bCs/>
          <w:color w:val="000000" w:themeColor="text1"/>
        </w:rPr>
        <w:t>）在</w:t>
      </w:r>
      <w:r w:rsidRPr="00E90E53">
        <w:rPr>
          <w:rFonts w:ascii="宋体" w:eastAsia="宋体" w:hAnsi="宋体" w:cs="宋体"/>
          <w:bCs/>
          <w:color w:val="000000" w:themeColor="text1"/>
        </w:rPr>
        <w:t>政府采购活动中，供应商提供的货物、工程或者服务符合下列情形的，享受本办法规定的中小企业扶持政策：</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①在货物采购项目中，货物由中小企业制造，即货物由中小企业生产且使用该中小企业商号或者注册商标；</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②在工程采购项目中，工程由中小企业承建，即工程施工单位为中小企业；</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③在服务采购项目中，服务由中小企业承接，即提供服务的人员为中小企业依照《中华人民共和国劳动合同法》订立劳动合同的从业人员。</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在货物采购项目中，供应商提供的货物既有中小企业制造货物，也有大型企业制造货物的，不享受本办法规定的中小企业扶持政策。</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以联合体</w:t>
      </w:r>
      <w:r w:rsidRPr="00E90E53">
        <w:rPr>
          <w:rFonts w:ascii="宋体" w:eastAsia="宋体" w:hAnsi="宋体" w:cs="宋体"/>
          <w:bCs/>
          <w:color w:val="000000" w:themeColor="text1"/>
        </w:rPr>
        <w:t>形式参加政府采购活动，联合体各方均为中小企业的，联合体视同中小企业。其中，联合体各方均为小微企业的，联合体视同小微企业。</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3</w:t>
      </w:r>
      <w:r w:rsidRPr="00E90E53">
        <w:rPr>
          <w:rFonts w:ascii="宋体" w:eastAsia="宋体" w:hAnsi="宋体" w:cs="宋体"/>
          <w:bCs/>
          <w:color w:val="000000" w:themeColor="text1"/>
        </w:rPr>
        <w:t>）投标人应当按照招标文件明确的采购标的对应行业的划分标准出具中小企业声明函。</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4</w:t>
      </w:r>
      <w:r w:rsidRPr="00E90E53">
        <w:rPr>
          <w:rFonts w:ascii="宋体" w:eastAsia="宋体" w:hAnsi="宋体" w:cs="宋体"/>
          <w:bCs/>
          <w:color w:val="000000" w:themeColor="text1"/>
        </w:rPr>
        <w:t>）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①监狱企业参加采购活动时，应提供由省级以上监狱管理局、戒毒管理局（含新疆生产建设兵团）出具的属于监狱企业的证明文件。</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②监狱企业视同小型、微型企业。</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5</w:t>
      </w:r>
      <w:r w:rsidRPr="00E90E53">
        <w:rPr>
          <w:rFonts w:ascii="宋体" w:eastAsia="宋体" w:hAnsi="宋体" w:cs="宋体"/>
          <w:bCs/>
          <w:color w:val="000000" w:themeColor="text1"/>
        </w:rPr>
        <w:t>）残疾人福利性单位指同时符合下列条件的单位：</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①安置的残疾人占本单位在职职工</w:t>
      </w:r>
      <w:r w:rsidRPr="00E90E53">
        <w:rPr>
          <w:rFonts w:ascii="宋体" w:eastAsia="宋体" w:hAnsi="宋体" w:cs="宋体"/>
          <w:bCs/>
          <w:color w:val="000000" w:themeColor="text1"/>
        </w:rPr>
        <w:t>人数的比例不低于</w:t>
      </w:r>
      <w:r w:rsidRPr="00E90E53">
        <w:rPr>
          <w:rFonts w:ascii="宋体" w:eastAsia="宋体" w:hAnsi="宋体" w:cs="宋体"/>
          <w:bCs/>
          <w:color w:val="000000" w:themeColor="text1"/>
        </w:rPr>
        <w:t>25%</w:t>
      </w:r>
      <w:r w:rsidRPr="00E90E53">
        <w:rPr>
          <w:rFonts w:ascii="宋体" w:eastAsia="宋体" w:hAnsi="宋体" w:cs="宋体"/>
          <w:bCs/>
          <w:color w:val="000000" w:themeColor="text1"/>
        </w:rPr>
        <w:t>（含</w:t>
      </w:r>
      <w:r w:rsidRPr="00E90E53">
        <w:rPr>
          <w:rFonts w:ascii="宋体" w:eastAsia="宋体" w:hAnsi="宋体" w:cs="宋体"/>
          <w:bCs/>
          <w:color w:val="000000" w:themeColor="text1"/>
        </w:rPr>
        <w:t>25%</w:t>
      </w:r>
      <w:r w:rsidRPr="00E90E53">
        <w:rPr>
          <w:rFonts w:ascii="宋体" w:eastAsia="宋体" w:hAnsi="宋体" w:cs="宋体"/>
          <w:bCs/>
          <w:color w:val="000000" w:themeColor="text1"/>
        </w:rPr>
        <w:t>），并且安置的残疾人人数不少于</w:t>
      </w:r>
      <w:r w:rsidRPr="00E90E53">
        <w:rPr>
          <w:rFonts w:ascii="宋体" w:eastAsia="宋体" w:hAnsi="宋体" w:cs="宋体"/>
          <w:bCs/>
          <w:color w:val="000000" w:themeColor="text1"/>
        </w:rPr>
        <w:t>10</w:t>
      </w:r>
      <w:r w:rsidRPr="00E90E53">
        <w:rPr>
          <w:rFonts w:ascii="宋体" w:eastAsia="宋体" w:hAnsi="宋体" w:cs="宋体"/>
          <w:bCs/>
          <w:color w:val="000000" w:themeColor="text1"/>
        </w:rPr>
        <w:t>人（含</w:t>
      </w:r>
      <w:r w:rsidRPr="00E90E53">
        <w:rPr>
          <w:rFonts w:ascii="宋体" w:eastAsia="宋体" w:hAnsi="宋体" w:cs="宋体"/>
          <w:bCs/>
          <w:color w:val="000000" w:themeColor="text1"/>
        </w:rPr>
        <w:t>10</w:t>
      </w:r>
      <w:r w:rsidRPr="00E90E53">
        <w:rPr>
          <w:rFonts w:ascii="宋体" w:eastAsia="宋体" w:hAnsi="宋体" w:cs="宋体"/>
          <w:bCs/>
          <w:color w:val="000000" w:themeColor="text1"/>
        </w:rPr>
        <w:t>人）；</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②依法与安置的每位残疾人签订了一年以上（含一年）的劳动合同或服务协议；</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③为安置的每位残疾人按月足额缴纳了基本养老保险、基本医疗保险、失业保险、工伤保险和生育保险等社会保险费；</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④通过银行等金融机构向安置的每位残疾人，按月支付了不低于单位所在区县适用的经省级人民政府批准的月最低工资标准的工资；</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⑤提供本单位制造的货物、承担的工程或服务，或提供其他残疾人福利性单位制造的货物（不包括使用非残疾人福利性单位注册商标的货物）。</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lastRenderedPageBreak/>
        <w:t>前款</w:t>
      </w:r>
      <w:r w:rsidRPr="00E90E53">
        <w:rPr>
          <w:rFonts w:ascii="宋体" w:eastAsia="宋体" w:hAnsi="宋体" w:cs="宋体"/>
          <w:bCs/>
          <w:color w:val="000000" w:themeColor="text1"/>
        </w:rPr>
        <w:t>所称残疾人指法定劳动年龄内，持有《中华人民共和国残疾人证》或《中华人民共和国残疾军人证（</w:t>
      </w:r>
      <w:r w:rsidRPr="00E90E53">
        <w:rPr>
          <w:rFonts w:ascii="宋体" w:eastAsia="宋体" w:hAnsi="宋体" w:cs="宋体"/>
          <w:bCs/>
          <w:color w:val="000000" w:themeColor="text1"/>
        </w:rPr>
        <w:t>1</w:t>
      </w:r>
      <w:r w:rsidRPr="00E90E53">
        <w:rPr>
          <w:rFonts w:ascii="宋体" w:eastAsia="宋体" w:hAnsi="宋体" w:cs="宋体"/>
          <w:bCs/>
          <w:color w:val="000000" w:themeColor="text1"/>
        </w:rPr>
        <w:t>至</w:t>
      </w:r>
      <w:r w:rsidRPr="00E90E53">
        <w:rPr>
          <w:rFonts w:ascii="宋体" w:eastAsia="宋体" w:hAnsi="宋体" w:cs="宋体"/>
          <w:bCs/>
          <w:color w:val="000000" w:themeColor="text1"/>
        </w:rPr>
        <w:t>8</w:t>
      </w:r>
      <w:r w:rsidRPr="00E90E53">
        <w:rPr>
          <w:rFonts w:ascii="宋体" w:eastAsia="宋体" w:hAnsi="宋体" w:cs="宋体"/>
          <w:bCs/>
          <w:color w:val="000000" w:themeColor="text1"/>
        </w:rPr>
        <w:t>级）》的自然人，包括具有劳动条件和劳动意愿的精神残疾人。在职职工人数是指与残疾人福利性单位建立劳动关系并依法签订劳动合同或服务协议的雇员人数。</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17.5</w:t>
      </w:r>
      <w:r w:rsidRPr="00E90E53">
        <w:rPr>
          <w:rFonts w:ascii="宋体" w:eastAsia="宋体" w:hAnsi="宋体" w:cs="宋体"/>
          <w:bCs/>
          <w:color w:val="000000" w:themeColor="text1"/>
        </w:rPr>
        <w:t>信用记录指由财政部确定的有关网站提供的相关主体信用信息。信用记录的查询</w:t>
      </w:r>
      <w:r w:rsidRPr="00E90E53">
        <w:rPr>
          <w:rFonts w:ascii="宋体" w:eastAsia="宋体" w:hAnsi="宋体" w:cs="宋体"/>
          <w:bCs/>
          <w:color w:val="000000" w:themeColor="text1"/>
        </w:rPr>
        <w:t>及使用应符合财政部文件（财库</w:t>
      </w:r>
      <w:r w:rsidRPr="00E90E53">
        <w:rPr>
          <w:rFonts w:ascii="宋体" w:eastAsia="宋体" w:hAnsi="宋体" w:cs="宋体"/>
          <w:bCs/>
          <w:color w:val="000000" w:themeColor="text1"/>
        </w:rPr>
        <w:t>[2016]125</w:t>
      </w:r>
      <w:r w:rsidRPr="00E90E53">
        <w:rPr>
          <w:rFonts w:ascii="宋体" w:eastAsia="宋体" w:hAnsi="宋体" w:cs="宋体"/>
          <w:bCs/>
          <w:color w:val="000000" w:themeColor="text1"/>
        </w:rPr>
        <w:t>号）规定。</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17.6</w:t>
      </w:r>
      <w:r w:rsidRPr="00E90E53">
        <w:rPr>
          <w:rFonts w:ascii="宋体" w:eastAsia="宋体" w:hAnsi="宋体" w:cs="宋体"/>
          <w:bCs/>
          <w:color w:val="000000" w:themeColor="text1"/>
        </w:rPr>
        <w:t>为落实政府采购政策需满足的要求：详见招标文件第一章。</w:t>
      </w:r>
    </w:p>
    <w:p w:rsidR="00D83F7F" w:rsidRPr="00E90E53" w:rsidRDefault="001F4AE1">
      <w:pPr>
        <w:pStyle w:val="null3"/>
        <w:jc w:val="both"/>
        <w:outlineLvl w:val="2"/>
        <w:rPr>
          <w:rFonts w:ascii="宋体" w:eastAsia="宋体" w:hAnsi="宋体" w:cs="宋体" w:hint="default"/>
          <w:color w:val="000000" w:themeColor="text1"/>
        </w:rPr>
      </w:pPr>
      <w:r w:rsidRPr="00E90E53">
        <w:rPr>
          <w:rFonts w:ascii="宋体" w:eastAsia="宋体" w:hAnsi="宋体" w:cs="宋体"/>
          <w:b/>
          <w:color w:val="000000" w:themeColor="text1"/>
          <w:sz w:val="28"/>
        </w:rPr>
        <w:t>九、本项目的有关信息</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18</w:t>
      </w:r>
      <w:r w:rsidRPr="00E90E53">
        <w:rPr>
          <w:rFonts w:ascii="宋体" w:eastAsia="宋体" w:hAnsi="宋体" w:cs="宋体"/>
          <w:bCs/>
          <w:color w:val="000000" w:themeColor="text1"/>
        </w:rPr>
        <w:t>、本项目的有关信息，包括但不限于：招标公告、更正公告（若有）、招标文件、招标文件的澄清或修改（若有）、中标公告、终止公告（若有）、废标公告（若有）等都将在招标文件载明的指定媒体发布。</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18.1</w:t>
      </w:r>
      <w:r w:rsidRPr="00E90E53">
        <w:rPr>
          <w:rFonts w:ascii="宋体" w:eastAsia="宋体" w:hAnsi="宋体" w:cs="宋体"/>
          <w:bCs/>
          <w:color w:val="000000" w:themeColor="text1"/>
        </w:rPr>
        <w:t>指定媒体：详见招标文件第二章。</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18.2</w:t>
      </w:r>
      <w:r w:rsidRPr="00E90E53">
        <w:rPr>
          <w:rFonts w:ascii="宋体" w:eastAsia="宋体" w:hAnsi="宋体" w:cs="宋体"/>
          <w:bCs/>
          <w:color w:val="000000" w:themeColor="text1"/>
        </w:rPr>
        <w:t>本项目的潜在投标人或投标人应随时关注指定媒体，否则产生不利后果由其自行承担。</w:t>
      </w:r>
    </w:p>
    <w:p w:rsidR="00D83F7F" w:rsidRPr="00E90E53" w:rsidRDefault="001F4AE1">
      <w:pPr>
        <w:pStyle w:val="null3"/>
        <w:jc w:val="both"/>
        <w:outlineLvl w:val="2"/>
        <w:rPr>
          <w:rFonts w:ascii="宋体" w:eastAsia="宋体" w:hAnsi="宋体" w:cs="宋体" w:hint="default"/>
          <w:color w:val="000000" w:themeColor="text1"/>
        </w:rPr>
      </w:pPr>
      <w:r w:rsidRPr="00E90E53">
        <w:rPr>
          <w:rFonts w:ascii="宋体" w:eastAsia="宋体" w:hAnsi="宋体" w:cs="宋体"/>
          <w:b/>
          <w:color w:val="000000" w:themeColor="text1"/>
          <w:sz w:val="28"/>
        </w:rPr>
        <w:t>十、其他事项</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19</w:t>
      </w:r>
      <w:r w:rsidRPr="00E90E53">
        <w:rPr>
          <w:rFonts w:ascii="宋体" w:eastAsia="宋体" w:hAnsi="宋体" w:cs="宋体"/>
          <w:bCs/>
          <w:color w:val="000000" w:themeColor="text1"/>
        </w:rPr>
        <w:t>、其他事项：</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19.1</w:t>
      </w:r>
      <w:r w:rsidRPr="00E90E53">
        <w:rPr>
          <w:rFonts w:ascii="宋体" w:eastAsia="宋体" w:hAnsi="宋体" w:cs="宋体"/>
          <w:bCs/>
          <w:color w:val="000000" w:themeColor="text1"/>
        </w:rPr>
        <w:t>本项目中如涉及商</w:t>
      </w:r>
      <w:r w:rsidRPr="00E90E53">
        <w:rPr>
          <w:rFonts w:ascii="宋体" w:eastAsia="宋体" w:hAnsi="宋体" w:cs="宋体"/>
          <w:bCs/>
          <w:color w:val="000000" w:themeColor="text1"/>
        </w:rPr>
        <w:t>品包装和快递包装的，其包装需求标准应不低于《关于印发〈商品包装政府采购需求标准</w:t>
      </w:r>
      <w:r w:rsidRPr="00E90E53">
        <w:rPr>
          <w:rFonts w:ascii="宋体" w:eastAsia="宋体" w:hAnsi="宋体" w:cs="宋体"/>
          <w:bCs/>
          <w:color w:val="000000" w:themeColor="text1"/>
        </w:rPr>
        <w:t>(</w:t>
      </w:r>
      <w:r w:rsidRPr="00E90E53">
        <w:rPr>
          <w:rFonts w:ascii="宋体" w:eastAsia="宋体" w:hAnsi="宋体" w:cs="宋体"/>
          <w:bCs/>
          <w:color w:val="000000" w:themeColor="text1"/>
        </w:rPr>
        <w:t>试行</w:t>
      </w:r>
      <w:r w:rsidRPr="00E90E53">
        <w:rPr>
          <w:rFonts w:ascii="宋体" w:eastAsia="宋体" w:hAnsi="宋体" w:cs="宋体"/>
          <w:bCs/>
          <w:color w:val="000000" w:themeColor="text1"/>
        </w:rPr>
        <w:t>)</w:t>
      </w:r>
      <w:r w:rsidRPr="00E90E53">
        <w:rPr>
          <w:rFonts w:ascii="宋体" w:eastAsia="宋体" w:hAnsi="宋体" w:cs="宋体"/>
          <w:bCs/>
          <w:color w:val="000000" w:themeColor="text1"/>
        </w:rPr>
        <w:t>〉、〈快递包装政府采购需求标准</w:t>
      </w:r>
      <w:r w:rsidRPr="00E90E53">
        <w:rPr>
          <w:rFonts w:ascii="宋体" w:eastAsia="宋体" w:hAnsi="宋体" w:cs="宋体"/>
          <w:bCs/>
          <w:color w:val="000000" w:themeColor="text1"/>
        </w:rPr>
        <w:t>(</w:t>
      </w:r>
      <w:r w:rsidRPr="00E90E53">
        <w:rPr>
          <w:rFonts w:ascii="宋体" w:eastAsia="宋体" w:hAnsi="宋体" w:cs="宋体"/>
          <w:bCs/>
          <w:color w:val="000000" w:themeColor="text1"/>
        </w:rPr>
        <w:t>试行</w:t>
      </w:r>
      <w:r w:rsidRPr="00E90E53">
        <w:rPr>
          <w:rFonts w:ascii="宋体" w:eastAsia="宋体" w:hAnsi="宋体" w:cs="宋体"/>
          <w:bCs/>
          <w:color w:val="000000" w:themeColor="text1"/>
        </w:rPr>
        <w:t>)</w:t>
      </w:r>
      <w:r w:rsidRPr="00E90E53">
        <w:rPr>
          <w:rFonts w:ascii="宋体" w:eastAsia="宋体" w:hAnsi="宋体" w:cs="宋体"/>
          <w:bCs/>
          <w:color w:val="000000" w:themeColor="text1"/>
        </w:rPr>
        <w:t>〉的通知》（财办库〔</w:t>
      </w:r>
      <w:r w:rsidRPr="00E90E53">
        <w:rPr>
          <w:rFonts w:ascii="宋体" w:eastAsia="宋体" w:hAnsi="宋体" w:cs="宋体"/>
          <w:bCs/>
          <w:color w:val="000000" w:themeColor="text1"/>
        </w:rPr>
        <w:t>2020</w:t>
      </w:r>
      <w:r w:rsidRPr="00E90E53">
        <w:rPr>
          <w:rFonts w:ascii="宋体" w:eastAsia="宋体" w:hAnsi="宋体" w:cs="宋体"/>
          <w:bCs/>
          <w:color w:val="000000" w:themeColor="text1"/>
        </w:rPr>
        <w:t>〕</w:t>
      </w:r>
      <w:r w:rsidRPr="00E90E53">
        <w:rPr>
          <w:rFonts w:ascii="宋体" w:eastAsia="宋体" w:hAnsi="宋体" w:cs="宋体"/>
          <w:bCs/>
          <w:color w:val="000000" w:themeColor="text1"/>
        </w:rPr>
        <w:tab/>
      </w:r>
      <w:r w:rsidRPr="00E90E53">
        <w:rPr>
          <w:rFonts w:ascii="宋体" w:eastAsia="宋体" w:hAnsi="宋体" w:cs="宋体"/>
          <w:bCs/>
          <w:color w:val="000000" w:themeColor="text1"/>
        </w:rPr>
        <w:tab/>
        <w:t xml:space="preserve"> 123</w:t>
      </w:r>
      <w:r w:rsidRPr="00E90E53">
        <w:rPr>
          <w:rFonts w:ascii="宋体" w:eastAsia="宋体" w:hAnsi="宋体" w:cs="宋体"/>
          <w:bCs/>
          <w:color w:val="000000" w:themeColor="text1"/>
        </w:rPr>
        <w:t>号）规定的包装要求，其他包装需求详见招标文件具体规定。采购人、中标人双方签订合同及验收环节，应包含上述包装要求的条款。</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19.2</w:t>
      </w:r>
      <w:r w:rsidRPr="00E90E53">
        <w:rPr>
          <w:rFonts w:ascii="宋体" w:eastAsia="宋体" w:hAnsi="宋体" w:cs="宋体"/>
          <w:bCs/>
          <w:color w:val="000000" w:themeColor="text1"/>
        </w:rPr>
        <w:t>其他：详见招标文件第二章。</w:t>
      </w:r>
    </w:p>
    <w:p w:rsidR="00D83F7F" w:rsidRPr="00E90E53" w:rsidRDefault="001F4AE1">
      <w:pPr>
        <w:pStyle w:val="null3"/>
        <w:jc w:val="both"/>
        <w:rPr>
          <w:rFonts w:ascii="宋体" w:eastAsia="宋体" w:hAnsi="宋体" w:cs="宋体" w:hint="default"/>
          <w:color w:val="000000" w:themeColor="text1"/>
        </w:rPr>
      </w:pPr>
    </w:p>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b/>
          <w:color w:val="000000" w:themeColor="text1"/>
        </w:rPr>
        <w:t xml:space="preserve"> </w:t>
      </w:r>
    </w:p>
    <w:p w:rsidR="00D83F7F" w:rsidRPr="00E90E53" w:rsidRDefault="001F4AE1">
      <w:pPr>
        <w:pStyle w:val="null3"/>
        <w:jc w:val="center"/>
        <w:outlineLvl w:val="1"/>
        <w:rPr>
          <w:rFonts w:ascii="宋体" w:eastAsia="宋体" w:hAnsi="宋体" w:cs="宋体" w:hint="default"/>
          <w:color w:val="000000" w:themeColor="text1"/>
        </w:rPr>
      </w:pPr>
      <w:r w:rsidRPr="00E90E53">
        <w:rPr>
          <w:rFonts w:ascii="宋体" w:eastAsia="宋体" w:hAnsi="宋体" w:cs="宋体"/>
          <w:b/>
          <w:color w:val="000000" w:themeColor="text1"/>
          <w:sz w:val="36"/>
        </w:rPr>
        <w:t>第四章</w:t>
      </w:r>
      <w:r w:rsidRPr="00E90E53">
        <w:rPr>
          <w:rFonts w:ascii="宋体" w:eastAsia="宋体" w:hAnsi="宋体" w:cs="宋体"/>
          <w:b/>
          <w:color w:val="000000" w:themeColor="text1"/>
          <w:sz w:val="36"/>
        </w:rPr>
        <w:t xml:space="preserve"> </w:t>
      </w:r>
      <w:r w:rsidRPr="00E90E53">
        <w:rPr>
          <w:rFonts w:ascii="宋体" w:eastAsia="宋体" w:hAnsi="宋体" w:cs="宋体"/>
          <w:b/>
          <w:color w:val="000000" w:themeColor="text1"/>
          <w:sz w:val="36"/>
        </w:rPr>
        <w:t>资格审查与评标</w:t>
      </w:r>
    </w:p>
    <w:p w:rsidR="00D83F7F" w:rsidRPr="00E90E53" w:rsidRDefault="001F4AE1">
      <w:pPr>
        <w:pStyle w:val="null3"/>
        <w:jc w:val="both"/>
        <w:outlineLvl w:val="2"/>
        <w:rPr>
          <w:rFonts w:ascii="宋体" w:eastAsia="宋体" w:hAnsi="宋体" w:cs="宋体" w:hint="default"/>
          <w:color w:val="000000" w:themeColor="text1"/>
        </w:rPr>
      </w:pPr>
      <w:r w:rsidRPr="00E90E53">
        <w:rPr>
          <w:rFonts w:ascii="宋体" w:eastAsia="宋体" w:hAnsi="宋体" w:cs="宋体"/>
          <w:b/>
          <w:color w:val="000000" w:themeColor="text1"/>
          <w:sz w:val="28"/>
        </w:rPr>
        <w:t>一、资格审查</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1</w:t>
      </w:r>
      <w:r w:rsidRPr="00E90E53">
        <w:rPr>
          <w:rFonts w:ascii="宋体" w:eastAsia="宋体" w:hAnsi="宋体" w:cs="宋体"/>
          <w:bCs/>
          <w:color w:val="000000" w:themeColor="text1"/>
        </w:rPr>
        <w:t>、开标结束后，由</w:t>
      </w:r>
      <w:r w:rsidRPr="00E90E53">
        <w:rPr>
          <w:rFonts w:ascii="宋体" w:eastAsia="宋体" w:hAnsi="宋体" w:cs="宋体"/>
          <w:bCs/>
          <w:color w:val="000000" w:themeColor="text1"/>
        </w:rPr>
        <w:t>/</w:t>
      </w:r>
      <w:r w:rsidRPr="00E90E53">
        <w:rPr>
          <w:rFonts w:ascii="宋体" w:eastAsia="宋体" w:hAnsi="宋体" w:cs="宋体"/>
          <w:bCs/>
          <w:color w:val="000000" w:themeColor="text1"/>
        </w:rPr>
        <w:t>负责资格审查小组的组建及资格审查工作的组织。</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1.1</w:t>
      </w:r>
      <w:r w:rsidRPr="00E90E53">
        <w:rPr>
          <w:rFonts w:ascii="宋体" w:eastAsia="宋体" w:hAnsi="宋体" w:cs="宋体"/>
          <w:bCs/>
          <w:color w:val="000000" w:themeColor="text1"/>
        </w:rPr>
        <w:t>资格审查小组</w:t>
      </w:r>
    </w:p>
    <w:p w:rsidR="00D83F7F" w:rsidRPr="00E90E53" w:rsidRDefault="001F4AE1">
      <w:pPr>
        <w:pStyle w:val="null3"/>
        <w:ind w:firstLine="480"/>
        <w:jc w:val="both"/>
        <w:rPr>
          <w:rFonts w:ascii="宋体" w:eastAsia="宋体" w:hAnsi="宋体" w:cs="宋体" w:hint="default"/>
          <w:bCs/>
          <w:color w:val="000000" w:themeColor="text1"/>
        </w:rPr>
      </w:pPr>
    </w:p>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资格审查小组由</w:t>
      </w:r>
      <w:r w:rsidRPr="00E90E53">
        <w:rPr>
          <w:rFonts w:ascii="宋体" w:eastAsia="宋体" w:hAnsi="宋体" w:cs="宋体"/>
          <w:bCs/>
          <w:color w:val="000000" w:themeColor="text1"/>
        </w:rPr>
        <w:t>3</w:t>
      </w:r>
      <w:r w:rsidRPr="00E90E53">
        <w:rPr>
          <w:rFonts w:ascii="宋体" w:eastAsia="宋体" w:hAnsi="宋体" w:cs="宋体"/>
          <w:bCs/>
          <w:color w:val="000000" w:themeColor="text1"/>
        </w:rPr>
        <w:t>人组成，并负责具体审查事务，其中由采购人派出的采购人代表至少</w:t>
      </w:r>
      <w:r w:rsidRPr="00E90E53">
        <w:rPr>
          <w:rFonts w:ascii="宋体" w:eastAsia="宋体" w:hAnsi="宋体" w:cs="宋体"/>
          <w:bCs/>
          <w:color w:val="000000" w:themeColor="text1"/>
        </w:rPr>
        <w:t>1</w:t>
      </w:r>
      <w:r w:rsidRPr="00E90E53">
        <w:rPr>
          <w:rFonts w:ascii="宋体" w:eastAsia="宋体" w:hAnsi="宋体" w:cs="宋体"/>
          <w:bCs/>
          <w:color w:val="000000" w:themeColor="text1"/>
        </w:rPr>
        <w:t>人，由</w:t>
      </w:r>
      <w:r w:rsidRPr="00E90E53">
        <w:rPr>
          <w:rFonts w:ascii="宋体" w:eastAsia="宋体" w:hAnsi="宋体" w:cs="宋体"/>
          <w:bCs/>
          <w:color w:val="000000" w:themeColor="text1"/>
        </w:rPr>
        <w:t>/</w:t>
      </w:r>
      <w:r w:rsidRPr="00E90E53">
        <w:rPr>
          <w:rFonts w:ascii="宋体" w:eastAsia="宋体" w:hAnsi="宋体" w:cs="宋体"/>
          <w:bCs/>
          <w:color w:val="000000" w:themeColor="text1"/>
        </w:rPr>
        <w:t>派出的工作人员至少</w:t>
      </w:r>
      <w:r w:rsidRPr="00E90E53">
        <w:rPr>
          <w:rFonts w:ascii="宋体" w:eastAsia="宋体" w:hAnsi="宋体" w:cs="宋体"/>
          <w:bCs/>
          <w:color w:val="000000" w:themeColor="text1"/>
        </w:rPr>
        <w:t>1</w:t>
      </w:r>
      <w:r w:rsidRPr="00E90E53">
        <w:rPr>
          <w:rFonts w:ascii="宋体" w:eastAsia="宋体" w:hAnsi="宋体" w:cs="宋体"/>
          <w:bCs/>
          <w:color w:val="000000" w:themeColor="text1"/>
        </w:rPr>
        <w:t>人，其余</w:t>
      </w:r>
      <w:r w:rsidRPr="00E90E53">
        <w:rPr>
          <w:rFonts w:ascii="宋体" w:eastAsia="宋体" w:hAnsi="宋体" w:cs="宋体"/>
          <w:bCs/>
          <w:color w:val="000000" w:themeColor="text1"/>
        </w:rPr>
        <w:t>1</w:t>
      </w:r>
      <w:r w:rsidRPr="00E90E53">
        <w:rPr>
          <w:rFonts w:ascii="宋体" w:eastAsia="宋体" w:hAnsi="宋体" w:cs="宋体"/>
          <w:bCs/>
          <w:color w:val="000000" w:themeColor="text1"/>
        </w:rPr>
        <w:t>人可为采购人代表或</w:t>
      </w:r>
      <w:r w:rsidRPr="00E90E53">
        <w:rPr>
          <w:rFonts w:ascii="宋体" w:eastAsia="宋体" w:hAnsi="宋体" w:cs="宋体"/>
          <w:bCs/>
          <w:color w:val="000000" w:themeColor="text1"/>
        </w:rPr>
        <w:t>/</w:t>
      </w:r>
      <w:r w:rsidRPr="00E90E53">
        <w:rPr>
          <w:rFonts w:ascii="宋体" w:eastAsia="宋体" w:hAnsi="宋体" w:cs="宋体"/>
          <w:bCs/>
          <w:color w:val="000000" w:themeColor="text1"/>
        </w:rPr>
        <w:t>的工作人员。</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1.2</w:t>
      </w:r>
      <w:r w:rsidRPr="00E90E53">
        <w:rPr>
          <w:rFonts w:ascii="宋体" w:eastAsia="宋体" w:hAnsi="宋体" w:cs="宋体"/>
          <w:bCs/>
          <w:color w:val="000000" w:themeColor="text1"/>
        </w:rPr>
        <w:t>资格审查的依据是招标文件和电子投标文件。</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1.3</w:t>
      </w:r>
      <w:r w:rsidRPr="00E90E53">
        <w:rPr>
          <w:rFonts w:ascii="宋体" w:eastAsia="宋体" w:hAnsi="宋体" w:cs="宋体"/>
          <w:bCs/>
          <w:color w:val="000000" w:themeColor="text1"/>
        </w:rPr>
        <w:t>资格审查的范围及内容：电子投标文件（资格及资信证明部分），具体如下：</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1</w:t>
      </w:r>
      <w:r w:rsidRPr="00E90E53">
        <w:rPr>
          <w:rFonts w:ascii="宋体" w:eastAsia="宋体" w:hAnsi="宋体" w:cs="宋体"/>
          <w:bCs/>
          <w:color w:val="000000" w:themeColor="text1"/>
        </w:rPr>
        <w:t>）“投标函”；</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2</w:t>
      </w:r>
      <w:r w:rsidRPr="00E90E53">
        <w:rPr>
          <w:rFonts w:ascii="宋体" w:eastAsia="宋体" w:hAnsi="宋体" w:cs="宋体"/>
          <w:bCs/>
          <w:color w:val="000000" w:themeColor="text1"/>
        </w:rPr>
        <w:t>）“投标人的资格及资信证明文件”</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①一般资格证明文件：</w:t>
      </w:r>
    </w:p>
    <w:p w:rsidR="00D83F7F" w:rsidRPr="00E90E53" w:rsidRDefault="001F4AE1">
      <w:pPr>
        <w:pStyle w:val="null3"/>
        <w:ind w:firstLine="480"/>
        <w:jc w:val="both"/>
        <w:rPr>
          <w:rFonts w:ascii="宋体" w:eastAsia="宋体" w:hAnsi="宋体" w:cs="宋体" w:hint="default"/>
          <w:bCs/>
          <w:color w:val="000000" w:themeColor="text1"/>
        </w:rPr>
      </w:pPr>
    </w:p>
    <w:p w:rsidR="00D83F7F" w:rsidRPr="00E90E53" w:rsidRDefault="001F4AE1">
      <w:pPr>
        <w:pStyle w:val="null3"/>
        <w:jc w:val="both"/>
        <w:rPr>
          <w:rFonts w:ascii="宋体" w:eastAsia="宋体" w:hAnsi="宋体" w:cs="宋体" w:hint="default"/>
          <w:bCs/>
          <w:color w:val="000000" w:themeColor="text1"/>
        </w:rPr>
      </w:pPr>
    </w:p>
    <w:p w:rsidR="00D83F7F" w:rsidRPr="00E90E53" w:rsidRDefault="001F4AE1">
      <w:pPr>
        <w:pStyle w:val="null3"/>
        <w:jc w:val="both"/>
        <w:rPr>
          <w:rFonts w:ascii="宋体" w:eastAsia="宋体" w:hAnsi="宋体" w:cs="宋体" w:hint="default"/>
          <w:bCs/>
          <w:color w:val="000000" w:themeColor="text1"/>
        </w:rPr>
      </w:pPr>
    </w:p>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采购包</w:t>
      </w:r>
      <w:r w:rsidRPr="00E90E53">
        <w:rPr>
          <w:rFonts w:ascii="宋体" w:eastAsia="宋体" w:hAnsi="宋体" w:cs="宋体"/>
          <w:bCs/>
          <w:color w:val="000000" w:themeColor="text1"/>
        </w:rPr>
        <w:t>1</w:t>
      </w:r>
      <w:r w:rsidRPr="00E90E53">
        <w:rPr>
          <w:rFonts w:ascii="宋体" w:eastAsia="宋体" w:hAnsi="宋体" w:cs="宋体"/>
          <w:bCs/>
          <w:color w:val="000000" w:themeColor="text1"/>
        </w:rP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1959"/>
        <w:gridCol w:w="5516"/>
      </w:tblGrid>
      <w:tr w:rsidR="00D83F7F" w:rsidRPr="00E90E53">
        <w:tc>
          <w:tcPr>
            <w:tcW w:w="831"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lastRenderedPageBreak/>
              <w:t>序号</w:t>
            </w:r>
          </w:p>
        </w:tc>
        <w:tc>
          <w:tcPr>
            <w:tcW w:w="1959"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资格审查要求概况</w:t>
            </w:r>
          </w:p>
        </w:tc>
        <w:tc>
          <w:tcPr>
            <w:tcW w:w="5516"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评审点具体描述</w:t>
            </w:r>
          </w:p>
        </w:tc>
      </w:tr>
      <w:tr w:rsidR="00D83F7F" w:rsidRPr="00E90E53">
        <w:tc>
          <w:tcPr>
            <w:tcW w:w="831"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1</w:t>
            </w:r>
          </w:p>
        </w:tc>
        <w:tc>
          <w:tcPr>
            <w:tcW w:w="1959"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单位授权书</w:t>
            </w:r>
          </w:p>
        </w:tc>
        <w:tc>
          <w:tcPr>
            <w:tcW w:w="5516"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①投标人（自然人除外）：若投标人代表为单位授权的委托代理人，应提供本授权书；若投标人代表为单位负责人，应在此项下提交其身份证正反面复印件，可不提供本授权书。</w:t>
            </w:r>
            <w:r w:rsidRPr="00E90E53">
              <w:rPr>
                <w:rFonts w:ascii="宋体" w:eastAsia="宋体" w:hAnsi="宋体" w:cs="宋体"/>
                <w:bCs/>
                <w:color w:val="000000" w:themeColor="text1"/>
              </w:rPr>
              <w:t xml:space="preserve"> </w:t>
            </w:r>
            <w:r w:rsidRPr="00E90E53">
              <w:rPr>
                <w:rFonts w:ascii="宋体" w:eastAsia="宋体" w:hAnsi="宋体" w:cs="宋体"/>
                <w:bCs/>
                <w:color w:val="000000" w:themeColor="text1"/>
              </w:rPr>
              <w:t>②投标人为自然人的，可不填写本授权书。</w:t>
            </w:r>
          </w:p>
        </w:tc>
      </w:tr>
      <w:tr w:rsidR="00D83F7F" w:rsidRPr="00E90E53">
        <w:tc>
          <w:tcPr>
            <w:tcW w:w="831"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2</w:t>
            </w:r>
          </w:p>
        </w:tc>
        <w:tc>
          <w:tcPr>
            <w:tcW w:w="1959"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营业执照等证明文件</w:t>
            </w:r>
          </w:p>
        </w:tc>
        <w:tc>
          <w:tcPr>
            <w:tcW w:w="5516"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w:t>
            </w:r>
            <w:r w:rsidRPr="00E90E53">
              <w:rPr>
                <w:rFonts w:ascii="宋体" w:eastAsia="宋体" w:hAnsi="宋体" w:cs="宋体"/>
                <w:bCs/>
                <w:color w:val="000000" w:themeColor="text1"/>
              </w:rPr>
              <w:t>为自然人的，提供有效的自然人身份证件复印件；其他投标人应按照有关法律、法规和规章规定，提供有效的相应具体证照复印件。</w:t>
            </w:r>
          </w:p>
        </w:tc>
      </w:tr>
      <w:tr w:rsidR="00D83F7F" w:rsidRPr="00E90E53">
        <w:tc>
          <w:tcPr>
            <w:tcW w:w="831"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3</w:t>
            </w:r>
          </w:p>
        </w:tc>
        <w:tc>
          <w:tcPr>
            <w:tcW w:w="1959"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提供财务状况报告</w:t>
            </w:r>
            <w:r w:rsidRPr="00E90E53">
              <w:rPr>
                <w:rFonts w:ascii="宋体" w:eastAsia="宋体" w:hAnsi="宋体" w:cs="宋体"/>
                <w:bCs/>
                <w:color w:val="000000" w:themeColor="text1"/>
              </w:rPr>
              <w:t>(</w:t>
            </w:r>
            <w:r w:rsidRPr="00E90E53">
              <w:rPr>
                <w:rFonts w:ascii="宋体" w:eastAsia="宋体" w:hAnsi="宋体" w:cs="宋体"/>
                <w:bCs/>
                <w:color w:val="000000" w:themeColor="text1"/>
              </w:rPr>
              <w:t>财务报告、或资信证明）</w:t>
            </w:r>
          </w:p>
        </w:tc>
        <w:tc>
          <w:tcPr>
            <w:tcW w:w="5516"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①投标人提供的财务报告复印件（成立年限按照投标截止时间推算）应符合下列规定：</w:t>
            </w:r>
            <w:r w:rsidRPr="00E90E53">
              <w:rPr>
                <w:rFonts w:ascii="宋体" w:eastAsia="宋体" w:hAnsi="宋体" w:cs="宋体"/>
                <w:bCs/>
                <w:color w:val="000000" w:themeColor="text1"/>
              </w:rPr>
              <w:t xml:space="preserve"> a.</w:t>
            </w:r>
            <w:r w:rsidRPr="00E90E53">
              <w:rPr>
                <w:rFonts w:ascii="宋体" w:eastAsia="宋体" w:hAnsi="宋体" w:cs="宋体"/>
                <w:bCs/>
                <w:color w:val="000000" w:themeColor="text1"/>
              </w:rPr>
              <w:t>成立年限满</w:t>
            </w:r>
            <w:r w:rsidRPr="00E90E53">
              <w:rPr>
                <w:rFonts w:ascii="宋体" w:eastAsia="宋体" w:hAnsi="宋体" w:cs="宋体"/>
                <w:bCs/>
                <w:color w:val="000000" w:themeColor="text1"/>
              </w:rPr>
              <w:t>1</w:t>
            </w:r>
            <w:r w:rsidRPr="00E90E53">
              <w:rPr>
                <w:rFonts w:ascii="宋体" w:eastAsia="宋体" w:hAnsi="宋体" w:cs="宋体"/>
                <w:bCs/>
                <w:color w:val="000000" w:themeColor="text1"/>
              </w:rPr>
              <w:t>年及以上的投标人，提供经审计的上一年度的年度财务报告。</w:t>
            </w:r>
            <w:r w:rsidRPr="00E90E53">
              <w:rPr>
                <w:rFonts w:ascii="宋体" w:eastAsia="宋体" w:hAnsi="宋体" w:cs="宋体"/>
                <w:bCs/>
                <w:color w:val="000000" w:themeColor="text1"/>
              </w:rPr>
              <w:t xml:space="preserve"> b.</w:t>
            </w:r>
            <w:r w:rsidRPr="00E90E53">
              <w:rPr>
                <w:rFonts w:ascii="宋体" w:eastAsia="宋体" w:hAnsi="宋体" w:cs="宋体"/>
                <w:bCs/>
                <w:color w:val="000000" w:themeColor="text1"/>
              </w:rPr>
              <w:t>成立年限满半年但不足</w:t>
            </w:r>
            <w:r w:rsidRPr="00E90E53">
              <w:rPr>
                <w:rFonts w:ascii="宋体" w:eastAsia="宋体" w:hAnsi="宋体" w:cs="宋体"/>
                <w:bCs/>
                <w:color w:val="000000" w:themeColor="text1"/>
              </w:rPr>
              <w:t>1</w:t>
            </w:r>
            <w:r w:rsidRPr="00E90E53">
              <w:rPr>
                <w:rFonts w:ascii="宋体" w:eastAsia="宋体" w:hAnsi="宋体" w:cs="宋体"/>
                <w:bCs/>
                <w:color w:val="000000" w:themeColor="text1"/>
              </w:rPr>
              <w:t>年的投标人，提供该半年度中任一季度的季度财务报告或该半年度的半年度财务报告。</w:t>
            </w:r>
            <w:r w:rsidRPr="00E90E53">
              <w:rPr>
                <w:rFonts w:ascii="宋体" w:eastAsia="宋体" w:hAnsi="宋体" w:cs="宋体"/>
                <w:bCs/>
                <w:color w:val="000000" w:themeColor="text1"/>
              </w:rPr>
              <w:t xml:space="preserve"> c.</w:t>
            </w:r>
            <w:r w:rsidRPr="00E90E53">
              <w:rPr>
                <w:rFonts w:ascii="宋体" w:eastAsia="宋体" w:hAnsi="宋体" w:cs="宋体"/>
                <w:bCs/>
                <w:color w:val="000000" w:themeColor="text1"/>
              </w:rPr>
              <w:t>无法按照以上</w:t>
            </w:r>
            <w:r w:rsidRPr="00E90E53">
              <w:rPr>
                <w:rFonts w:ascii="宋体" w:eastAsia="宋体" w:hAnsi="宋体" w:cs="宋体"/>
                <w:bCs/>
                <w:color w:val="000000" w:themeColor="text1"/>
              </w:rPr>
              <w:t>a</w:t>
            </w:r>
            <w:r w:rsidRPr="00E90E53">
              <w:rPr>
                <w:rFonts w:ascii="宋体" w:eastAsia="宋体" w:hAnsi="宋体" w:cs="宋体"/>
                <w:bCs/>
                <w:color w:val="000000" w:themeColor="text1"/>
              </w:rPr>
              <w:t>、</w:t>
            </w:r>
            <w:r w:rsidRPr="00E90E53">
              <w:rPr>
                <w:rFonts w:ascii="宋体" w:eastAsia="宋体" w:hAnsi="宋体" w:cs="宋体"/>
                <w:bCs/>
                <w:color w:val="000000" w:themeColor="text1"/>
              </w:rPr>
              <w:t>b</w:t>
            </w:r>
            <w:r w:rsidRPr="00E90E53">
              <w:rPr>
                <w:rFonts w:ascii="宋体" w:eastAsia="宋体" w:hAnsi="宋体" w:cs="宋体"/>
                <w:bCs/>
                <w:color w:val="000000" w:themeColor="text1"/>
              </w:rPr>
              <w:t>项规定提供财务报告复印件的投标人（包括但不限于：成立年限满</w:t>
            </w:r>
            <w:r w:rsidRPr="00E90E53">
              <w:rPr>
                <w:rFonts w:ascii="宋体" w:eastAsia="宋体" w:hAnsi="宋体" w:cs="宋体"/>
                <w:bCs/>
                <w:color w:val="000000" w:themeColor="text1"/>
              </w:rPr>
              <w:t>1</w:t>
            </w:r>
            <w:r w:rsidRPr="00E90E53">
              <w:rPr>
                <w:rFonts w:ascii="宋体" w:eastAsia="宋体" w:hAnsi="宋体" w:cs="宋体"/>
                <w:bCs/>
                <w:color w:val="000000" w:themeColor="text1"/>
              </w:rPr>
              <w:t>年及以上的</w:t>
            </w:r>
            <w:r w:rsidRPr="00E90E53">
              <w:rPr>
                <w:rFonts w:ascii="宋体" w:eastAsia="宋体" w:hAnsi="宋体" w:cs="宋体"/>
                <w:bCs/>
                <w:color w:val="000000" w:themeColor="text1"/>
              </w:rPr>
              <w:t>投标人、成立年限满半年但不足</w:t>
            </w:r>
            <w:r w:rsidRPr="00E90E53">
              <w:rPr>
                <w:rFonts w:ascii="宋体" w:eastAsia="宋体" w:hAnsi="宋体" w:cs="宋体"/>
                <w:bCs/>
                <w:color w:val="000000" w:themeColor="text1"/>
              </w:rPr>
              <w:t>1</w:t>
            </w:r>
            <w:r w:rsidRPr="00E90E53">
              <w:rPr>
                <w:rFonts w:ascii="宋体" w:eastAsia="宋体" w:hAnsi="宋体" w:cs="宋体"/>
                <w:bCs/>
                <w:color w:val="000000" w:themeColor="text1"/>
              </w:rPr>
              <w:t>年的投标人、成立年限不足半年的投标人），应选择提供资信证明复印件。</w:t>
            </w:r>
          </w:p>
        </w:tc>
      </w:tr>
      <w:tr w:rsidR="00D83F7F" w:rsidRPr="00E90E53">
        <w:tc>
          <w:tcPr>
            <w:tcW w:w="831"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4</w:t>
            </w:r>
          </w:p>
        </w:tc>
        <w:tc>
          <w:tcPr>
            <w:tcW w:w="1959"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依法缴纳税收证明材料</w:t>
            </w:r>
          </w:p>
        </w:tc>
        <w:tc>
          <w:tcPr>
            <w:tcW w:w="5516"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①投标人提供的税收缴纳凭据复印件应符合下列规定：</w:t>
            </w:r>
            <w:r w:rsidRPr="00E90E53">
              <w:rPr>
                <w:rFonts w:ascii="宋体" w:eastAsia="宋体" w:hAnsi="宋体" w:cs="宋体"/>
                <w:bCs/>
                <w:color w:val="000000" w:themeColor="text1"/>
              </w:rPr>
              <w:t xml:space="preserve"> a.</w:t>
            </w:r>
            <w:r w:rsidRPr="00E90E53">
              <w:rPr>
                <w:rFonts w:ascii="宋体" w:eastAsia="宋体" w:hAnsi="宋体" w:cs="宋体"/>
                <w:bCs/>
                <w:color w:val="000000" w:themeColor="text1"/>
              </w:rPr>
              <w:t>投标截止时间前（不含投标截止时间的当月）已依法缴纳税收的投标人，提供投标截止时间前六个月（不含投标截止时间的当月）中任一月份的税收缴纳凭据复印件。</w:t>
            </w:r>
            <w:r w:rsidRPr="00E90E53">
              <w:rPr>
                <w:rFonts w:ascii="宋体" w:eastAsia="宋体" w:hAnsi="宋体" w:cs="宋体"/>
                <w:bCs/>
                <w:color w:val="000000" w:themeColor="text1"/>
              </w:rPr>
              <w:t xml:space="preserve"> b.</w:t>
            </w:r>
            <w:r w:rsidRPr="00E90E53">
              <w:rPr>
                <w:rFonts w:ascii="宋体" w:eastAsia="宋体" w:hAnsi="宋体" w:cs="宋体"/>
                <w:bCs/>
                <w:color w:val="000000" w:themeColor="text1"/>
              </w:rPr>
              <w:t>投标截止时间的当月成立的投标人，视同满足本项资格条件要求。</w:t>
            </w:r>
            <w:r w:rsidRPr="00E90E53">
              <w:rPr>
                <w:rFonts w:ascii="宋体" w:eastAsia="宋体" w:hAnsi="宋体" w:cs="宋体"/>
                <w:bCs/>
                <w:color w:val="000000" w:themeColor="text1"/>
              </w:rPr>
              <w:t xml:space="preserve"> c.</w:t>
            </w:r>
            <w:r w:rsidRPr="00E90E53">
              <w:rPr>
                <w:rFonts w:ascii="宋体" w:eastAsia="宋体" w:hAnsi="宋体" w:cs="宋体"/>
                <w:bCs/>
                <w:color w:val="000000" w:themeColor="text1"/>
              </w:rPr>
              <w:t>若为依法免税范围的投标人，提供依法免税证明材料的，视同满足本项资格条件要求。</w:t>
            </w:r>
          </w:p>
        </w:tc>
      </w:tr>
      <w:tr w:rsidR="00D83F7F" w:rsidRPr="00E90E53">
        <w:tc>
          <w:tcPr>
            <w:tcW w:w="831"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5</w:t>
            </w:r>
          </w:p>
        </w:tc>
        <w:tc>
          <w:tcPr>
            <w:tcW w:w="1959"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依法缴纳社会保障资金证明材料</w:t>
            </w:r>
          </w:p>
        </w:tc>
        <w:tc>
          <w:tcPr>
            <w:tcW w:w="5516"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①投标人提供的社会保障资金缴纳凭据复印件应符合下列规定：</w:t>
            </w:r>
            <w:r w:rsidRPr="00E90E53">
              <w:rPr>
                <w:rFonts w:ascii="宋体" w:eastAsia="宋体" w:hAnsi="宋体" w:cs="宋体"/>
                <w:bCs/>
                <w:color w:val="000000" w:themeColor="text1"/>
              </w:rPr>
              <w:t xml:space="preserve"> a.</w:t>
            </w:r>
            <w:r w:rsidRPr="00E90E53">
              <w:rPr>
                <w:rFonts w:ascii="宋体" w:eastAsia="宋体" w:hAnsi="宋体" w:cs="宋体"/>
                <w:bCs/>
                <w:color w:val="000000" w:themeColor="text1"/>
              </w:rPr>
              <w:t>投标截止时间前（不含投标截止时间的当月）已依法缴纳社会保障资金的投标人，提供投标截止时间前六个月（不含投标截止时间的当月）中任一月份的社会保障资金缴纳凭据复印件。</w:t>
            </w:r>
            <w:r w:rsidRPr="00E90E53">
              <w:rPr>
                <w:rFonts w:ascii="宋体" w:eastAsia="宋体" w:hAnsi="宋体" w:cs="宋体"/>
                <w:bCs/>
                <w:color w:val="000000" w:themeColor="text1"/>
              </w:rPr>
              <w:t xml:space="preserve"> b.</w:t>
            </w:r>
            <w:r w:rsidRPr="00E90E53">
              <w:rPr>
                <w:rFonts w:ascii="宋体" w:eastAsia="宋体" w:hAnsi="宋体" w:cs="宋体"/>
                <w:bCs/>
                <w:color w:val="000000" w:themeColor="text1"/>
              </w:rPr>
              <w:t>投标截止时间的当月成立的投标人，视同满足本项资格条件要求。</w:t>
            </w:r>
            <w:r w:rsidRPr="00E90E53">
              <w:rPr>
                <w:rFonts w:ascii="宋体" w:eastAsia="宋体" w:hAnsi="宋体" w:cs="宋体"/>
                <w:bCs/>
                <w:color w:val="000000" w:themeColor="text1"/>
              </w:rPr>
              <w:t xml:space="preserve"> c.</w:t>
            </w:r>
            <w:r w:rsidRPr="00E90E53">
              <w:rPr>
                <w:rFonts w:ascii="宋体" w:eastAsia="宋体" w:hAnsi="宋体" w:cs="宋体"/>
                <w:bCs/>
                <w:color w:val="000000" w:themeColor="text1"/>
              </w:rPr>
              <w:t>若为依法不需要缴纳或暂缓缴纳社会保障资金的投标人，提供依法不需要缴纳或暂缓缴纳社会保障资金证明材料的，视同满足本项资格条件要求。</w:t>
            </w:r>
          </w:p>
        </w:tc>
      </w:tr>
      <w:tr w:rsidR="00D83F7F" w:rsidRPr="00E90E53">
        <w:tc>
          <w:tcPr>
            <w:tcW w:w="831"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6</w:t>
            </w:r>
          </w:p>
        </w:tc>
        <w:tc>
          <w:tcPr>
            <w:tcW w:w="1959"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具备履行合同所必需设备和专业技术能力的声明函</w:t>
            </w:r>
            <w:r w:rsidRPr="00E90E53">
              <w:rPr>
                <w:rFonts w:ascii="宋体" w:eastAsia="宋体" w:hAnsi="宋体" w:cs="宋体"/>
                <w:bCs/>
                <w:color w:val="000000" w:themeColor="text1"/>
              </w:rPr>
              <w:t>(</w:t>
            </w:r>
            <w:r w:rsidRPr="00E90E53">
              <w:rPr>
                <w:rFonts w:ascii="宋体" w:eastAsia="宋体" w:hAnsi="宋体" w:cs="宋体"/>
                <w:bCs/>
                <w:color w:val="000000" w:themeColor="text1"/>
              </w:rPr>
              <w:t>若有</w:t>
            </w:r>
            <w:r w:rsidRPr="00E90E53">
              <w:rPr>
                <w:rFonts w:ascii="宋体" w:eastAsia="宋体" w:hAnsi="宋体" w:cs="宋体"/>
                <w:bCs/>
                <w:color w:val="000000" w:themeColor="text1"/>
              </w:rPr>
              <w:t>)</w:t>
            </w:r>
          </w:p>
        </w:tc>
        <w:tc>
          <w:tcPr>
            <w:tcW w:w="5516"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①招标文件未要求投标人提供“</w:t>
            </w:r>
            <w:r w:rsidRPr="00E90E53">
              <w:rPr>
                <w:rFonts w:ascii="宋体" w:eastAsia="宋体" w:hAnsi="宋体" w:cs="宋体"/>
                <w:bCs/>
                <w:color w:val="000000" w:themeColor="text1"/>
              </w:rPr>
              <w:t>具备履行合同所必需的设备和专业技术能力专项证明材料”的，投标人应提供本声明函。</w:t>
            </w:r>
            <w:r w:rsidRPr="00E90E53">
              <w:rPr>
                <w:rFonts w:ascii="宋体" w:eastAsia="宋体" w:hAnsi="宋体" w:cs="宋体"/>
                <w:bCs/>
                <w:color w:val="000000" w:themeColor="text1"/>
              </w:rPr>
              <w:t xml:space="preserve"> </w:t>
            </w:r>
            <w:r w:rsidRPr="00E90E53">
              <w:rPr>
                <w:rFonts w:ascii="宋体" w:eastAsia="宋体" w:hAnsi="宋体" w:cs="宋体"/>
                <w:bCs/>
                <w:color w:val="000000" w:themeColor="text1"/>
              </w:rPr>
              <w:t>②招标文件要求投标人提供“具备履行合同所必需的设备和专业技术能力专项证明材料”的，投标人可不提供本声明函。</w:t>
            </w:r>
          </w:p>
        </w:tc>
      </w:tr>
      <w:tr w:rsidR="00D83F7F" w:rsidRPr="00E90E53">
        <w:tc>
          <w:tcPr>
            <w:tcW w:w="831"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7</w:t>
            </w:r>
          </w:p>
        </w:tc>
        <w:tc>
          <w:tcPr>
            <w:tcW w:w="1959"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参加采购活动前三年内在经营活动中没有重大违法记录的声明</w:t>
            </w:r>
          </w:p>
        </w:tc>
        <w:tc>
          <w:tcPr>
            <w:tcW w:w="5516"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①重大违法记录：指投标人因违法经营受到刑事处罚或责令停产停业、吊销许可证或执照、较大数额罚款等行政处罚。根据财库〔</w:t>
            </w:r>
            <w:r w:rsidRPr="00E90E53">
              <w:rPr>
                <w:rFonts w:ascii="宋体" w:eastAsia="宋体" w:hAnsi="宋体" w:cs="宋体"/>
                <w:bCs/>
                <w:color w:val="000000" w:themeColor="text1"/>
              </w:rPr>
              <w:t>2022</w:t>
            </w:r>
            <w:r w:rsidRPr="00E90E53">
              <w:rPr>
                <w:rFonts w:ascii="宋体" w:eastAsia="宋体" w:hAnsi="宋体" w:cs="宋体"/>
                <w:bCs/>
                <w:color w:val="000000" w:themeColor="text1"/>
              </w:rPr>
              <w:t>〕</w:t>
            </w:r>
            <w:r w:rsidRPr="00E90E53">
              <w:rPr>
                <w:rFonts w:ascii="宋体" w:eastAsia="宋体" w:hAnsi="宋体" w:cs="宋体"/>
                <w:bCs/>
                <w:color w:val="000000" w:themeColor="text1"/>
              </w:rPr>
              <w:t>3</w:t>
            </w:r>
            <w:r w:rsidRPr="00E90E53">
              <w:rPr>
                <w:rFonts w:ascii="宋体" w:eastAsia="宋体" w:hAnsi="宋体" w:cs="宋体"/>
                <w:bCs/>
                <w:color w:val="000000" w:themeColor="text1"/>
              </w:rPr>
              <w:t>号文件的规定，“较大数额罚款”认定为</w:t>
            </w:r>
            <w:r w:rsidRPr="00E90E53">
              <w:rPr>
                <w:rFonts w:ascii="宋体" w:eastAsia="宋体" w:hAnsi="宋体" w:cs="宋体"/>
                <w:bCs/>
                <w:color w:val="000000" w:themeColor="text1"/>
              </w:rPr>
              <w:t>200</w:t>
            </w:r>
            <w:r w:rsidRPr="00E90E53">
              <w:rPr>
                <w:rFonts w:ascii="宋体" w:eastAsia="宋体" w:hAnsi="宋体" w:cs="宋体"/>
                <w:bCs/>
                <w:color w:val="000000" w:themeColor="text1"/>
              </w:rPr>
              <w:t>万元以上的罚款，法律、行政法规以及国务院有关部门明确规</w:t>
            </w:r>
            <w:r w:rsidRPr="00E90E53">
              <w:rPr>
                <w:rFonts w:ascii="宋体" w:eastAsia="宋体" w:hAnsi="宋体" w:cs="宋体"/>
                <w:bCs/>
                <w:color w:val="000000" w:themeColor="text1"/>
              </w:rPr>
              <w:lastRenderedPageBreak/>
              <w:t>定相关领域“较大数额罚款”标准高于</w:t>
            </w:r>
            <w:r w:rsidRPr="00E90E53">
              <w:rPr>
                <w:rFonts w:ascii="宋体" w:eastAsia="宋体" w:hAnsi="宋体" w:cs="宋体"/>
                <w:bCs/>
                <w:color w:val="000000" w:themeColor="text1"/>
              </w:rPr>
              <w:t>200</w:t>
            </w:r>
            <w:r w:rsidRPr="00E90E53">
              <w:rPr>
                <w:rFonts w:ascii="宋体" w:eastAsia="宋体" w:hAnsi="宋体" w:cs="宋体"/>
                <w:bCs/>
                <w:color w:val="000000" w:themeColor="text1"/>
              </w:rPr>
              <w:t>万元的，从其规定。</w:t>
            </w:r>
          </w:p>
        </w:tc>
      </w:tr>
      <w:tr w:rsidR="00D83F7F" w:rsidRPr="00E90E53">
        <w:tc>
          <w:tcPr>
            <w:tcW w:w="831"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lastRenderedPageBreak/>
              <w:t>8</w:t>
            </w:r>
          </w:p>
        </w:tc>
        <w:tc>
          <w:tcPr>
            <w:tcW w:w="1959"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信用记录查询结果</w:t>
            </w:r>
          </w:p>
        </w:tc>
        <w:tc>
          <w:tcPr>
            <w:tcW w:w="5516"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①信用记录查询的截止时点：信用记录查询的截止时点为本项目投标截止当日。</w:t>
            </w:r>
            <w:r w:rsidRPr="00E90E53">
              <w:rPr>
                <w:rFonts w:ascii="宋体" w:eastAsia="宋体" w:hAnsi="宋体" w:cs="宋体"/>
                <w:bCs/>
                <w:color w:val="000000" w:themeColor="text1"/>
              </w:rPr>
              <w:t xml:space="preserve"> </w:t>
            </w:r>
            <w:r w:rsidRPr="00E90E53">
              <w:rPr>
                <w:rFonts w:ascii="宋体" w:eastAsia="宋体" w:hAnsi="宋体" w:cs="宋体"/>
                <w:bCs/>
                <w:color w:val="000000" w:themeColor="text1"/>
              </w:rPr>
              <w:t>②信用记录查询渠道：信用中国（</w:t>
            </w:r>
            <w:r w:rsidRPr="00E90E53">
              <w:rPr>
                <w:rFonts w:ascii="宋体" w:eastAsia="宋体" w:hAnsi="宋体" w:cs="宋体"/>
                <w:bCs/>
                <w:color w:val="000000" w:themeColor="text1"/>
              </w:rPr>
              <w:t>www.creditchina.gov.cn</w:t>
            </w:r>
            <w:r w:rsidRPr="00E90E53">
              <w:rPr>
                <w:rFonts w:ascii="宋体" w:eastAsia="宋体" w:hAnsi="宋体" w:cs="宋体"/>
                <w:bCs/>
                <w:color w:val="000000" w:themeColor="text1"/>
              </w:rPr>
              <w:t>）、中国政府采购网（</w:t>
            </w:r>
            <w:r w:rsidRPr="00E90E53">
              <w:rPr>
                <w:rFonts w:ascii="宋体" w:eastAsia="宋体" w:hAnsi="宋体" w:cs="宋体"/>
                <w:bCs/>
                <w:color w:val="000000" w:themeColor="text1"/>
              </w:rPr>
              <w:t>www.ccgp.gov.cn</w:t>
            </w:r>
            <w:r w:rsidRPr="00E90E53">
              <w:rPr>
                <w:rFonts w:ascii="宋体" w:eastAsia="宋体" w:hAnsi="宋体" w:cs="宋体"/>
                <w:bCs/>
                <w:color w:val="000000" w:themeColor="text1"/>
              </w:rPr>
              <w:t>）。</w:t>
            </w:r>
            <w:r w:rsidRPr="00E90E53">
              <w:rPr>
                <w:rFonts w:ascii="宋体" w:eastAsia="宋体" w:hAnsi="宋体" w:cs="宋体"/>
                <w:bCs/>
                <w:color w:val="000000" w:themeColor="text1"/>
              </w:rPr>
              <w:t xml:space="preserve"> </w:t>
            </w:r>
            <w:r w:rsidRPr="00E90E53">
              <w:rPr>
                <w:rFonts w:ascii="宋体" w:eastAsia="宋体" w:hAnsi="宋体" w:cs="宋体"/>
                <w:bCs/>
                <w:color w:val="000000" w:themeColor="text1"/>
              </w:rPr>
              <w:t>③信用记录的查询：由资格审查小组通过上述网站查询并打印投标人的信用记录。</w:t>
            </w:r>
            <w:r w:rsidRPr="00E90E53">
              <w:rPr>
                <w:rFonts w:ascii="宋体" w:eastAsia="宋体" w:hAnsi="宋体" w:cs="宋体"/>
                <w:bCs/>
                <w:color w:val="000000" w:themeColor="text1"/>
              </w:rPr>
              <w:t xml:space="preserve"> </w:t>
            </w:r>
            <w:r w:rsidRPr="00E90E53">
              <w:rPr>
                <w:rFonts w:ascii="宋体" w:eastAsia="宋体" w:hAnsi="宋体" w:cs="宋体"/>
                <w:bCs/>
                <w:color w:val="000000" w:themeColor="text1"/>
              </w:rPr>
              <w:t>④经查询，投标人参加本项目采购活动</w:t>
            </w:r>
            <w:r w:rsidRPr="00E90E53">
              <w:rPr>
                <w:rFonts w:ascii="宋体" w:eastAsia="宋体" w:hAnsi="宋体" w:cs="宋体"/>
                <w:bCs/>
                <w:color w:val="000000" w:themeColor="text1"/>
              </w:rPr>
              <w:t>(</w:t>
            </w:r>
            <w:r w:rsidRPr="00E90E53">
              <w:rPr>
                <w:rFonts w:ascii="宋体" w:eastAsia="宋体" w:hAnsi="宋体" w:cs="宋体"/>
                <w:bCs/>
                <w:color w:val="000000" w:themeColor="text1"/>
              </w:rPr>
              <w:t>投标截止时间</w:t>
            </w:r>
            <w:r w:rsidRPr="00E90E53">
              <w:rPr>
                <w:rFonts w:ascii="宋体" w:eastAsia="宋体" w:hAnsi="宋体" w:cs="宋体"/>
                <w:bCs/>
                <w:color w:val="000000" w:themeColor="text1"/>
              </w:rPr>
              <w:t>)</w:t>
            </w:r>
            <w:r w:rsidRPr="00E90E53">
              <w:rPr>
                <w:rFonts w:ascii="宋体" w:eastAsia="宋体" w:hAnsi="宋体" w:cs="宋体"/>
                <w:bCs/>
                <w:color w:val="000000" w:themeColor="text1"/>
              </w:rPr>
              <w:t>前三年内被列入失信被执行人名单、重大税收违法案件当事人名单、政府采购严重违法失信行为记录名单及其他重大</w:t>
            </w:r>
            <w:r w:rsidRPr="00E90E53">
              <w:rPr>
                <w:rFonts w:ascii="宋体" w:eastAsia="宋体" w:hAnsi="宋体" w:cs="宋体"/>
                <w:bCs/>
                <w:color w:val="000000" w:themeColor="text1"/>
              </w:rPr>
              <w:t>违法记录且相关信用惩戒期限未满的，其资格审查不合格。</w:t>
            </w:r>
          </w:p>
        </w:tc>
      </w:tr>
      <w:tr w:rsidR="00D83F7F" w:rsidRPr="00E90E53">
        <w:tc>
          <w:tcPr>
            <w:tcW w:w="831"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9</w:t>
            </w:r>
          </w:p>
        </w:tc>
        <w:tc>
          <w:tcPr>
            <w:tcW w:w="1959"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中小企业声明函（以资格条件落实中小企业扶持政策时适用</w:t>
            </w:r>
            <w:r w:rsidRPr="00E90E53">
              <w:rPr>
                <w:rFonts w:ascii="宋体" w:eastAsia="宋体" w:hAnsi="宋体" w:cs="宋体"/>
                <w:bCs/>
                <w:color w:val="000000" w:themeColor="text1"/>
              </w:rPr>
              <w:t xml:space="preserve"> </w:t>
            </w:r>
            <w:r w:rsidRPr="00E90E53">
              <w:rPr>
                <w:rFonts w:ascii="宋体" w:eastAsia="宋体" w:hAnsi="宋体" w:cs="宋体"/>
                <w:bCs/>
                <w:color w:val="000000" w:themeColor="text1"/>
              </w:rPr>
              <w:t>）</w:t>
            </w:r>
          </w:p>
        </w:tc>
        <w:tc>
          <w:tcPr>
            <w:tcW w:w="5516"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①投标人应认真对照工信部联企业</w:t>
            </w:r>
            <w:r w:rsidRPr="00E90E53">
              <w:rPr>
                <w:rFonts w:ascii="宋体" w:eastAsia="宋体" w:hAnsi="宋体" w:cs="宋体"/>
                <w:bCs/>
                <w:color w:val="000000" w:themeColor="text1"/>
              </w:rPr>
              <w:t>[2011]300</w:t>
            </w:r>
            <w:r w:rsidRPr="00E90E53">
              <w:rPr>
                <w:rFonts w:ascii="宋体" w:eastAsia="宋体" w:hAnsi="宋体" w:cs="宋体"/>
                <w:bCs/>
                <w:color w:val="000000" w:themeColor="text1"/>
              </w:rPr>
              <w:t>号《工业和信息化部、国家统计局、国家发展和改革委员会、财政部关于印发中小企业划型标准规定的通知》规定的划分标准，并按照国统字</w:t>
            </w:r>
            <w:r w:rsidRPr="00E90E53">
              <w:rPr>
                <w:rFonts w:ascii="宋体" w:eastAsia="宋体" w:hAnsi="宋体" w:cs="宋体"/>
                <w:bCs/>
                <w:color w:val="000000" w:themeColor="text1"/>
              </w:rPr>
              <w:t>[2017]213</w:t>
            </w:r>
            <w:r w:rsidRPr="00E90E53">
              <w:rPr>
                <w:rFonts w:ascii="宋体" w:eastAsia="宋体" w:hAnsi="宋体" w:cs="宋体"/>
                <w:bCs/>
                <w:color w:val="000000" w:themeColor="text1"/>
              </w:rPr>
              <w:t>号《关于印发</w:t>
            </w:r>
            <w:r w:rsidRPr="00E90E53">
              <w:rPr>
                <w:rFonts w:ascii="宋体" w:eastAsia="宋体" w:hAnsi="宋体" w:cs="宋体"/>
                <w:bCs/>
                <w:color w:val="000000" w:themeColor="text1"/>
              </w:rPr>
              <w:t>&lt;</w:t>
            </w:r>
            <w:r w:rsidRPr="00E90E53">
              <w:rPr>
                <w:rFonts w:ascii="宋体" w:eastAsia="宋体" w:hAnsi="宋体" w:cs="宋体"/>
                <w:bCs/>
                <w:color w:val="000000" w:themeColor="text1"/>
              </w:rPr>
              <w:t>统计上大中小微型企业划分办法</w:t>
            </w:r>
            <w:r w:rsidRPr="00E90E53">
              <w:rPr>
                <w:rFonts w:ascii="宋体" w:eastAsia="宋体" w:hAnsi="宋体" w:cs="宋体"/>
                <w:bCs/>
                <w:color w:val="000000" w:themeColor="text1"/>
              </w:rPr>
              <w:t>(2017)&gt;</w:t>
            </w:r>
            <w:r w:rsidRPr="00E90E53">
              <w:rPr>
                <w:rFonts w:ascii="宋体" w:eastAsia="宋体" w:hAnsi="宋体" w:cs="宋体"/>
                <w:bCs/>
                <w:color w:val="000000" w:themeColor="text1"/>
              </w:rPr>
              <w:t>的通知》规定准确划分企业类型。本项目采购标的对应的中小企业划分标准所属行业详见特定资格条件。</w:t>
            </w:r>
            <w:r w:rsidRPr="00E90E53">
              <w:rPr>
                <w:rFonts w:ascii="宋体" w:eastAsia="宋体" w:hAnsi="宋体" w:cs="宋体"/>
                <w:bCs/>
                <w:color w:val="000000" w:themeColor="text1"/>
              </w:rPr>
              <w:t xml:space="preserve"> </w:t>
            </w:r>
            <w:r w:rsidRPr="00E90E53">
              <w:rPr>
                <w:rFonts w:ascii="宋体" w:eastAsia="宋体" w:hAnsi="宋体" w:cs="宋体"/>
                <w:bCs/>
                <w:color w:val="000000" w:themeColor="text1"/>
              </w:rPr>
              <w:t>②投标人为监狱企业的，可不填写本声明函，根据其提供的由</w:t>
            </w:r>
            <w:r w:rsidRPr="00E90E53">
              <w:rPr>
                <w:rFonts w:ascii="宋体" w:eastAsia="宋体" w:hAnsi="宋体" w:cs="宋体"/>
                <w:bCs/>
                <w:color w:val="000000" w:themeColor="text1"/>
              </w:rPr>
              <w:t>省级以上监狱管理局、戒毒管理局（含新疆生产建设兵团）出具的属于监狱企业的证明文件进行认定，监狱企业视同小型、微型企业。</w:t>
            </w:r>
            <w:r w:rsidRPr="00E90E53">
              <w:rPr>
                <w:rFonts w:ascii="宋体" w:eastAsia="宋体" w:hAnsi="宋体" w:cs="宋体"/>
                <w:bCs/>
                <w:color w:val="000000" w:themeColor="text1"/>
              </w:rPr>
              <w:t xml:space="preserve"> </w:t>
            </w:r>
            <w:r w:rsidRPr="00E90E53">
              <w:rPr>
                <w:rFonts w:ascii="宋体" w:eastAsia="宋体" w:hAnsi="宋体" w:cs="宋体"/>
                <w:bCs/>
                <w:color w:val="000000" w:themeColor="text1"/>
              </w:rPr>
              <w:t>③投标人为残疾人福利性单位的，可不填写本声明函，根据其提供的《残疾人福利性单位声明函》进行认定，残疾人福利性单位视同小型、微型企业。</w:t>
            </w:r>
            <w:r w:rsidRPr="00E90E53">
              <w:rPr>
                <w:rFonts w:ascii="宋体" w:eastAsia="宋体" w:hAnsi="宋体" w:cs="宋体"/>
                <w:bCs/>
                <w:color w:val="000000" w:themeColor="text1"/>
              </w:rPr>
              <w:t xml:space="preserve"> </w:t>
            </w:r>
            <w:r w:rsidRPr="00E90E53">
              <w:rPr>
                <w:rFonts w:ascii="宋体" w:eastAsia="宋体" w:hAnsi="宋体" w:cs="宋体"/>
                <w:bCs/>
                <w:color w:val="000000" w:themeColor="text1"/>
              </w:rPr>
              <w:t>④以联合体形式落实中小企业预留份额时，还需提供《联合体协议》。</w:t>
            </w:r>
            <w:r w:rsidRPr="00E90E53">
              <w:rPr>
                <w:rFonts w:ascii="宋体" w:eastAsia="宋体" w:hAnsi="宋体" w:cs="宋体"/>
                <w:bCs/>
                <w:color w:val="000000" w:themeColor="text1"/>
              </w:rPr>
              <w:t xml:space="preserve"> </w:t>
            </w:r>
            <w:r w:rsidRPr="00E90E53">
              <w:rPr>
                <w:rFonts w:ascii="宋体" w:eastAsia="宋体" w:hAnsi="宋体" w:cs="宋体"/>
                <w:bCs/>
                <w:color w:val="000000" w:themeColor="text1"/>
              </w:rPr>
              <w:t>⑤以合同分包形式落实中小企业预留份额时，还需提供《分包意向协议》。</w:t>
            </w:r>
          </w:p>
        </w:tc>
      </w:tr>
      <w:tr w:rsidR="00D83F7F" w:rsidRPr="00E90E53">
        <w:tc>
          <w:tcPr>
            <w:tcW w:w="831"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10</w:t>
            </w:r>
          </w:p>
        </w:tc>
        <w:tc>
          <w:tcPr>
            <w:tcW w:w="1959"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联合体协议（若有）</w:t>
            </w:r>
          </w:p>
        </w:tc>
        <w:tc>
          <w:tcPr>
            <w:tcW w:w="5516"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①招标文件接受联合体投标且投标人为联合体的，投标人应提供本协议；否则无须提供。</w:t>
            </w:r>
            <w:r w:rsidRPr="00E90E53">
              <w:rPr>
                <w:rFonts w:ascii="宋体" w:eastAsia="宋体" w:hAnsi="宋体" w:cs="宋体"/>
                <w:bCs/>
                <w:color w:val="000000" w:themeColor="text1"/>
              </w:rPr>
              <w:t xml:space="preserve"> </w:t>
            </w:r>
            <w:r w:rsidRPr="00E90E53">
              <w:rPr>
                <w:rFonts w:ascii="宋体" w:eastAsia="宋体" w:hAnsi="宋体" w:cs="宋体"/>
                <w:bCs/>
                <w:color w:val="000000" w:themeColor="text1"/>
              </w:rPr>
              <w:t>②本协议由委托代理人签字或盖章的，应按照招标文件第七章载明的格式提供“单位授权书”。</w:t>
            </w:r>
          </w:p>
        </w:tc>
      </w:tr>
    </w:tbl>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※备注说明</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①投标人应根据自身实际情况提供上述资格要求的证明材料，格式可参考招标文件第七章提供。</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②投标人提供的相应证明材料复印件均应符合：内容完整、清晰、整洁，并由投标人加盖其单位公章。</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②</w:t>
      </w:r>
      <w:r w:rsidRPr="00E90E53">
        <w:rPr>
          <w:rFonts w:ascii="宋体" w:eastAsia="宋体" w:hAnsi="宋体" w:cs="宋体"/>
          <w:bCs/>
          <w:color w:val="000000" w:themeColor="text1"/>
        </w:rPr>
        <w:t>.</w:t>
      </w:r>
      <w:r w:rsidRPr="00E90E53">
        <w:rPr>
          <w:rFonts w:ascii="宋体" w:eastAsia="宋体" w:hAnsi="宋体" w:cs="宋体"/>
          <w:bCs/>
          <w:color w:val="000000" w:themeColor="text1"/>
        </w:rPr>
        <w:t>其他资格证明文件：</w:t>
      </w:r>
    </w:p>
    <w:p w:rsidR="00D83F7F" w:rsidRPr="00E90E53" w:rsidRDefault="001F4AE1">
      <w:pPr>
        <w:pStyle w:val="null3"/>
        <w:rPr>
          <w:rFonts w:ascii="宋体" w:eastAsia="宋体" w:hAnsi="宋体" w:cs="宋体" w:hint="default"/>
          <w:bCs/>
          <w:color w:val="000000" w:themeColor="text1"/>
        </w:rPr>
      </w:pPr>
    </w:p>
    <w:p w:rsidR="00D83F7F" w:rsidRPr="00E90E53" w:rsidRDefault="001F4AE1">
      <w:pPr>
        <w:pStyle w:val="null3"/>
        <w:rPr>
          <w:rFonts w:ascii="宋体" w:eastAsia="宋体" w:hAnsi="宋体" w:cs="宋体" w:hint="default"/>
          <w:bCs/>
          <w:color w:val="000000" w:themeColor="text1"/>
        </w:rPr>
      </w:pPr>
    </w:p>
    <w:p w:rsidR="00D83F7F" w:rsidRPr="00E90E53" w:rsidRDefault="001F4AE1">
      <w:pPr>
        <w:pStyle w:val="null3"/>
        <w:rPr>
          <w:rFonts w:ascii="宋体" w:eastAsia="宋体" w:hAnsi="宋体" w:cs="宋体" w:hint="default"/>
          <w:bCs/>
          <w:color w:val="000000" w:themeColor="text1"/>
        </w:rPr>
      </w:pPr>
    </w:p>
    <w:p w:rsidR="00D83F7F" w:rsidRPr="00E90E53" w:rsidRDefault="001F4AE1">
      <w:pPr>
        <w:pStyle w:val="null3"/>
        <w:rPr>
          <w:rFonts w:ascii="宋体" w:eastAsia="宋体" w:hAnsi="宋体" w:cs="宋体" w:hint="default"/>
          <w:bCs/>
          <w:color w:val="000000" w:themeColor="text1"/>
        </w:rPr>
      </w:pPr>
      <w:r w:rsidRPr="00E90E53">
        <w:rPr>
          <w:rFonts w:ascii="宋体" w:eastAsia="宋体" w:hAnsi="宋体" w:cs="宋体"/>
          <w:bCs/>
          <w:color w:val="000000" w:themeColor="text1"/>
        </w:rPr>
        <w:t>采购包</w:t>
      </w:r>
      <w:r w:rsidRPr="00E90E53">
        <w:rPr>
          <w:rFonts w:ascii="宋体" w:eastAsia="宋体" w:hAnsi="宋体" w:cs="宋体"/>
          <w:bCs/>
          <w:color w:val="000000" w:themeColor="text1"/>
        </w:rPr>
        <w:t>1</w:t>
      </w:r>
      <w:r w:rsidRPr="00E90E53">
        <w:rPr>
          <w:rFonts w:ascii="宋体" w:eastAsia="宋体" w:hAnsi="宋体" w:cs="宋体"/>
          <w:bCs/>
          <w:color w:val="000000" w:themeColor="text1"/>
        </w:rP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3692"/>
        <w:gridCol w:w="4614"/>
      </w:tblGrid>
      <w:tr w:rsidR="00D83F7F" w:rsidRPr="00E90E53">
        <w:tc>
          <w:tcPr>
            <w:tcW w:w="3692" w:type="dxa"/>
          </w:tcPr>
          <w:p w:rsidR="00D83F7F" w:rsidRPr="00E90E53" w:rsidRDefault="001F4AE1">
            <w:pPr>
              <w:pStyle w:val="null3"/>
              <w:rPr>
                <w:rFonts w:ascii="宋体" w:eastAsia="宋体" w:hAnsi="宋体" w:cs="宋体" w:hint="default"/>
                <w:bCs/>
                <w:color w:val="000000" w:themeColor="text1"/>
              </w:rPr>
            </w:pPr>
            <w:r w:rsidRPr="00E90E53">
              <w:rPr>
                <w:rFonts w:ascii="宋体" w:eastAsia="宋体" w:hAnsi="宋体" w:cs="宋体"/>
                <w:bCs/>
                <w:color w:val="000000" w:themeColor="text1"/>
              </w:rPr>
              <w:t>资格审查要求概况</w:t>
            </w:r>
          </w:p>
        </w:tc>
        <w:tc>
          <w:tcPr>
            <w:tcW w:w="4614" w:type="dxa"/>
          </w:tcPr>
          <w:p w:rsidR="00D83F7F" w:rsidRPr="00E90E53" w:rsidRDefault="001F4AE1">
            <w:pPr>
              <w:pStyle w:val="null3"/>
              <w:rPr>
                <w:rFonts w:ascii="宋体" w:eastAsia="宋体" w:hAnsi="宋体" w:cs="宋体" w:hint="default"/>
                <w:bCs/>
                <w:color w:val="000000" w:themeColor="text1"/>
              </w:rPr>
            </w:pPr>
            <w:r w:rsidRPr="00E90E53">
              <w:rPr>
                <w:rFonts w:ascii="宋体" w:eastAsia="宋体" w:hAnsi="宋体" w:cs="宋体"/>
                <w:bCs/>
                <w:color w:val="000000" w:themeColor="text1"/>
              </w:rPr>
              <w:t>评审点具体描述</w:t>
            </w:r>
          </w:p>
        </w:tc>
      </w:tr>
      <w:tr w:rsidR="00D83F7F" w:rsidRPr="00E90E53">
        <w:tc>
          <w:tcPr>
            <w:tcW w:w="8306" w:type="dxa"/>
            <w:gridSpan w:val="2"/>
          </w:tcPr>
          <w:p w:rsidR="00D83F7F" w:rsidRPr="00E90E53" w:rsidRDefault="001F4AE1">
            <w:pPr>
              <w:pStyle w:val="null3"/>
              <w:rPr>
                <w:rFonts w:ascii="宋体" w:eastAsia="宋体" w:hAnsi="宋体" w:cs="宋体" w:hint="default"/>
                <w:bCs/>
                <w:color w:val="000000" w:themeColor="text1"/>
              </w:rPr>
            </w:pPr>
            <w:r w:rsidRPr="00E90E53">
              <w:rPr>
                <w:rFonts w:ascii="宋体" w:eastAsia="宋体" w:hAnsi="宋体" w:cs="宋体"/>
                <w:bCs/>
                <w:color w:val="000000" w:themeColor="text1"/>
              </w:rPr>
              <w:t>无</w:t>
            </w:r>
          </w:p>
        </w:tc>
      </w:tr>
    </w:tbl>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3</w:t>
      </w:r>
      <w:r w:rsidRPr="00E90E53">
        <w:rPr>
          <w:rFonts w:ascii="宋体" w:eastAsia="宋体" w:hAnsi="宋体" w:cs="宋体"/>
          <w:bCs/>
          <w:color w:val="000000" w:themeColor="text1"/>
        </w:rPr>
        <w:t>）投标保证金。</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1.4</w:t>
      </w:r>
      <w:r w:rsidRPr="00E90E53">
        <w:rPr>
          <w:rFonts w:ascii="宋体" w:eastAsia="宋体" w:hAnsi="宋体" w:cs="宋体"/>
          <w:bCs/>
          <w:color w:val="000000" w:themeColor="text1"/>
        </w:rPr>
        <w:t>有下列情形之一的，资格审查不合格：</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06"/>
      </w:tblGrid>
      <w:tr w:rsidR="00D83F7F" w:rsidRPr="00E90E53">
        <w:tc>
          <w:tcPr>
            <w:tcW w:w="8306"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明细</w:t>
            </w:r>
          </w:p>
        </w:tc>
      </w:tr>
      <w:tr w:rsidR="00D83F7F" w:rsidRPr="00E90E53">
        <w:tc>
          <w:tcPr>
            <w:tcW w:w="8306"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未按照招标文件规定提交投标函</w:t>
            </w:r>
          </w:p>
        </w:tc>
      </w:tr>
      <w:tr w:rsidR="00D83F7F" w:rsidRPr="00E90E53">
        <w:tc>
          <w:tcPr>
            <w:tcW w:w="8306"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未按照招标文件规定提交投标人的资格及资信文件</w:t>
            </w:r>
          </w:p>
        </w:tc>
      </w:tr>
      <w:tr w:rsidR="00D83F7F" w:rsidRPr="00E90E53">
        <w:tc>
          <w:tcPr>
            <w:tcW w:w="8306"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lastRenderedPageBreak/>
              <w:t>未按照招标文件规定提交投标保证金</w:t>
            </w:r>
          </w:p>
        </w:tc>
      </w:tr>
    </w:tbl>
    <w:p w:rsidR="00D83F7F" w:rsidRPr="00E90E53" w:rsidRDefault="001F4AE1">
      <w:pPr>
        <w:pStyle w:val="null3"/>
        <w:ind w:firstLine="480"/>
        <w:rPr>
          <w:rFonts w:ascii="宋体" w:eastAsia="宋体" w:hAnsi="宋体" w:cs="宋体" w:hint="default"/>
          <w:bCs/>
          <w:color w:val="000000" w:themeColor="text1"/>
        </w:rPr>
      </w:pPr>
    </w:p>
    <w:p w:rsidR="00D83F7F" w:rsidRPr="00E90E53" w:rsidRDefault="001F4AE1">
      <w:pPr>
        <w:pStyle w:val="null3"/>
        <w:rPr>
          <w:rFonts w:ascii="宋体" w:eastAsia="宋体" w:hAnsi="宋体" w:cs="宋体" w:hint="default"/>
          <w:bCs/>
          <w:color w:val="000000" w:themeColor="text1"/>
        </w:rPr>
      </w:pPr>
    </w:p>
    <w:p w:rsidR="00D83F7F" w:rsidRPr="00E90E53" w:rsidRDefault="001F4AE1">
      <w:pPr>
        <w:pStyle w:val="null3"/>
        <w:rPr>
          <w:rFonts w:ascii="宋体" w:eastAsia="宋体" w:hAnsi="宋体" w:cs="宋体" w:hint="default"/>
          <w:bCs/>
          <w:color w:val="000000" w:themeColor="text1"/>
        </w:rPr>
      </w:pPr>
    </w:p>
    <w:p w:rsidR="00D83F7F" w:rsidRPr="00E90E53" w:rsidRDefault="001F4AE1">
      <w:pPr>
        <w:pStyle w:val="null3"/>
        <w:rPr>
          <w:rFonts w:ascii="宋体" w:eastAsia="宋体" w:hAnsi="宋体" w:cs="宋体" w:hint="default"/>
          <w:bCs/>
          <w:color w:val="000000" w:themeColor="text1"/>
        </w:rPr>
      </w:pPr>
      <w:r w:rsidRPr="00E90E53">
        <w:rPr>
          <w:rFonts w:ascii="宋体" w:eastAsia="宋体" w:hAnsi="宋体" w:cs="宋体"/>
          <w:bCs/>
          <w:color w:val="000000" w:themeColor="text1"/>
        </w:rPr>
        <w:t>采购包</w:t>
      </w:r>
      <w:r w:rsidRPr="00E90E53">
        <w:rPr>
          <w:rFonts w:ascii="宋体" w:eastAsia="宋体" w:hAnsi="宋体" w:cs="宋体"/>
          <w:bCs/>
          <w:color w:val="000000" w:themeColor="text1"/>
        </w:rPr>
        <w:t>1</w:t>
      </w:r>
      <w:r w:rsidRPr="00E90E53">
        <w:rPr>
          <w:rFonts w:ascii="宋体" w:eastAsia="宋体" w:hAnsi="宋体" w:cs="宋体"/>
          <w:bCs/>
          <w:color w:val="000000" w:themeColor="text1"/>
        </w:rPr>
        <w:t>：</w:t>
      </w:r>
    </w:p>
    <w:p w:rsidR="00D83F7F" w:rsidRPr="00E90E53" w:rsidRDefault="001F4AE1">
      <w:pPr>
        <w:pStyle w:val="null3"/>
        <w:rPr>
          <w:rFonts w:ascii="宋体" w:eastAsia="宋体" w:hAnsi="宋体" w:cs="宋体" w:hint="default"/>
          <w:bCs/>
          <w:color w:val="000000" w:themeColor="text1"/>
        </w:rPr>
      </w:pPr>
      <w:r w:rsidRPr="00E90E53">
        <w:rPr>
          <w:rFonts w:ascii="宋体" w:eastAsia="宋体" w:hAnsi="宋体" w:cs="宋体"/>
          <w:bCs/>
          <w:color w:val="000000" w:themeColor="text1"/>
        </w:rPr>
        <w:t>资格审查不合格项：无</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1.5</w:t>
      </w:r>
      <w:r w:rsidRPr="00E90E53">
        <w:rPr>
          <w:rFonts w:ascii="宋体" w:eastAsia="宋体" w:hAnsi="宋体" w:cs="宋体"/>
          <w:bCs/>
          <w:color w:val="000000" w:themeColor="text1"/>
        </w:rPr>
        <w:t>若本项目接受联合体投标且投标人为联合体，联合体中有同类资质的供应商按照联合体分工承担相同工作的，应先按照资质等级较低的供应商确定资质等级，再按照本章第</w:t>
      </w:r>
      <w:r w:rsidRPr="00E90E53">
        <w:rPr>
          <w:rFonts w:ascii="宋体" w:eastAsia="宋体" w:hAnsi="宋体" w:cs="宋体"/>
          <w:bCs/>
          <w:color w:val="000000" w:themeColor="text1"/>
        </w:rPr>
        <w:t>1.2</w:t>
      </w:r>
      <w:r w:rsidRPr="00E90E53">
        <w:rPr>
          <w:rFonts w:ascii="宋体" w:eastAsia="宋体" w:hAnsi="宋体" w:cs="宋体"/>
          <w:bCs/>
          <w:color w:val="000000" w:themeColor="text1"/>
        </w:rPr>
        <w:t>、</w:t>
      </w:r>
      <w:r w:rsidRPr="00E90E53">
        <w:rPr>
          <w:rFonts w:ascii="宋体" w:eastAsia="宋体" w:hAnsi="宋体" w:cs="宋体"/>
          <w:bCs/>
          <w:color w:val="000000" w:themeColor="text1"/>
        </w:rPr>
        <w:t>1.3</w:t>
      </w:r>
      <w:r w:rsidRPr="00E90E53">
        <w:rPr>
          <w:rFonts w:ascii="宋体" w:eastAsia="宋体" w:hAnsi="宋体" w:cs="宋体"/>
          <w:bCs/>
          <w:color w:val="000000" w:themeColor="text1"/>
        </w:rPr>
        <w:t>、</w:t>
      </w:r>
      <w:r w:rsidRPr="00E90E53">
        <w:rPr>
          <w:rFonts w:ascii="宋体" w:eastAsia="宋体" w:hAnsi="宋体" w:cs="宋体"/>
          <w:bCs/>
          <w:color w:val="000000" w:themeColor="text1"/>
        </w:rPr>
        <w:t>1.4</w:t>
      </w:r>
      <w:r w:rsidRPr="00E90E53">
        <w:rPr>
          <w:rFonts w:ascii="宋体" w:eastAsia="宋体" w:hAnsi="宋体" w:cs="宋体"/>
          <w:bCs/>
          <w:color w:val="000000" w:themeColor="text1"/>
        </w:rPr>
        <w:t>条规定进行资格审查。</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2</w:t>
      </w:r>
      <w:r w:rsidRPr="00E90E53">
        <w:rPr>
          <w:rFonts w:ascii="宋体" w:eastAsia="宋体" w:hAnsi="宋体" w:cs="宋体"/>
          <w:bCs/>
          <w:color w:val="000000" w:themeColor="text1"/>
        </w:rPr>
        <w:t>、资格审查情况不得私自外泄，有关信息由</w:t>
      </w:r>
      <w:r w:rsidRPr="00E90E53">
        <w:rPr>
          <w:rFonts w:ascii="宋体" w:eastAsia="宋体" w:hAnsi="宋体" w:cs="宋体"/>
          <w:bCs/>
          <w:color w:val="000000" w:themeColor="text1"/>
        </w:rPr>
        <w:t>/</w:t>
      </w:r>
      <w:r w:rsidRPr="00E90E53">
        <w:rPr>
          <w:rFonts w:ascii="宋体" w:eastAsia="宋体" w:hAnsi="宋体" w:cs="宋体"/>
          <w:bCs/>
          <w:color w:val="000000" w:themeColor="text1"/>
        </w:rPr>
        <w:t>统一对外发布。</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3</w:t>
      </w:r>
      <w:r w:rsidRPr="00E90E53">
        <w:rPr>
          <w:rFonts w:ascii="宋体" w:eastAsia="宋体" w:hAnsi="宋体" w:cs="宋体"/>
          <w:bCs/>
          <w:color w:val="000000" w:themeColor="text1"/>
        </w:rPr>
        <w:t>、资格审查合格的投标人不足三家的，不进行评标。同时，本次采购活动结束，</w:t>
      </w:r>
      <w:r w:rsidRPr="00E90E53">
        <w:rPr>
          <w:rFonts w:ascii="宋体" w:eastAsia="宋体" w:hAnsi="宋体" w:cs="宋体"/>
          <w:bCs/>
          <w:color w:val="000000" w:themeColor="text1"/>
        </w:rPr>
        <w:t>/</w:t>
      </w:r>
      <w:r w:rsidRPr="00E90E53">
        <w:rPr>
          <w:rFonts w:ascii="宋体" w:eastAsia="宋体" w:hAnsi="宋体" w:cs="宋体"/>
          <w:bCs/>
          <w:color w:val="000000" w:themeColor="text1"/>
        </w:rPr>
        <w:t>将依法组织后续采购活动（包括但不限于：重新招标、采用其他方式采购等）。</w:t>
      </w:r>
    </w:p>
    <w:p w:rsidR="00D83F7F" w:rsidRPr="00E90E53" w:rsidRDefault="001F4AE1">
      <w:pPr>
        <w:pStyle w:val="null3"/>
        <w:jc w:val="both"/>
        <w:outlineLvl w:val="2"/>
        <w:rPr>
          <w:rFonts w:ascii="宋体" w:eastAsia="宋体" w:hAnsi="宋体" w:cs="宋体" w:hint="default"/>
          <w:color w:val="000000" w:themeColor="text1"/>
        </w:rPr>
      </w:pPr>
      <w:r w:rsidRPr="00E90E53">
        <w:rPr>
          <w:rFonts w:ascii="宋体" w:eastAsia="宋体" w:hAnsi="宋体" w:cs="宋体"/>
          <w:b/>
          <w:color w:val="000000" w:themeColor="text1"/>
          <w:sz w:val="28"/>
        </w:rPr>
        <w:t>二、评标</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4</w:t>
      </w:r>
      <w:r w:rsidRPr="00E90E53">
        <w:rPr>
          <w:rFonts w:ascii="宋体" w:eastAsia="宋体" w:hAnsi="宋体" w:cs="宋体"/>
          <w:bCs/>
          <w:color w:val="000000" w:themeColor="text1"/>
        </w:rPr>
        <w:t>、资格审查结束后，由</w:t>
      </w:r>
      <w:r w:rsidRPr="00E90E53">
        <w:rPr>
          <w:rFonts w:ascii="宋体" w:eastAsia="宋体" w:hAnsi="宋体" w:cs="宋体"/>
          <w:bCs/>
          <w:color w:val="000000" w:themeColor="text1"/>
        </w:rPr>
        <w:t>/</w:t>
      </w:r>
      <w:r w:rsidRPr="00E90E53">
        <w:rPr>
          <w:rFonts w:ascii="宋体" w:eastAsia="宋体" w:hAnsi="宋体" w:cs="宋体"/>
          <w:bCs/>
          <w:color w:val="000000" w:themeColor="text1"/>
        </w:rPr>
        <w:t>负责评标委员会的组建及评标工作的组织。</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5</w:t>
      </w:r>
      <w:r w:rsidRPr="00E90E53">
        <w:rPr>
          <w:rFonts w:ascii="宋体" w:eastAsia="宋体" w:hAnsi="宋体" w:cs="宋体"/>
          <w:bCs/>
          <w:color w:val="000000" w:themeColor="text1"/>
        </w:rPr>
        <w:t>、评标委员会</w:t>
      </w:r>
    </w:p>
    <w:p w:rsidR="00D83F7F" w:rsidRPr="00E90E53" w:rsidRDefault="001F4AE1">
      <w:pPr>
        <w:pStyle w:val="null3"/>
        <w:ind w:firstLine="480"/>
        <w:jc w:val="both"/>
        <w:rPr>
          <w:rFonts w:ascii="宋体" w:eastAsia="宋体" w:hAnsi="宋体" w:cs="宋体" w:hint="default"/>
          <w:bCs/>
          <w:color w:val="000000" w:themeColor="text1"/>
        </w:rPr>
      </w:pPr>
    </w:p>
    <w:p w:rsidR="00D83F7F" w:rsidRPr="00E90E53" w:rsidRDefault="001F4AE1">
      <w:pPr>
        <w:pStyle w:val="null3"/>
        <w:jc w:val="both"/>
        <w:rPr>
          <w:rFonts w:ascii="宋体" w:eastAsia="宋体" w:hAnsi="宋体" w:cs="宋体" w:hint="default"/>
          <w:bCs/>
          <w:color w:val="000000" w:themeColor="text1"/>
        </w:rPr>
      </w:pPr>
    </w:p>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由采购人代表和评审专家两部分共</w:t>
      </w:r>
      <w:r w:rsidRPr="00E90E53">
        <w:rPr>
          <w:rFonts w:ascii="宋体" w:eastAsia="宋体" w:hAnsi="宋体" w:cs="宋体"/>
          <w:bCs/>
          <w:color w:val="000000" w:themeColor="text1"/>
        </w:rPr>
        <w:t>5</w:t>
      </w:r>
      <w:r w:rsidRPr="00E90E53">
        <w:rPr>
          <w:rFonts w:ascii="宋体" w:eastAsia="宋体" w:hAnsi="宋体" w:cs="宋体"/>
          <w:bCs/>
          <w:color w:val="000000" w:themeColor="text1"/>
        </w:rPr>
        <w:t>人组成，其中由福建省政府采购评审专家库产生的评审专家</w:t>
      </w:r>
      <w:r w:rsidRPr="00E90E53">
        <w:rPr>
          <w:rFonts w:ascii="宋体" w:eastAsia="宋体" w:hAnsi="宋体" w:cs="宋体"/>
          <w:bCs/>
          <w:color w:val="000000" w:themeColor="text1"/>
        </w:rPr>
        <w:t>4</w:t>
      </w:r>
      <w:r w:rsidRPr="00E90E53">
        <w:rPr>
          <w:rFonts w:ascii="宋体" w:eastAsia="宋体" w:hAnsi="宋体" w:cs="宋体"/>
          <w:bCs/>
          <w:color w:val="000000" w:themeColor="text1"/>
        </w:rPr>
        <w:t>人，由采购人派出的采购人代表</w:t>
      </w:r>
      <w:r w:rsidRPr="00E90E53">
        <w:rPr>
          <w:rFonts w:ascii="宋体" w:eastAsia="宋体" w:hAnsi="宋体" w:cs="宋体"/>
          <w:bCs/>
          <w:color w:val="000000" w:themeColor="text1"/>
        </w:rPr>
        <w:t>1</w:t>
      </w:r>
      <w:r w:rsidRPr="00E90E53">
        <w:rPr>
          <w:rFonts w:ascii="宋体" w:eastAsia="宋体" w:hAnsi="宋体" w:cs="宋体"/>
          <w:bCs/>
          <w:color w:val="000000" w:themeColor="text1"/>
        </w:rPr>
        <w:t>人。</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5.2</w:t>
      </w:r>
      <w:r w:rsidRPr="00E90E53">
        <w:rPr>
          <w:rFonts w:ascii="宋体" w:eastAsia="宋体" w:hAnsi="宋体" w:cs="宋体"/>
          <w:bCs/>
          <w:color w:val="000000" w:themeColor="text1"/>
        </w:rPr>
        <w:t>评标委员会负责具体评标事务，并按照下列原则依法独立履行有关职责：</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1</w:t>
      </w:r>
      <w:r w:rsidRPr="00E90E53">
        <w:rPr>
          <w:rFonts w:ascii="宋体" w:eastAsia="宋体" w:hAnsi="宋体" w:cs="宋体"/>
          <w:bCs/>
          <w:color w:val="000000" w:themeColor="text1"/>
        </w:rPr>
        <w:t>）评标应保护国家利益、社会公共利益和各方当事人合法权益，提高采购效益，保证项目质量。</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2</w:t>
      </w:r>
      <w:r w:rsidRPr="00E90E53">
        <w:rPr>
          <w:rFonts w:ascii="宋体" w:eastAsia="宋体" w:hAnsi="宋体" w:cs="宋体"/>
          <w:bCs/>
          <w:color w:val="000000" w:themeColor="text1"/>
        </w:rPr>
        <w:t>）评标应遵循公平、公正、科学、严谨和择优原则。</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3</w:t>
      </w:r>
      <w:r w:rsidRPr="00E90E53">
        <w:rPr>
          <w:rFonts w:ascii="宋体" w:eastAsia="宋体" w:hAnsi="宋体" w:cs="宋体"/>
          <w:bCs/>
          <w:color w:val="000000" w:themeColor="text1"/>
        </w:rPr>
        <w:t>）评标的依据是招标文件和电子投标文件。</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4</w:t>
      </w:r>
      <w:r w:rsidRPr="00E90E53">
        <w:rPr>
          <w:rFonts w:ascii="宋体" w:eastAsia="宋体" w:hAnsi="宋体" w:cs="宋体"/>
          <w:bCs/>
          <w:color w:val="000000" w:themeColor="text1"/>
        </w:rPr>
        <w:t>）应按照招标文件规定推荐中标候选人或确定中标人。</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5</w:t>
      </w:r>
      <w:r w:rsidRPr="00E90E53">
        <w:rPr>
          <w:rFonts w:ascii="宋体" w:eastAsia="宋体" w:hAnsi="宋体" w:cs="宋体"/>
          <w:bCs/>
          <w:color w:val="000000" w:themeColor="text1"/>
        </w:rPr>
        <w:t>）评标应遵守下列评标纪律：</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①评标情况不得私自外泄，有关信息由</w:t>
      </w:r>
      <w:r w:rsidRPr="00E90E53">
        <w:rPr>
          <w:rFonts w:ascii="宋体" w:eastAsia="宋体" w:hAnsi="宋体" w:cs="宋体"/>
          <w:bCs/>
          <w:color w:val="000000" w:themeColor="text1"/>
        </w:rPr>
        <w:t>/</w:t>
      </w:r>
      <w:r w:rsidRPr="00E90E53">
        <w:rPr>
          <w:rFonts w:ascii="宋体" w:eastAsia="宋体" w:hAnsi="宋体" w:cs="宋体"/>
          <w:bCs/>
          <w:color w:val="000000" w:themeColor="text1"/>
        </w:rPr>
        <w:t>统一对外发布。</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②对</w:t>
      </w:r>
      <w:r w:rsidRPr="00E90E53">
        <w:rPr>
          <w:rFonts w:ascii="宋体" w:eastAsia="宋体" w:hAnsi="宋体" w:cs="宋体"/>
          <w:bCs/>
          <w:color w:val="000000" w:themeColor="text1"/>
        </w:rPr>
        <w:t>/</w:t>
      </w:r>
      <w:r w:rsidRPr="00E90E53">
        <w:rPr>
          <w:rFonts w:ascii="宋体" w:eastAsia="宋体" w:hAnsi="宋体" w:cs="宋体"/>
          <w:bCs/>
          <w:color w:val="000000" w:themeColor="text1"/>
        </w:rPr>
        <w:t>或投标人提供的要求保密的资料，不得摘记翻印和外传。</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③不得收受投标人或有关人员的任何礼物，不得串联鼓动其他人袒护某投标人。若与投标人存在利害关系，则应主动声明并回避。</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④全体评委应按照招标文件规定进行评标，一切认定事项应查有实据且不得弄虚作假。</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⑤评标中应充分发扬民主，推荐中标候选人或确定中标人后要服从评标报告。</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※对违反评标纪律的评委，将取消其评委资格，对评标工作造成严重损失者将予以通报批评乃至追究法律责任。</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6</w:t>
      </w:r>
      <w:r w:rsidRPr="00E90E53">
        <w:rPr>
          <w:rFonts w:ascii="宋体" w:eastAsia="宋体" w:hAnsi="宋体" w:cs="宋体"/>
          <w:bCs/>
          <w:color w:val="000000" w:themeColor="text1"/>
        </w:rPr>
        <w:t>、评</w:t>
      </w:r>
      <w:r w:rsidRPr="00E90E53">
        <w:rPr>
          <w:rFonts w:ascii="宋体" w:eastAsia="宋体" w:hAnsi="宋体" w:cs="宋体"/>
          <w:bCs/>
          <w:color w:val="000000" w:themeColor="text1"/>
        </w:rPr>
        <w:t>标程序</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6.1</w:t>
      </w:r>
      <w:r w:rsidRPr="00E90E53">
        <w:rPr>
          <w:rFonts w:ascii="宋体" w:eastAsia="宋体" w:hAnsi="宋体" w:cs="宋体"/>
          <w:bCs/>
          <w:color w:val="000000" w:themeColor="text1"/>
        </w:rPr>
        <w:t>评标前的准备工作</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1</w:t>
      </w:r>
      <w:r w:rsidRPr="00E90E53">
        <w:rPr>
          <w:rFonts w:ascii="宋体" w:eastAsia="宋体" w:hAnsi="宋体" w:cs="宋体"/>
          <w:bCs/>
          <w:color w:val="000000" w:themeColor="text1"/>
        </w:rPr>
        <w:t>）全体评委应认真审阅招标文件，了解评委应履行或遵守的职责、义务和评标纪律。</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2</w:t>
      </w:r>
      <w:r w:rsidRPr="00E90E53">
        <w:rPr>
          <w:rFonts w:ascii="宋体" w:eastAsia="宋体" w:hAnsi="宋体" w:cs="宋体"/>
          <w:bCs/>
          <w:color w:val="000000" w:themeColor="text1"/>
        </w:rPr>
        <w:t>）参加评标委员会的采购人代表可对本项目的背景和采购需求进行介绍，介绍材料应以书面形式提交（随采购文件一并存档），介绍内容不得含有歧视性、倾向性意见，不得超出招标文件所述范围。</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6.2</w:t>
      </w:r>
      <w:r w:rsidRPr="00E90E53">
        <w:rPr>
          <w:rFonts w:ascii="宋体" w:eastAsia="宋体" w:hAnsi="宋体" w:cs="宋体"/>
          <w:bCs/>
          <w:color w:val="000000" w:themeColor="text1"/>
        </w:rPr>
        <w:t>符合性审查</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1</w:t>
      </w:r>
      <w:r w:rsidRPr="00E90E53">
        <w:rPr>
          <w:rFonts w:ascii="宋体" w:eastAsia="宋体" w:hAnsi="宋体" w:cs="宋体"/>
          <w:bCs/>
          <w:color w:val="000000" w:themeColor="text1"/>
        </w:rPr>
        <w:t>）评标委员会依据招标文件的实质性要求，对通过资格审查的电子投标文件进行符合性审查，以确定其是否满足招标文件的实质性要求。</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lastRenderedPageBreak/>
        <w:t>（</w:t>
      </w:r>
      <w:r w:rsidRPr="00E90E53">
        <w:rPr>
          <w:rFonts w:ascii="宋体" w:eastAsia="宋体" w:hAnsi="宋体" w:cs="宋体"/>
          <w:bCs/>
          <w:color w:val="000000" w:themeColor="text1"/>
        </w:rPr>
        <w:t>2</w:t>
      </w:r>
      <w:r w:rsidRPr="00E90E53">
        <w:rPr>
          <w:rFonts w:ascii="宋体" w:eastAsia="宋体" w:hAnsi="宋体" w:cs="宋体"/>
          <w:bCs/>
          <w:color w:val="000000" w:themeColor="text1"/>
        </w:rPr>
        <w:t>）满足招标文件的实质性要求指电子投标文件对招标文件实质性要求的响应不存在</w:t>
      </w:r>
      <w:r w:rsidRPr="00E90E53">
        <w:rPr>
          <w:rFonts w:ascii="宋体" w:eastAsia="宋体" w:hAnsi="宋体" w:cs="宋体"/>
          <w:bCs/>
          <w:color w:val="000000" w:themeColor="text1"/>
        </w:rPr>
        <w:t>重大偏差或保留。</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3</w:t>
      </w:r>
      <w:r w:rsidRPr="00E90E53">
        <w:rPr>
          <w:rFonts w:ascii="宋体" w:eastAsia="宋体" w:hAnsi="宋体" w:cs="宋体"/>
          <w:bCs/>
          <w:color w:val="000000" w:themeColor="text1"/>
        </w:rPr>
        <w:t>）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4</w:t>
      </w:r>
      <w:r w:rsidRPr="00E90E53">
        <w:rPr>
          <w:rFonts w:ascii="宋体" w:eastAsia="宋体" w:hAnsi="宋体" w:cs="宋体"/>
          <w:bCs/>
          <w:color w:val="000000" w:themeColor="text1"/>
        </w:rPr>
        <w:t>）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w:t>
      </w:r>
      <w:r w:rsidRPr="00E90E53">
        <w:rPr>
          <w:rFonts w:ascii="宋体" w:eastAsia="宋体" w:hAnsi="宋体" w:cs="宋体"/>
          <w:bCs/>
          <w:color w:val="000000" w:themeColor="text1"/>
        </w:rPr>
        <w:t>的电子投标文件。</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5</w:t>
      </w:r>
      <w:r w:rsidRPr="00E90E53">
        <w:rPr>
          <w:rFonts w:ascii="宋体" w:eastAsia="宋体" w:hAnsi="宋体" w:cs="宋体"/>
          <w:bCs/>
          <w:color w:val="000000" w:themeColor="text1"/>
        </w:rPr>
        <w:t>）评标委员会对所有投标人都执行相同的程序和标准。</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6</w:t>
      </w:r>
      <w:r w:rsidRPr="00E90E53">
        <w:rPr>
          <w:rFonts w:ascii="宋体" w:eastAsia="宋体" w:hAnsi="宋体" w:cs="宋体"/>
          <w:bCs/>
          <w:color w:val="000000" w:themeColor="text1"/>
        </w:rPr>
        <w:t>）有下列情形之一的，符合性审查不合格：</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①项目一般情形：</w:t>
      </w:r>
    </w:p>
    <w:p w:rsidR="00D83F7F" w:rsidRPr="00E90E53" w:rsidRDefault="001F4AE1">
      <w:pPr>
        <w:pStyle w:val="null3"/>
        <w:rPr>
          <w:rFonts w:ascii="宋体" w:eastAsia="宋体" w:hAnsi="宋体" w:cs="宋体" w:hint="default"/>
          <w:color w:val="000000" w:themeColor="text1"/>
        </w:rPr>
      </w:pPr>
    </w:p>
    <w:p w:rsidR="00D83F7F" w:rsidRPr="00E90E53" w:rsidRDefault="001F4AE1">
      <w:pPr>
        <w:pStyle w:val="null3"/>
        <w:rPr>
          <w:rFonts w:ascii="宋体" w:eastAsia="宋体" w:hAnsi="宋体" w:cs="宋体" w:hint="default"/>
          <w:color w:val="000000" w:themeColor="text1"/>
        </w:rPr>
      </w:pPr>
    </w:p>
    <w:p w:rsidR="00D83F7F" w:rsidRPr="00E90E53" w:rsidRDefault="001F4AE1">
      <w:pPr>
        <w:pStyle w:val="null3"/>
        <w:rPr>
          <w:rFonts w:ascii="宋体" w:eastAsia="宋体" w:hAnsi="宋体" w:cs="宋体" w:hint="default"/>
          <w:color w:val="000000" w:themeColor="text1"/>
        </w:rPr>
      </w:pP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采购包</w:t>
      </w:r>
      <w:r w:rsidRPr="00E90E53">
        <w:rPr>
          <w:rFonts w:ascii="宋体" w:eastAsia="宋体" w:hAnsi="宋体" w:cs="宋体"/>
          <w:color w:val="000000" w:themeColor="text1"/>
        </w:rPr>
        <w:t>1</w:t>
      </w:r>
      <w:r w:rsidRPr="00E90E53">
        <w:rPr>
          <w:rFonts w:ascii="宋体" w:eastAsia="宋体" w:hAnsi="宋体" w:cs="宋体"/>
          <w:color w:val="000000" w:themeColor="text1"/>
        </w:rP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8"/>
        <w:gridCol w:w="1956"/>
        <w:gridCol w:w="5312"/>
      </w:tblGrid>
      <w:tr w:rsidR="00D83F7F" w:rsidRPr="00E90E53">
        <w:tc>
          <w:tcPr>
            <w:tcW w:w="1038" w:type="dxa"/>
          </w:tcPr>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序号</w:t>
            </w:r>
          </w:p>
        </w:tc>
        <w:tc>
          <w:tcPr>
            <w:tcW w:w="1956" w:type="dxa"/>
          </w:tcPr>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符合审查要求概况</w:t>
            </w:r>
          </w:p>
        </w:tc>
        <w:tc>
          <w:tcPr>
            <w:tcW w:w="5312" w:type="dxa"/>
          </w:tcPr>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评审点具体描述</w:t>
            </w:r>
          </w:p>
        </w:tc>
      </w:tr>
      <w:tr w:rsidR="00D83F7F" w:rsidRPr="00E90E53">
        <w:tc>
          <w:tcPr>
            <w:tcW w:w="1038" w:type="dxa"/>
          </w:tcPr>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1</w:t>
            </w:r>
          </w:p>
        </w:tc>
        <w:tc>
          <w:tcPr>
            <w:tcW w:w="1956" w:type="dxa"/>
          </w:tcPr>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情形</w:t>
            </w:r>
            <w:r w:rsidRPr="00E90E53">
              <w:rPr>
                <w:rFonts w:ascii="宋体" w:eastAsia="宋体" w:hAnsi="宋体" w:cs="宋体"/>
                <w:color w:val="000000" w:themeColor="text1"/>
              </w:rPr>
              <w:t>1</w:t>
            </w:r>
          </w:p>
        </w:tc>
        <w:tc>
          <w:tcPr>
            <w:tcW w:w="5312" w:type="dxa"/>
          </w:tcPr>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违反招标文件中载明“投标无效”条款的规定；</w:t>
            </w:r>
          </w:p>
        </w:tc>
      </w:tr>
      <w:tr w:rsidR="00D83F7F" w:rsidRPr="00E90E53">
        <w:tc>
          <w:tcPr>
            <w:tcW w:w="1038" w:type="dxa"/>
          </w:tcPr>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2</w:t>
            </w:r>
          </w:p>
        </w:tc>
        <w:tc>
          <w:tcPr>
            <w:tcW w:w="1956" w:type="dxa"/>
          </w:tcPr>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情形</w:t>
            </w:r>
            <w:r w:rsidRPr="00E90E53">
              <w:rPr>
                <w:rFonts w:ascii="宋体" w:eastAsia="宋体" w:hAnsi="宋体" w:cs="宋体"/>
                <w:color w:val="000000" w:themeColor="text1"/>
              </w:rPr>
              <w:t>2</w:t>
            </w:r>
          </w:p>
        </w:tc>
        <w:tc>
          <w:tcPr>
            <w:tcW w:w="5312" w:type="dxa"/>
          </w:tcPr>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属于招标文件第三章第</w:t>
            </w:r>
            <w:r w:rsidRPr="00E90E53">
              <w:rPr>
                <w:rFonts w:ascii="宋体" w:eastAsia="宋体" w:hAnsi="宋体" w:cs="宋体"/>
                <w:color w:val="000000" w:themeColor="text1"/>
              </w:rPr>
              <w:t>10.12</w:t>
            </w:r>
            <w:r w:rsidRPr="00E90E53">
              <w:rPr>
                <w:rFonts w:ascii="宋体" w:eastAsia="宋体" w:hAnsi="宋体" w:cs="宋体"/>
                <w:color w:val="000000" w:themeColor="text1"/>
              </w:rPr>
              <w:t>条规定的投标无效情形；</w:t>
            </w:r>
          </w:p>
        </w:tc>
      </w:tr>
      <w:tr w:rsidR="00D83F7F" w:rsidRPr="00E90E53">
        <w:tc>
          <w:tcPr>
            <w:tcW w:w="1038" w:type="dxa"/>
          </w:tcPr>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3</w:t>
            </w:r>
          </w:p>
        </w:tc>
        <w:tc>
          <w:tcPr>
            <w:tcW w:w="1956" w:type="dxa"/>
          </w:tcPr>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情形</w:t>
            </w:r>
            <w:r w:rsidRPr="00E90E53">
              <w:rPr>
                <w:rFonts w:ascii="宋体" w:eastAsia="宋体" w:hAnsi="宋体" w:cs="宋体"/>
                <w:color w:val="000000" w:themeColor="text1"/>
              </w:rPr>
              <w:t>3</w:t>
            </w:r>
          </w:p>
        </w:tc>
        <w:tc>
          <w:tcPr>
            <w:tcW w:w="5312" w:type="dxa"/>
          </w:tcPr>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投标文件对招标文件实质性要求的响应存在重大偏离或保留。</w:t>
            </w:r>
          </w:p>
        </w:tc>
      </w:tr>
    </w:tbl>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b/>
          <w:color w:val="000000" w:themeColor="text1"/>
        </w:rPr>
        <w:t>②本项目规定的其他情形：</w:t>
      </w:r>
    </w:p>
    <w:p w:rsidR="00D83F7F" w:rsidRPr="00E90E53" w:rsidRDefault="001F4AE1">
      <w:pPr>
        <w:pStyle w:val="null3"/>
        <w:rPr>
          <w:rFonts w:ascii="宋体" w:eastAsia="宋体" w:hAnsi="宋体" w:cs="宋体" w:hint="default"/>
          <w:color w:val="000000" w:themeColor="text1"/>
        </w:rPr>
      </w:pPr>
    </w:p>
    <w:p w:rsidR="00D83F7F" w:rsidRPr="00E90E53" w:rsidRDefault="001F4AE1">
      <w:pPr>
        <w:pStyle w:val="null3"/>
        <w:rPr>
          <w:rFonts w:ascii="宋体" w:eastAsia="宋体" w:hAnsi="宋体" w:cs="宋体" w:hint="default"/>
          <w:color w:val="000000" w:themeColor="text1"/>
        </w:rPr>
      </w:pPr>
    </w:p>
    <w:p w:rsidR="00D83F7F" w:rsidRPr="00E90E53" w:rsidRDefault="001F4AE1">
      <w:pPr>
        <w:pStyle w:val="null3"/>
        <w:rPr>
          <w:rFonts w:ascii="宋体" w:eastAsia="宋体" w:hAnsi="宋体" w:cs="宋体" w:hint="default"/>
          <w:color w:val="000000" w:themeColor="text1"/>
        </w:rPr>
      </w:pP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采购包</w:t>
      </w:r>
      <w:r w:rsidRPr="00E90E53">
        <w:rPr>
          <w:rFonts w:ascii="宋体" w:eastAsia="宋体" w:hAnsi="宋体" w:cs="宋体"/>
          <w:color w:val="000000" w:themeColor="text1"/>
        </w:rPr>
        <w:t>1</w:t>
      </w:r>
      <w:r w:rsidRPr="00E90E53">
        <w:rPr>
          <w:rFonts w:ascii="宋体" w:eastAsia="宋体" w:hAnsi="宋体" w:cs="宋体"/>
          <w:color w:val="000000" w:themeColor="text1"/>
        </w:rPr>
        <w:t>：</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技术符合性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081"/>
        <w:gridCol w:w="6225"/>
      </w:tblGrid>
      <w:tr w:rsidR="00D83F7F" w:rsidRPr="00E90E53">
        <w:tc>
          <w:tcPr>
            <w:tcW w:w="2081" w:type="dxa"/>
          </w:tcPr>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情形</w:t>
            </w:r>
          </w:p>
        </w:tc>
        <w:tc>
          <w:tcPr>
            <w:tcW w:w="6225" w:type="dxa"/>
          </w:tcPr>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明细</w:t>
            </w:r>
          </w:p>
        </w:tc>
      </w:tr>
      <w:tr w:rsidR="00D83F7F" w:rsidRPr="00E90E53">
        <w:tc>
          <w:tcPr>
            <w:tcW w:w="2081" w:type="dxa"/>
          </w:tcPr>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其他情形</w:t>
            </w:r>
          </w:p>
        </w:tc>
        <w:tc>
          <w:tcPr>
            <w:tcW w:w="6225" w:type="dxa"/>
          </w:tcPr>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1</w:t>
            </w:r>
            <w:r w:rsidRPr="00E90E53">
              <w:rPr>
                <w:rFonts w:ascii="宋体" w:eastAsia="宋体" w:hAnsi="宋体" w:cs="宋体"/>
                <w:color w:val="000000" w:themeColor="text1"/>
              </w:rPr>
              <w:t>、不符合招标文件中规定的实质性要求和条件、无效投标条款的；</w:t>
            </w:r>
            <w:r w:rsidRPr="00E90E53">
              <w:rPr>
                <w:rFonts w:ascii="宋体" w:eastAsia="宋体" w:hAnsi="宋体" w:cs="宋体"/>
                <w:color w:val="000000" w:themeColor="text1"/>
              </w:rPr>
              <w:t xml:space="preserve"> 2</w:t>
            </w:r>
            <w:r w:rsidRPr="00E90E53">
              <w:rPr>
                <w:rFonts w:ascii="宋体" w:eastAsia="宋体" w:hAnsi="宋体" w:cs="宋体"/>
                <w:color w:val="000000" w:themeColor="text1"/>
              </w:rPr>
              <w:t>、属于招标文件规定的符合性检查不合格情形；</w:t>
            </w:r>
            <w:r w:rsidRPr="00E90E53">
              <w:rPr>
                <w:rFonts w:ascii="宋体" w:eastAsia="宋体" w:hAnsi="宋体" w:cs="宋体"/>
                <w:color w:val="000000" w:themeColor="text1"/>
              </w:rPr>
              <w:t xml:space="preserve"> 3</w:t>
            </w:r>
            <w:r w:rsidRPr="00E90E53">
              <w:rPr>
                <w:rFonts w:ascii="宋体" w:eastAsia="宋体" w:hAnsi="宋体" w:cs="宋体"/>
                <w:color w:val="000000" w:themeColor="text1"/>
              </w:rPr>
              <w:t>、属于招标文件规定评标委员会应否决其投标的情形；</w:t>
            </w:r>
            <w:r w:rsidRPr="00E90E53">
              <w:rPr>
                <w:rFonts w:ascii="宋体" w:eastAsia="宋体" w:hAnsi="宋体" w:cs="宋体"/>
                <w:color w:val="000000" w:themeColor="text1"/>
              </w:rPr>
              <w:t xml:space="preserve"> 4</w:t>
            </w:r>
            <w:r w:rsidRPr="00E90E53">
              <w:rPr>
                <w:rFonts w:ascii="宋体" w:eastAsia="宋体" w:hAnsi="宋体" w:cs="宋体"/>
                <w:color w:val="000000" w:themeColor="text1"/>
              </w:rPr>
              <w:t>、投标文件的技术商务部分中出现报价部分的全部或部分的投标报价信息</w:t>
            </w:r>
            <w:r w:rsidRPr="00E90E53">
              <w:rPr>
                <w:rFonts w:ascii="宋体" w:eastAsia="宋体" w:hAnsi="宋体" w:cs="宋体"/>
                <w:color w:val="000000" w:themeColor="text1"/>
              </w:rPr>
              <w:t>(</w:t>
            </w:r>
            <w:r w:rsidRPr="00E90E53">
              <w:rPr>
                <w:rFonts w:ascii="宋体" w:eastAsia="宋体" w:hAnsi="宋体" w:cs="宋体"/>
                <w:color w:val="000000" w:themeColor="text1"/>
              </w:rPr>
              <w:t>或组成资料</w:t>
            </w:r>
            <w:r w:rsidRPr="00E90E53">
              <w:rPr>
                <w:rFonts w:ascii="宋体" w:eastAsia="宋体" w:hAnsi="宋体" w:cs="宋体"/>
                <w:color w:val="000000" w:themeColor="text1"/>
              </w:rPr>
              <w:t>)</w:t>
            </w:r>
            <w:r w:rsidRPr="00E90E53">
              <w:rPr>
                <w:rFonts w:ascii="宋体" w:eastAsia="宋体" w:hAnsi="宋体" w:cs="宋体"/>
                <w:color w:val="000000" w:themeColor="text1"/>
              </w:rPr>
              <w:t>。</w:t>
            </w:r>
            <w:r w:rsidRPr="00E90E53">
              <w:rPr>
                <w:rFonts w:ascii="宋体" w:eastAsia="宋体" w:hAnsi="宋体" w:cs="宋体"/>
                <w:color w:val="000000" w:themeColor="text1"/>
              </w:rPr>
              <w:t xml:space="preserve"> 5</w:t>
            </w:r>
            <w:r w:rsidRPr="00E90E53">
              <w:rPr>
                <w:rFonts w:ascii="宋体" w:eastAsia="宋体" w:hAnsi="宋体" w:cs="宋体"/>
                <w:color w:val="000000" w:themeColor="text1"/>
              </w:rPr>
              <w:t>、若投标人的技术部分实际得分少于招标文件设定的技术部分总分的</w:t>
            </w:r>
            <w:r w:rsidRPr="00E90E53">
              <w:rPr>
                <w:rFonts w:ascii="宋体" w:eastAsia="宋体" w:hAnsi="宋体" w:cs="宋体"/>
                <w:color w:val="000000" w:themeColor="text1"/>
              </w:rPr>
              <w:t>50%</w:t>
            </w:r>
            <w:r w:rsidRPr="00E90E53">
              <w:rPr>
                <w:rFonts w:ascii="宋体" w:eastAsia="宋体" w:hAnsi="宋体" w:cs="宋体"/>
                <w:color w:val="000000" w:themeColor="text1"/>
              </w:rPr>
              <w:t>，即视为技术部分未实质性响应招标文件要求，按无效投标处理。</w:t>
            </w:r>
          </w:p>
        </w:tc>
      </w:tr>
    </w:tbl>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商务符合性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259"/>
        <w:gridCol w:w="6047"/>
      </w:tblGrid>
      <w:tr w:rsidR="00D83F7F" w:rsidRPr="00E90E53">
        <w:tc>
          <w:tcPr>
            <w:tcW w:w="2259" w:type="dxa"/>
          </w:tcPr>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情形</w:t>
            </w:r>
          </w:p>
        </w:tc>
        <w:tc>
          <w:tcPr>
            <w:tcW w:w="6047" w:type="dxa"/>
          </w:tcPr>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明细</w:t>
            </w:r>
          </w:p>
        </w:tc>
      </w:tr>
      <w:tr w:rsidR="00D83F7F" w:rsidRPr="00E90E53">
        <w:tc>
          <w:tcPr>
            <w:tcW w:w="2259" w:type="dxa"/>
          </w:tcPr>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其他情形</w:t>
            </w:r>
          </w:p>
        </w:tc>
        <w:tc>
          <w:tcPr>
            <w:tcW w:w="6047" w:type="dxa"/>
          </w:tcPr>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交付标的、交付地点、交付时间、交付条件、支付方式、验收方式及其他商务不满足招标文件要求的。</w:t>
            </w:r>
          </w:p>
        </w:tc>
      </w:tr>
    </w:tbl>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附加符合性：无</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价格符合性：无</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b/>
          <w:color w:val="000000" w:themeColor="text1"/>
        </w:rPr>
        <w:t>6.3</w:t>
      </w:r>
      <w:r w:rsidRPr="00E90E53">
        <w:rPr>
          <w:rFonts w:ascii="宋体" w:eastAsia="宋体" w:hAnsi="宋体" w:cs="宋体"/>
          <w:b/>
          <w:color w:val="000000" w:themeColor="text1"/>
        </w:rPr>
        <w:t>澄清有关问题</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1</w:t>
      </w:r>
      <w:r w:rsidRPr="00E90E53">
        <w:rPr>
          <w:rFonts w:ascii="宋体" w:eastAsia="宋体" w:hAnsi="宋体" w:cs="宋体"/>
          <w:bCs/>
          <w:color w:val="000000" w:themeColor="text1"/>
        </w:rPr>
        <w:t>）对通过符合性审查的电子投标文件中含义不明确、同类问题表述不一致或有明显文字和计算错误的内容，评标委员会将以书面形式要求投标人作出必要的澄清、说明或补正。</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lastRenderedPageBreak/>
        <w:t>（</w:t>
      </w:r>
      <w:r w:rsidRPr="00E90E53">
        <w:rPr>
          <w:rFonts w:ascii="宋体" w:eastAsia="宋体" w:hAnsi="宋体" w:cs="宋体"/>
          <w:bCs/>
          <w:color w:val="000000" w:themeColor="text1"/>
        </w:rPr>
        <w:t>2</w:t>
      </w:r>
      <w:r w:rsidRPr="00E90E53">
        <w:rPr>
          <w:rFonts w:ascii="宋体" w:eastAsia="宋体" w:hAnsi="宋体" w:cs="宋体"/>
          <w:bCs/>
          <w:color w:val="000000" w:themeColor="text1"/>
        </w:rPr>
        <w:t>）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w:t>
      </w:r>
      <w:r w:rsidRPr="00E90E53">
        <w:rPr>
          <w:rFonts w:ascii="宋体" w:eastAsia="宋体" w:hAnsi="宋体" w:cs="宋体"/>
          <w:bCs/>
          <w:color w:val="000000" w:themeColor="text1"/>
        </w:rPr>
        <w:t>标委员会将按照不利于投标人的内容进行认定。</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3</w:t>
      </w:r>
      <w:r w:rsidRPr="00E90E53">
        <w:rPr>
          <w:rFonts w:ascii="宋体" w:eastAsia="宋体" w:hAnsi="宋体" w:cs="宋体"/>
          <w:bCs/>
          <w:color w:val="000000" w:themeColor="text1"/>
        </w:rPr>
        <w:t>）电子投标文件报价出现前后不一致的，除招标文件另有规定外，按照下列规定修正：</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①开标一览表内容与电子投标文件中相应内容不一致的，以开标一览表为准；</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②大写金额和小写金额不一致的，以大写金额为准；</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③单价金额小数点或百分比有明显错位的，以开标一览表的总价为准，并修改单价；</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④总价金额与按照单价汇总金额不一致的，以单价金额计算结果为准。</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※同时出现两种以上不一致的，按照前款规定的顺序修正。修正后的报价应按照本章第</w:t>
      </w:r>
      <w:r w:rsidRPr="00E90E53">
        <w:rPr>
          <w:rFonts w:ascii="宋体" w:eastAsia="宋体" w:hAnsi="宋体" w:cs="宋体"/>
          <w:bCs/>
          <w:color w:val="000000" w:themeColor="text1"/>
        </w:rPr>
        <w:t>6.3</w:t>
      </w:r>
      <w:r w:rsidRPr="00E90E53">
        <w:rPr>
          <w:rFonts w:ascii="宋体" w:eastAsia="宋体" w:hAnsi="宋体" w:cs="宋体"/>
          <w:bCs/>
          <w:color w:val="000000" w:themeColor="text1"/>
        </w:rPr>
        <w:t>条第（</w:t>
      </w:r>
      <w:r w:rsidRPr="00E90E53">
        <w:rPr>
          <w:rFonts w:ascii="宋体" w:eastAsia="宋体" w:hAnsi="宋体" w:cs="宋体"/>
          <w:bCs/>
          <w:color w:val="000000" w:themeColor="text1"/>
        </w:rPr>
        <w:t>1</w:t>
      </w:r>
      <w:r w:rsidRPr="00E90E53">
        <w:rPr>
          <w:rFonts w:ascii="宋体" w:eastAsia="宋体" w:hAnsi="宋体" w:cs="宋体"/>
          <w:bCs/>
          <w:color w:val="000000" w:themeColor="text1"/>
        </w:rPr>
        <w:t>）、（</w:t>
      </w:r>
      <w:r w:rsidRPr="00E90E53">
        <w:rPr>
          <w:rFonts w:ascii="宋体" w:eastAsia="宋体" w:hAnsi="宋体" w:cs="宋体"/>
          <w:bCs/>
          <w:color w:val="000000" w:themeColor="text1"/>
        </w:rPr>
        <w:t>2</w:t>
      </w:r>
      <w:r w:rsidRPr="00E90E53">
        <w:rPr>
          <w:rFonts w:ascii="宋体" w:eastAsia="宋体" w:hAnsi="宋体" w:cs="宋体"/>
          <w:bCs/>
          <w:color w:val="000000" w:themeColor="text1"/>
        </w:rPr>
        <w:t>）款规定经投标人确认后产生约束</w:t>
      </w:r>
      <w:r w:rsidRPr="00E90E53">
        <w:rPr>
          <w:rFonts w:ascii="宋体" w:eastAsia="宋体" w:hAnsi="宋体" w:cs="宋体"/>
          <w:bCs/>
          <w:color w:val="000000" w:themeColor="text1"/>
        </w:rPr>
        <w:t>力，投标人不确认的，其投标无效。</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4</w:t>
      </w:r>
      <w:r w:rsidRPr="00E90E53">
        <w:rPr>
          <w:rFonts w:ascii="宋体" w:eastAsia="宋体" w:hAnsi="宋体" w:cs="宋体"/>
          <w:bCs/>
          <w:color w:val="000000" w:themeColor="text1"/>
        </w:rPr>
        <w:t>）关于细微偏差</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②评标委员会将以书面形式要求存在细微偏差的投标人在评标委员会规定的时间内予以补正。若无法补正，则评标委员会将按照不利于投标人的内容进行认定。</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5</w:t>
      </w:r>
      <w:r w:rsidRPr="00E90E53">
        <w:rPr>
          <w:rFonts w:ascii="宋体" w:eastAsia="宋体" w:hAnsi="宋体" w:cs="宋体"/>
          <w:bCs/>
          <w:color w:val="000000" w:themeColor="text1"/>
        </w:rPr>
        <w:t>）关于投标描述（即电子投标文件中描述的内容）</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①投标描述前后不一致且不涉及证明材料的：按照本章第</w:t>
      </w:r>
      <w:r w:rsidRPr="00E90E53">
        <w:rPr>
          <w:rFonts w:ascii="宋体" w:eastAsia="宋体" w:hAnsi="宋体" w:cs="宋体"/>
          <w:bCs/>
          <w:color w:val="000000" w:themeColor="text1"/>
        </w:rPr>
        <w:t>6.3</w:t>
      </w:r>
      <w:r w:rsidRPr="00E90E53">
        <w:rPr>
          <w:rFonts w:ascii="宋体" w:eastAsia="宋体" w:hAnsi="宋体" w:cs="宋体"/>
          <w:bCs/>
          <w:color w:val="000000" w:themeColor="text1"/>
        </w:rPr>
        <w:t>条第（</w:t>
      </w:r>
      <w:r w:rsidRPr="00E90E53">
        <w:rPr>
          <w:rFonts w:ascii="宋体" w:eastAsia="宋体" w:hAnsi="宋体" w:cs="宋体"/>
          <w:bCs/>
          <w:color w:val="000000" w:themeColor="text1"/>
        </w:rPr>
        <w:t>1</w:t>
      </w:r>
      <w:r w:rsidRPr="00E90E53">
        <w:rPr>
          <w:rFonts w:ascii="宋体" w:eastAsia="宋体" w:hAnsi="宋体" w:cs="宋体"/>
          <w:bCs/>
          <w:color w:val="000000" w:themeColor="text1"/>
        </w:rPr>
        <w:t>）、（</w:t>
      </w:r>
      <w:r w:rsidRPr="00E90E53">
        <w:rPr>
          <w:rFonts w:ascii="宋体" w:eastAsia="宋体" w:hAnsi="宋体" w:cs="宋体"/>
          <w:bCs/>
          <w:color w:val="000000" w:themeColor="text1"/>
        </w:rPr>
        <w:t>2</w:t>
      </w:r>
      <w:r w:rsidRPr="00E90E53">
        <w:rPr>
          <w:rFonts w:ascii="宋体" w:eastAsia="宋体" w:hAnsi="宋体" w:cs="宋体"/>
          <w:bCs/>
          <w:color w:val="000000" w:themeColor="text1"/>
        </w:rPr>
        <w:t>）款规定执行。</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②投标描述与证明材料不一致或多份证明材料之间不一致的：</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a.</w:t>
      </w:r>
      <w:r w:rsidRPr="00E90E53">
        <w:rPr>
          <w:rFonts w:ascii="宋体" w:eastAsia="宋体" w:hAnsi="宋体" w:cs="宋体"/>
          <w:bCs/>
          <w:color w:val="000000" w:themeColor="text1"/>
        </w:rPr>
        <w:t>评标委员会将要求投标人进行书面澄清，并按照不利于投标人的内容进行评标。</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b.</w:t>
      </w:r>
      <w:r w:rsidRPr="00E90E53">
        <w:rPr>
          <w:rFonts w:ascii="宋体" w:eastAsia="宋体" w:hAnsi="宋体" w:cs="宋体"/>
          <w:bCs/>
          <w:color w:val="000000" w:themeColor="text1"/>
        </w:rPr>
        <w:t>投标人按照要求进行澄清的，采购人以澄清内容为准进行验收；投标人未按照要求进行澄清的，采购人以投标描述或证明材料中有利于采购人的内容进行验收。投标人应对证明材料的真实性、有效性承担责任。</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③若中标人的投标描述存在前后不一致、与证明材料不一致或多份证明材料之间不一致情形之一但在评标中未能发现</w:t>
      </w:r>
      <w:r w:rsidRPr="00E90E53">
        <w:rPr>
          <w:rFonts w:ascii="宋体" w:eastAsia="宋体" w:hAnsi="宋体" w:cs="宋体"/>
          <w:bCs/>
          <w:color w:val="000000" w:themeColor="text1"/>
        </w:rPr>
        <w:t>，则采购人将以投标描述或证明材料中有利于采购人的内容进行验收，中标人应自行承担由此产生的风险及费用。</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6.4</w:t>
      </w:r>
      <w:r w:rsidRPr="00E90E53">
        <w:rPr>
          <w:rFonts w:ascii="宋体" w:eastAsia="宋体" w:hAnsi="宋体" w:cs="宋体"/>
          <w:bCs/>
          <w:color w:val="000000" w:themeColor="text1"/>
        </w:rPr>
        <w:t>比较与评价</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1</w:t>
      </w:r>
      <w:r w:rsidRPr="00E90E53">
        <w:rPr>
          <w:rFonts w:ascii="宋体" w:eastAsia="宋体" w:hAnsi="宋体" w:cs="宋体"/>
          <w:bCs/>
          <w:color w:val="000000" w:themeColor="text1"/>
        </w:rPr>
        <w:t>）按照本章第</w:t>
      </w:r>
      <w:r w:rsidRPr="00E90E53">
        <w:rPr>
          <w:rFonts w:ascii="宋体" w:eastAsia="宋体" w:hAnsi="宋体" w:cs="宋体"/>
          <w:bCs/>
          <w:color w:val="000000" w:themeColor="text1"/>
        </w:rPr>
        <w:t>7</w:t>
      </w:r>
      <w:r w:rsidRPr="00E90E53">
        <w:rPr>
          <w:rFonts w:ascii="宋体" w:eastAsia="宋体" w:hAnsi="宋体" w:cs="宋体"/>
          <w:bCs/>
          <w:color w:val="000000" w:themeColor="text1"/>
        </w:rPr>
        <w:t>条载明的评标方法和标准，对符合性审查合格的电子投标文件进行比较与评价。</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2</w:t>
      </w:r>
      <w:r w:rsidRPr="00E90E53">
        <w:rPr>
          <w:rFonts w:ascii="宋体" w:eastAsia="宋体" w:hAnsi="宋体" w:cs="宋体"/>
          <w:bCs/>
          <w:color w:val="000000" w:themeColor="text1"/>
        </w:rPr>
        <w:t>）关于相同品牌产品（政府采购服务类项目不适用本条款规定）</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a.</w:t>
      </w:r>
      <w:r w:rsidRPr="00E90E53">
        <w:rPr>
          <w:rFonts w:ascii="宋体" w:eastAsia="宋体" w:hAnsi="宋体" w:cs="宋体"/>
          <w:bCs/>
          <w:color w:val="000000" w:themeColor="text1"/>
        </w:rPr>
        <w:t>招标文件规定的方式：</w:t>
      </w:r>
    </w:p>
    <w:p w:rsidR="00D83F7F" w:rsidRPr="00E90E53" w:rsidRDefault="001F4AE1">
      <w:pPr>
        <w:pStyle w:val="null3"/>
        <w:ind w:firstLine="480"/>
        <w:jc w:val="both"/>
        <w:rPr>
          <w:rFonts w:ascii="宋体" w:eastAsia="宋体" w:hAnsi="宋体" w:cs="宋体" w:hint="default"/>
          <w:bCs/>
          <w:color w:val="000000" w:themeColor="text1"/>
        </w:rPr>
      </w:pPr>
    </w:p>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无</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b.</w:t>
      </w:r>
      <w:r w:rsidRPr="00E90E53">
        <w:rPr>
          <w:rFonts w:ascii="宋体" w:eastAsia="宋体" w:hAnsi="宋体" w:cs="宋体"/>
          <w:bCs/>
          <w:color w:val="000000" w:themeColor="text1"/>
        </w:rPr>
        <w:t>招标文件未规定的，采取随机抽取方式确定，其他投标无效。</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a.</w:t>
      </w:r>
      <w:r w:rsidRPr="00E90E53">
        <w:rPr>
          <w:rFonts w:ascii="宋体" w:eastAsia="宋体" w:hAnsi="宋体" w:cs="宋体"/>
          <w:bCs/>
          <w:color w:val="000000" w:themeColor="text1"/>
        </w:rPr>
        <w:t>招标文件规定的方式：</w:t>
      </w:r>
    </w:p>
    <w:p w:rsidR="00D83F7F" w:rsidRPr="00E90E53" w:rsidRDefault="001F4AE1">
      <w:pPr>
        <w:pStyle w:val="null3"/>
        <w:ind w:firstLine="480"/>
        <w:jc w:val="both"/>
        <w:rPr>
          <w:rFonts w:ascii="宋体" w:eastAsia="宋体" w:hAnsi="宋体" w:cs="宋体" w:hint="default"/>
          <w:bCs/>
          <w:color w:val="000000" w:themeColor="text1"/>
        </w:rPr>
      </w:pPr>
    </w:p>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无</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b.</w:t>
      </w:r>
      <w:r w:rsidRPr="00E90E53">
        <w:rPr>
          <w:rFonts w:ascii="宋体" w:eastAsia="宋体" w:hAnsi="宋体" w:cs="宋体"/>
          <w:bCs/>
          <w:color w:val="000000" w:themeColor="text1"/>
        </w:rPr>
        <w:t>招标文件未规定的，采取随机抽取方式确定，其他同品牌投标人不作为中标候选人。</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③非单一产品采购项目，多家投标人提供的核心产品品牌相同的，按照本章第</w:t>
      </w:r>
      <w:r w:rsidRPr="00E90E53">
        <w:rPr>
          <w:rFonts w:ascii="宋体" w:eastAsia="宋体" w:hAnsi="宋体" w:cs="宋体"/>
          <w:bCs/>
          <w:color w:val="000000" w:themeColor="text1"/>
        </w:rPr>
        <w:t>6.4</w:t>
      </w:r>
      <w:r w:rsidRPr="00E90E53">
        <w:rPr>
          <w:rFonts w:ascii="宋体" w:eastAsia="宋体" w:hAnsi="宋体" w:cs="宋体"/>
          <w:bCs/>
          <w:color w:val="000000" w:themeColor="text1"/>
        </w:rPr>
        <w:t>条第（</w:t>
      </w:r>
      <w:r w:rsidRPr="00E90E53">
        <w:rPr>
          <w:rFonts w:ascii="宋体" w:eastAsia="宋体" w:hAnsi="宋体" w:cs="宋体"/>
          <w:bCs/>
          <w:color w:val="000000" w:themeColor="text1"/>
        </w:rPr>
        <w:t>2</w:t>
      </w:r>
      <w:r w:rsidRPr="00E90E53">
        <w:rPr>
          <w:rFonts w:ascii="宋体" w:eastAsia="宋体" w:hAnsi="宋体" w:cs="宋体"/>
          <w:bCs/>
          <w:color w:val="000000" w:themeColor="text1"/>
        </w:rPr>
        <w:t>）款第①、②规定处</w:t>
      </w:r>
      <w:r w:rsidRPr="00E90E53">
        <w:rPr>
          <w:rFonts w:ascii="宋体" w:eastAsia="宋体" w:hAnsi="宋体" w:cs="宋体"/>
          <w:bCs/>
          <w:color w:val="000000" w:themeColor="text1"/>
        </w:rPr>
        <w:t>理。</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3</w:t>
      </w:r>
      <w:r w:rsidRPr="00E90E53">
        <w:rPr>
          <w:rFonts w:ascii="宋体" w:eastAsia="宋体" w:hAnsi="宋体" w:cs="宋体"/>
          <w:bCs/>
          <w:color w:val="000000" w:themeColor="text1"/>
        </w:rPr>
        <w:t>）漏（缺）项</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①招标文件中要求列入报价的费用（含配置、功能），漏（缺）项的报价视为已经包括在投标总价中。</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②对多报项及赠送项的价格评标时不予核减，全部进入评标价评议。</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6.5</w:t>
      </w:r>
      <w:r w:rsidRPr="00E90E53">
        <w:rPr>
          <w:rFonts w:ascii="宋体" w:eastAsia="宋体" w:hAnsi="宋体" w:cs="宋体"/>
          <w:bCs/>
          <w:color w:val="000000" w:themeColor="text1"/>
        </w:rPr>
        <w:t>推荐中标候选人：详见本章第</w:t>
      </w:r>
      <w:r w:rsidRPr="00E90E53">
        <w:rPr>
          <w:rFonts w:ascii="宋体" w:eastAsia="宋体" w:hAnsi="宋体" w:cs="宋体"/>
          <w:bCs/>
          <w:color w:val="000000" w:themeColor="text1"/>
        </w:rPr>
        <w:t>7.2</w:t>
      </w:r>
      <w:r w:rsidRPr="00E90E53">
        <w:rPr>
          <w:rFonts w:ascii="宋体" w:eastAsia="宋体" w:hAnsi="宋体" w:cs="宋体"/>
          <w:bCs/>
          <w:color w:val="000000" w:themeColor="text1"/>
        </w:rPr>
        <w:t>条规定。</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6.6</w:t>
      </w:r>
      <w:r w:rsidRPr="00E90E53">
        <w:rPr>
          <w:rFonts w:ascii="宋体" w:eastAsia="宋体" w:hAnsi="宋体" w:cs="宋体"/>
          <w:bCs/>
          <w:color w:val="000000" w:themeColor="text1"/>
        </w:rPr>
        <w:t>编写评标报告</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1</w:t>
      </w:r>
      <w:r w:rsidRPr="00E90E53">
        <w:rPr>
          <w:rFonts w:ascii="宋体" w:eastAsia="宋体" w:hAnsi="宋体" w:cs="宋体"/>
          <w:bCs/>
          <w:color w:val="000000" w:themeColor="text1"/>
        </w:rPr>
        <w:t>）评标报告由评标委员会负责编写。</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2</w:t>
      </w:r>
      <w:r w:rsidRPr="00E90E53">
        <w:rPr>
          <w:rFonts w:ascii="宋体" w:eastAsia="宋体" w:hAnsi="宋体" w:cs="宋体"/>
          <w:bCs/>
          <w:color w:val="000000" w:themeColor="text1"/>
        </w:rPr>
        <w:t>）评标报告应包括下列内容：</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①招标公告刊登的媒体名称、开标日期和地点；</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②投标人名单和评标委员会成员名单；</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③评标方法和标准；</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④开标记录和评标情况及说明，包括无效投标人名单及原因；</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⑤评标结果，包括中标候选人名单或确定的中标人；</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⑥其他需要说明的情况，包括但不限于：评标过程中投标人的澄清、说明或补正，评委更换等。</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6.7</w:t>
      </w:r>
      <w:r w:rsidRPr="00E90E53">
        <w:rPr>
          <w:rFonts w:ascii="宋体" w:eastAsia="宋体" w:hAnsi="宋体" w:cs="宋体"/>
          <w:bCs/>
          <w:color w:val="000000" w:themeColor="text1"/>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6.8</w:t>
      </w:r>
      <w:r w:rsidRPr="00E90E53">
        <w:rPr>
          <w:rFonts w:ascii="宋体" w:eastAsia="宋体" w:hAnsi="宋体" w:cs="宋体"/>
          <w:bCs/>
          <w:color w:val="000000" w:themeColor="text1"/>
        </w:rPr>
        <w:t>评委对需要共同认定的事项存在争议的，应按照少数服从多数的原则进行认定。持不同意见的评委应在评标报告上签署不同意见及理</w:t>
      </w:r>
      <w:r w:rsidRPr="00E90E53">
        <w:rPr>
          <w:rFonts w:ascii="宋体" w:eastAsia="宋体" w:hAnsi="宋体" w:cs="宋体"/>
          <w:bCs/>
          <w:color w:val="000000" w:themeColor="text1"/>
        </w:rPr>
        <w:t>由，否则视为同意评标报告。</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6.9</w:t>
      </w:r>
      <w:r w:rsidRPr="00E90E53">
        <w:rPr>
          <w:rFonts w:ascii="宋体" w:eastAsia="宋体" w:hAnsi="宋体" w:cs="宋体"/>
          <w:bCs/>
          <w:color w:val="000000" w:themeColor="text1"/>
        </w:rPr>
        <w:t>在评标过程中发现投标人有下列情形之一的，评标委员会应认定其投标无效，并书面报告本项目监督管理部门：</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1</w:t>
      </w:r>
      <w:r w:rsidRPr="00E90E53">
        <w:rPr>
          <w:rFonts w:ascii="宋体" w:eastAsia="宋体" w:hAnsi="宋体" w:cs="宋体"/>
          <w:bCs/>
          <w:color w:val="000000" w:themeColor="text1"/>
        </w:rPr>
        <w:t>）恶意串通（包括但不限于招标文件第三章第</w:t>
      </w:r>
      <w:r w:rsidRPr="00E90E53">
        <w:rPr>
          <w:rFonts w:ascii="宋体" w:eastAsia="宋体" w:hAnsi="宋体" w:cs="宋体"/>
          <w:bCs/>
          <w:color w:val="000000" w:themeColor="text1"/>
        </w:rPr>
        <w:t>9.7</w:t>
      </w:r>
      <w:r w:rsidRPr="00E90E53">
        <w:rPr>
          <w:rFonts w:ascii="宋体" w:eastAsia="宋体" w:hAnsi="宋体" w:cs="宋体"/>
          <w:bCs/>
          <w:color w:val="000000" w:themeColor="text1"/>
        </w:rPr>
        <w:t>条规定情形）；</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2</w:t>
      </w:r>
      <w:r w:rsidRPr="00E90E53">
        <w:rPr>
          <w:rFonts w:ascii="宋体" w:eastAsia="宋体" w:hAnsi="宋体" w:cs="宋体"/>
          <w:bCs/>
          <w:color w:val="000000" w:themeColor="text1"/>
        </w:rPr>
        <w:t>）妨碍其他投标人的竞争行为；</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3</w:t>
      </w:r>
      <w:r w:rsidRPr="00E90E53">
        <w:rPr>
          <w:rFonts w:ascii="宋体" w:eastAsia="宋体" w:hAnsi="宋体" w:cs="宋体"/>
          <w:bCs/>
          <w:color w:val="000000" w:themeColor="text1"/>
        </w:rPr>
        <w:t>）损害采购人或其他投标人的合法权益。</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6.10</w:t>
      </w:r>
      <w:r w:rsidRPr="00E90E53">
        <w:rPr>
          <w:rFonts w:ascii="宋体" w:eastAsia="宋体" w:hAnsi="宋体" w:cs="宋体"/>
          <w:bCs/>
          <w:color w:val="000000" w:themeColor="text1"/>
        </w:rPr>
        <w:t>评标过程中，有下列情形之一的，应予废标：</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1</w:t>
      </w:r>
      <w:r w:rsidRPr="00E90E53">
        <w:rPr>
          <w:rFonts w:ascii="宋体" w:eastAsia="宋体" w:hAnsi="宋体" w:cs="宋体"/>
          <w:bCs/>
          <w:color w:val="000000" w:themeColor="text1"/>
        </w:rPr>
        <w:t>）符合性审查合格的投标人不足三家的；</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2</w:t>
      </w:r>
      <w:r w:rsidRPr="00E90E53">
        <w:rPr>
          <w:rFonts w:ascii="宋体" w:eastAsia="宋体" w:hAnsi="宋体" w:cs="宋体"/>
          <w:bCs/>
          <w:color w:val="000000" w:themeColor="text1"/>
        </w:rPr>
        <w:t>）有关法律、法规和规章规定废标的情形。</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※若废标，则本次采购活动结束，</w:t>
      </w:r>
      <w:r w:rsidRPr="00E90E53">
        <w:rPr>
          <w:rFonts w:ascii="宋体" w:eastAsia="宋体" w:hAnsi="宋体" w:cs="宋体"/>
          <w:bCs/>
          <w:color w:val="000000" w:themeColor="text1"/>
        </w:rPr>
        <w:t>/</w:t>
      </w:r>
      <w:r w:rsidRPr="00E90E53">
        <w:rPr>
          <w:rFonts w:ascii="宋体" w:eastAsia="宋体" w:hAnsi="宋体" w:cs="宋体"/>
          <w:bCs/>
          <w:color w:val="000000" w:themeColor="text1"/>
        </w:rPr>
        <w:t>将依法组织后续采购活动（包括但不限于：重新招标、采用其他方式采购等）</w:t>
      </w:r>
      <w:r w:rsidRPr="00E90E53">
        <w:rPr>
          <w:rFonts w:ascii="宋体" w:eastAsia="宋体" w:hAnsi="宋体" w:cs="宋体"/>
          <w:bCs/>
          <w:color w:val="000000" w:themeColor="text1"/>
        </w:rPr>
        <w:t>。</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7</w:t>
      </w:r>
      <w:r w:rsidRPr="00E90E53">
        <w:rPr>
          <w:rFonts w:ascii="宋体" w:eastAsia="宋体" w:hAnsi="宋体" w:cs="宋体"/>
          <w:bCs/>
          <w:color w:val="000000" w:themeColor="text1"/>
        </w:rPr>
        <w:t>、评标方法和标准</w:t>
      </w:r>
    </w:p>
    <w:p w:rsidR="00D83F7F" w:rsidRPr="00E90E53" w:rsidRDefault="001F4AE1">
      <w:pPr>
        <w:pStyle w:val="null3"/>
        <w:ind w:firstLine="480"/>
        <w:jc w:val="both"/>
        <w:rPr>
          <w:rFonts w:ascii="宋体" w:eastAsia="宋体" w:hAnsi="宋体" w:cs="宋体" w:hint="default"/>
          <w:bCs/>
          <w:color w:val="000000" w:themeColor="text1"/>
        </w:rPr>
      </w:pPr>
      <w:r w:rsidRPr="00E90E53">
        <w:rPr>
          <w:rFonts w:ascii="宋体" w:eastAsia="宋体" w:hAnsi="宋体" w:cs="宋体"/>
          <w:bCs/>
          <w:color w:val="000000" w:themeColor="text1"/>
        </w:rPr>
        <w:t>7.1</w:t>
      </w:r>
      <w:r w:rsidRPr="00E90E53">
        <w:rPr>
          <w:rFonts w:ascii="宋体" w:eastAsia="宋体" w:hAnsi="宋体" w:cs="宋体"/>
          <w:bCs/>
          <w:color w:val="000000" w:themeColor="text1"/>
        </w:rPr>
        <w:t>评标方法：</w:t>
      </w:r>
    </w:p>
    <w:p w:rsidR="00D83F7F" w:rsidRPr="00E90E53" w:rsidRDefault="001F4AE1">
      <w:pPr>
        <w:pStyle w:val="null3"/>
        <w:ind w:firstLine="480"/>
        <w:jc w:val="both"/>
        <w:rPr>
          <w:rFonts w:ascii="宋体" w:eastAsia="宋体" w:hAnsi="宋体" w:cs="宋体" w:hint="default"/>
          <w:color w:val="000000" w:themeColor="text1"/>
        </w:rPr>
      </w:pPr>
    </w:p>
    <w:p w:rsidR="00D83F7F" w:rsidRPr="00E90E53" w:rsidRDefault="001F4AE1">
      <w:pPr>
        <w:pStyle w:val="null3"/>
        <w:jc w:val="both"/>
        <w:rPr>
          <w:rFonts w:ascii="宋体" w:eastAsia="宋体" w:hAnsi="宋体" w:cs="宋体" w:hint="default"/>
          <w:color w:val="000000" w:themeColor="text1"/>
        </w:rPr>
      </w:pPr>
    </w:p>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b/>
          <w:color w:val="000000" w:themeColor="text1"/>
        </w:rPr>
        <w:t>采购包</w:t>
      </w:r>
      <w:r w:rsidRPr="00E90E53">
        <w:rPr>
          <w:rFonts w:ascii="宋体" w:eastAsia="宋体" w:hAnsi="宋体" w:cs="宋体"/>
          <w:b/>
          <w:color w:val="000000" w:themeColor="text1"/>
        </w:rPr>
        <w:t>1</w:t>
      </w:r>
      <w:r w:rsidRPr="00E90E53">
        <w:rPr>
          <w:rFonts w:ascii="宋体" w:eastAsia="宋体" w:hAnsi="宋体" w:cs="宋体"/>
          <w:b/>
          <w:color w:val="000000" w:themeColor="text1"/>
        </w:rPr>
        <w:t>：综合评分法</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b/>
          <w:color w:val="000000" w:themeColor="text1"/>
        </w:rPr>
        <w:t>7.2</w:t>
      </w:r>
      <w:r w:rsidRPr="00E90E53">
        <w:rPr>
          <w:rFonts w:ascii="宋体" w:eastAsia="宋体" w:hAnsi="宋体" w:cs="宋体"/>
          <w:b/>
          <w:color w:val="000000" w:themeColor="text1"/>
        </w:rPr>
        <w:t>评标标准</w:t>
      </w:r>
    </w:p>
    <w:p w:rsidR="00D83F7F" w:rsidRPr="00E90E53" w:rsidRDefault="001F4AE1">
      <w:pPr>
        <w:pStyle w:val="null3"/>
        <w:ind w:firstLine="480"/>
        <w:jc w:val="both"/>
        <w:rPr>
          <w:rFonts w:ascii="宋体" w:eastAsia="宋体" w:hAnsi="宋体" w:cs="宋体" w:hint="default"/>
          <w:color w:val="000000" w:themeColor="text1"/>
        </w:rPr>
      </w:pPr>
    </w:p>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b/>
          <w:color w:val="000000" w:themeColor="text1"/>
        </w:rPr>
        <w:t>采购包</w:t>
      </w:r>
      <w:r w:rsidRPr="00E90E53">
        <w:rPr>
          <w:rFonts w:ascii="宋体" w:eastAsia="宋体" w:hAnsi="宋体" w:cs="宋体"/>
          <w:b/>
          <w:color w:val="000000" w:themeColor="text1"/>
        </w:rPr>
        <w:t>1</w:t>
      </w:r>
      <w:r w:rsidRPr="00E90E53">
        <w:rPr>
          <w:rFonts w:ascii="宋体" w:eastAsia="宋体" w:hAnsi="宋体" w:cs="宋体"/>
          <w:b/>
          <w:color w:val="000000" w:themeColor="text1"/>
        </w:rPr>
        <w:t>：综合评分法</w:t>
      </w:r>
    </w:p>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lastRenderedPageBreak/>
        <w:t>（</w:t>
      </w:r>
      <w:r w:rsidRPr="00E90E53">
        <w:rPr>
          <w:rFonts w:ascii="宋体" w:eastAsia="宋体" w:hAnsi="宋体" w:cs="宋体"/>
          <w:bCs/>
          <w:color w:val="000000" w:themeColor="text1"/>
        </w:rPr>
        <w:t>1</w:t>
      </w:r>
      <w:r w:rsidRPr="00E90E53">
        <w:rPr>
          <w:rFonts w:ascii="宋体" w:eastAsia="宋体" w:hAnsi="宋体" w:cs="宋体"/>
          <w:bCs/>
          <w:color w:val="000000" w:themeColor="text1"/>
        </w:rPr>
        <w:t>）投标文件满足招标文件全部实质性要求，且按照评审因素的量化指标评审得分（即评标总得分）最高的投标人为中标候选人。</w:t>
      </w:r>
    </w:p>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w:t>
      </w:r>
      <w:r w:rsidRPr="00E90E53">
        <w:rPr>
          <w:rFonts w:ascii="宋体" w:eastAsia="宋体" w:hAnsi="宋体" w:cs="宋体"/>
          <w:bCs/>
          <w:color w:val="000000" w:themeColor="text1"/>
        </w:rPr>
        <w:t>2</w:t>
      </w:r>
      <w:r w:rsidRPr="00E90E53">
        <w:rPr>
          <w:rFonts w:ascii="宋体" w:eastAsia="宋体" w:hAnsi="宋体" w:cs="宋体"/>
          <w:bCs/>
          <w:color w:val="000000" w:themeColor="text1"/>
        </w:rPr>
        <w:t>）每个投标人的评标总得分</w:t>
      </w:r>
      <w:r w:rsidRPr="00E90E53">
        <w:rPr>
          <w:rFonts w:ascii="宋体" w:eastAsia="宋体" w:hAnsi="宋体" w:cs="宋体"/>
          <w:bCs/>
          <w:color w:val="000000" w:themeColor="text1"/>
        </w:rPr>
        <w:t>FA</w:t>
      </w:r>
      <w:r w:rsidRPr="00E90E53">
        <w:rPr>
          <w:rFonts w:ascii="宋体" w:eastAsia="宋体" w:hAnsi="宋体" w:cs="宋体"/>
          <w:bCs/>
          <w:color w:val="000000" w:themeColor="text1"/>
        </w:rPr>
        <w:t>＝</w:t>
      </w:r>
      <w:r w:rsidRPr="00E90E53">
        <w:rPr>
          <w:rFonts w:ascii="宋体" w:eastAsia="宋体" w:hAnsi="宋体" w:cs="宋体"/>
          <w:bCs/>
          <w:color w:val="000000" w:themeColor="text1"/>
        </w:rPr>
        <w:t>F1</w:t>
      </w:r>
      <w:r w:rsidRPr="00E90E53">
        <w:rPr>
          <w:rFonts w:ascii="宋体" w:eastAsia="宋体" w:hAnsi="宋体" w:cs="宋体"/>
          <w:bCs/>
          <w:color w:val="000000" w:themeColor="text1"/>
        </w:rPr>
        <w:t>×</w:t>
      </w:r>
      <w:r w:rsidRPr="00E90E53">
        <w:rPr>
          <w:rFonts w:ascii="宋体" w:eastAsia="宋体" w:hAnsi="宋体" w:cs="宋体"/>
          <w:bCs/>
          <w:color w:val="000000" w:themeColor="text1"/>
        </w:rPr>
        <w:t>A1</w:t>
      </w:r>
      <w:r w:rsidRPr="00E90E53">
        <w:rPr>
          <w:rFonts w:ascii="宋体" w:eastAsia="宋体" w:hAnsi="宋体" w:cs="宋体"/>
          <w:bCs/>
          <w:color w:val="000000" w:themeColor="text1"/>
        </w:rPr>
        <w:t>＋</w:t>
      </w:r>
      <w:r w:rsidRPr="00E90E53">
        <w:rPr>
          <w:rFonts w:ascii="宋体" w:eastAsia="宋体" w:hAnsi="宋体" w:cs="宋体"/>
          <w:bCs/>
          <w:color w:val="000000" w:themeColor="text1"/>
        </w:rPr>
        <w:t>F2</w:t>
      </w:r>
      <w:r w:rsidRPr="00E90E53">
        <w:rPr>
          <w:rFonts w:ascii="宋体" w:eastAsia="宋体" w:hAnsi="宋体" w:cs="宋体"/>
          <w:bCs/>
          <w:color w:val="000000" w:themeColor="text1"/>
        </w:rPr>
        <w:t>×</w:t>
      </w:r>
      <w:r w:rsidRPr="00E90E53">
        <w:rPr>
          <w:rFonts w:ascii="宋体" w:eastAsia="宋体" w:hAnsi="宋体" w:cs="宋体"/>
          <w:bCs/>
          <w:color w:val="000000" w:themeColor="text1"/>
        </w:rPr>
        <w:t>A2</w:t>
      </w:r>
      <w:r w:rsidRPr="00E90E53">
        <w:rPr>
          <w:rFonts w:ascii="宋体" w:eastAsia="宋体" w:hAnsi="宋体" w:cs="宋体"/>
          <w:bCs/>
          <w:color w:val="000000" w:themeColor="text1"/>
        </w:rPr>
        <w:t>＋</w:t>
      </w:r>
      <w:r w:rsidRPr="00E90E53">
        <w:rPr>
          <w:rFonts w:ascii="宋体" w:eastAsia="宋体" w:hAnsi="宋体" w:cs="宋体"/>
          <w:bCs/>
          <w:color w:val="000000" w:themeColor="text1"/>
        </w:rPr>
        <w:t>F3</w:t>
      </w:r>
      <w:r w:rsidRPr="00E90E53">
        <w:rPr>
          <w:rFonts w:ascii="宋体" w:eastAsia="宋体" w:hAnsi="宋体" w:cs="宋体"/>
          <w:bCs/>
          <w:color w:val="000000" w:themeColor="text1"/>
        </w:rPr>
        <w:t>×</w:t>
      </w:r>
      <w:r w:rsidRPr="00E90E53">
        <w:rPr>
          <w:rFonts w:ascii="宋体" w:eastAsia="宋体" w:hAnsi="宋体" w:cs="宋体"/>
          <w:bCs/>
          <w:color w:val="000000" w:themeColor="text1"/>
        </w:rPr>
        <w:t>A3</w:t>
      </w:r>
      <w:r w:rsidRPr="00E90E53">
        <w:rPr>
          <w:rFonts w:ascii="宋体" w:eastAsia="宋体" w:hAnsi="宋体" w:cs="宋体"/>
          <w:bCs/>
          <w:color w:val="000000" w:themeColor="text1"/>
        </w:rPr>
        <w:t>＋</w:t>
      </w:r>
      <w:r w:rsidRPr="00E90E53">
        <w:rPr>
          <w:rFonts w:ascii="宋体" w:eastAsia="宋体" w:hAnsi="宋体" w:cs="宋体"/>
          <w:bCs/>
          <w:color w:val="000000" w:themeColor="text1"/>
        </w:rPr>
        <w:t>F4</w:t>
      </w:r>
      <w:r w:rsidRPr="00E90E53">
        <w:rPr>
          <w:rFonts w:ascii="宋体" w:eastAsia="宋体" w:hAnsi="宋体" w:cs="宋体"/>
          <w:bCs/>
          <w:color w:val="000000" w:themeColor="text1"/>
        </w:rPr>
        <w:t>×</w:t>
      </w:r>
      <w:r w:rsidRPr="00E90E53">
        <w:rPr>
          <w:rFonts w:ascii="宋体" w:eastAsia="宋体" w:hAnsi="宋体" w:cs="宋体"/>
          <w:bCs/>
          <w:color w:val="000000" w:themeColor="text1"/>
        </w:rPr>
        <w:t>A4</w:t>
      </w:r>
      <w:r w:rsidRPr="00E90E53">
        <w:rPr>
          <w:rFonts w:ascii="宋体" w:eastAsia="宋体" w:hAnsi="宋体" w:cs="宋体"/>
          <w:bCs/>
          <w:color w:val="000000" w:themeColor="text1"/>
        </w:rPr>
        <w:t>（若有），其中：</w:t>
      </w:r>
      <w:r w:rsidRPr="00E90E53">
        <w:rPr>
          <w:rFonts w:ascii="宋体" w:eastAsia="宋体" w:hAnsi="宋体" w:cs="宋体"/>
          <w:bCs/>
          <w:color w:val="000000" w:themeColor="text1"/>
        </w:rPr>
        <w:t>F1</w:t>
      </w:r>
      <w:r w:rsidRPr="00E90E53">
        <w:rPr>
          <w:rFonts w:ascii="宋体" w:eastAsia="宋体" w:hAnsi="宋体" w:cs="宋体"/>
          <w:bCs/>
          <w:color w:val="000000" w:themeColor="text1"/>
        </w:rPr>
        <w:t>指价格项评审因素得分、</w:t>
      </w:r>
      <w:r w:rsidRPr="00E90E53">
        <w:rPr>
          <w:rFonts w:ascii="宋体" w:eastAsia="宋体" w:hAnsi="宋体" w:cs="宋体"/>
          <w:bCs/>
          <w:color w:val="000000" w:themeColor="text1"/>
        </w:rPr>
        <w:t>F2</w:t>
      </w:r>
      <w:r w:rsidRPr="00E90E53">
        <w:rPr>
          <w:rFonts w:ascii="宋体" w:eastAsia="宋体" w:hAnsi="宋体" w:cs="宋体"/>
          <w:bCs/>
          <w:color w:val="000000" w:themeColor="text1"/>
        </w:rPr>
        <w:t>指技术项评审因素得分、</w:t>
      </w:r>
      <w:r w:rsidRPr="00E90E53">
        <w:rPr>
          <w:rFonts w:ascii="宋体" w:eastAsia="宋体" w:hAnsi="宋体" w:cs="宋体"/>
          <w:bCs/>
          <w:color w:val="000000" w:themeColor="text1"/>
        </w:rPr>
        <w:t>F3</w:t>
      </w:r>
      <w:r w:rsidRPr="00E90E53">
        <w:rPr>
          <w:rFonts w:ascii="宋体" w:eastAsia="宋体" w:hAnsi="宋体" w:cs="宋体"/>
          <w:bCs/>
          <w:color w:val="000000" w:themeColor="text1"/>
        </w:rPr>
        <w:t>指商务项评审因素得分，</w:t>
      </w:r>
      <w:r w:rsidRPr="00E90E53">
        <w:rPr>
          <w:rFonts w:ascii="宋体" w:eastAsia="宋体" w:hAnsi="宋体" w:cs="宋体"/>
          <w:bCs/>
          <w:color w:val="000000" w:themeColor="text1"/>
        </w:rPr>
        <w:t>A1</w:t>
      </w:r>
      <w:r w:rsidRPr="00E90E53">
        <w:rPr>
          <w:rFonts w:ascii="宋体" w:eastAsia="宋体" w:hAnsi="宋体" w:cs="宋体"/>
          <w:bCs/>
          <w:color w:val="000000" w:themeColor="text1"/>
        </w:rPr>
        <w:t>指价格项评审因素所占的权重、</w:t>
      </w:r>
      <w:r w:rsidRPr="00E90E53">
        <w:rPr>
          <w:rFonts w:ascii="宋体" w:eastAsia="宋体" w:hAnsi="宋体" w:cs="宋体"/>
          <w:bCs/>
          <w:color w:val="000000" w:themeColor="text1"/>
        </w:rPr>
        <w:t>A2</w:t>
      </w:r>
      <w:r w:rsidRPr="00E90E53">
        <w:rPr>
          <w:rFonts w:ascii="宋体" w:eastAsia="宋体" w:hAnsi="宋体" w:cs="宋体"/>
          <w:bCs/>
          <w:color w:val="000000" w:themeColor="text1"/>
        </w:rPr>
        <w:t>指技术项评审因素所占的权重、</w:t>
      </w:r>
      <w:r w:rsidRPr="00E90E53">
        <w:rPr>
          <w:rFonts w:ascii="宋体" w:eastAsia="宋体" w:hAnsi="宋体" w:cs="宋体"/>
          <w:bCs/>
          <w:color w:val="000000" w:themeColor="text1"/>
        </w:rPr>
        <w:t>A3</w:t>
      </w:r>
      <w:r w:rsidRPr="00E90E53">
        <w:rPr>
          <w:rFonts w:ascii="宋体" w:eastAsia="宋体" w:hAnsi="宋体" w:cs="宋体"/>
          <w:bCs/>
          <w:color w:val="000000" w:themeColor="text1"/>
        </w:rPr>
        <w:t>指商务项评审因素所占的权重，</w:t>
      </w:r>
      <w:r w:rsidRPr="00E90E53">
        <w:rPr>
          <w:rFonts w:ascii="宋体" w:eastAsia="宋体" w:hAnsi="宋体" w:cs="宋体"/>
          <w:bCs/>
          <w:color w:val="000000" w:themeColor="text1"/>
        </w:rPr>
        <w:t>A1+A2+A3=1</w:t>
      </w:r>
      <w:r w:rsidRPr="00E90E53">
        <w:rPr>
          <w:rFonts w:ascii="宋体" w:eastAsia="宋体" w:hAnsi="宋体" w:cs="宋体"/>
          <w:bCs/>
          <w:color w:val="000000" w:themeColor="text1"/>
        </w:rPr>
        <w:t>、</w:t>
      </w:r>
      <w:r w:rsidRPr="00E90E53">
        <w:rPr>
          <w:rFonts w:ascii="宋体" w:eastAsia="宋体" w:hAnsi="宋体" w:cs="宋体"/>
          <w:bCs/>
          <w:color w:val="000000" w:themeColor="text1"/>
        </w:rPr>
        <w:t>F1</w:t>
      </w:r>
      <w:r w:rsidRPr="00E90E53">
        <w:rPr>
          <w:rFonts w:ascii="宋体" w:eastAsia="宋体" w:hAnsi="宋体" w:cs="宋体"/>
          <w:bCs/>
          <w:color w:val="000000" w:themeColor="text1"/>
        </w:rPr>
        <w:t>×</w:t>
      </w:r>
      <w:r w:rsidRPr="00E90E53">
        <w:rPr>
          <w:rFonts w:ascii="宋体" w:eastAsia="宋体" w:hAnsi="宋体" w:cs="宋体"/>
          <w:bCs/>
          <w:color w:val="000000" w:themeColor="text1"/>
        </w:rPr>
        <w:t>A1</w:t>
      </w:r>
      <w:r w:rsidRPr="00E90E53">
        <w:rPr>
          <w:rFonts w:ascii="宋体" w:eastAsia="宋体" w:hAnsi="宋体" w:cs="宋体"/>
          <w:bCs/>
          <w:color w:val="000000" w:themeColor="text1"/>
        </w:rPr>
        <w:t>＋</w:t>
      </w:r>
      <w:r w:rsidRPr="00E90E53">
        <w:rPr>
          <w:rFonts w:ascii="宋体" w:eastAsia="宋体" w:hAnsi="宋体" w:cs="宋体"/>
          <w:bCs/>
          <w:color w:val="000000" w:themeColor="text1"/>
        </w:rPr>
        <w:t>F2</w:t>
      </w:r>
      <w:r w:rsidRPr="00E90E53">
        <w:rPr>
          <w:rFonts w:ascii="宋体" w:eastAsia="宋体" w:hAnsi="宋体" w:cs="宋体"/>
          <w:bCs/>
          <w:color w:val="000000" w:themeColor="text1"/>
        </w:rPr>
        <w:t>×</w:t>
      </w:r>
      <w:r w:rsidRPr="00E90E53">
        <w:rPr>
          <w:rFonts w:ascii="宋体" w:eastAsia="宋体" w:hAnsi="宋体" w:cs="宋体"/>
          <w:bCs/>
          <w:color w:val="000000" w:themeColor="text1"/>
        </w:rPr>
        <w:t>A2</w:t>
      </w:r>
      <w:r w:rsidRPr="00E90E53">
        <w:rPr>
          <w:rFonts w:ascii="宋体" w:eastAsia="宋体" w:hAnsi="宋体" w:cs="宋体"/>
          <w:bCs/>
          <w:color w:val="000000" w:themeColor="text1"/>
        </w:rPr>
        <w:t>＋</w:t>
      </w:r>
      <w:r w:rsidRPr="00E90E53">
        <w:rPr>
          <w:rFonts w:ascii="宋体" w:eastAsia="宋体" w:hAnsi="宋体" w:cs="宋体"/>
          <w:bCs/>
          <w:color w:val="000000" w:themeColor="text1"/>
        </w:rPr>
        <w:t>F3</w:t>
      </w:r>
      <w:r w:rsidRPr="00E90E53">
        <w:rPr>
          <w:rFonts w:ascii="宋体" w:eastAsia="宋体" w:hAnsi="宋体" w:cs="宋体"/>
          <w:bCs/>
          <w:color w:val="000000" w:themeColor="text1"/>
        </w:rPr>
        <w:t>×</w:t>
      </w:r>
      <w:r w:rsidRPr="00E90E53">
        <w:rPr>
          <w:rFonts w:ascii="宋体" w:eastAsia="宋体" w:hAnsi="宋体" w:cs="宋体"/>
          <w:bCs/>
          <w:color w:val="000000" w:themeColor="text1"/>
        </w:rPr>
        <w:t>A3=100</w:t>
      </w:r>
      <w:r w:rsidRPr="00E90E53">
        <w:rPr>
          <w:rFonts w:ascii="宋体" w:eastAsia="宋体" w:hAnsi="宋体" w:cs="宋体"/>
          <w:bCs/>
          <w:color w:val="000000" w:themeColor="text1"/>
        </w:rPr>
        <w:t>分（满分时），</w:t>
      </w:r>
      <w:r w:rsidRPr="00E90E53">
        <w:rPr>
          <w:rFonts w:ascii="宋体" w:eastAsia="宋体" w:hAnsi="宋体" w:cs="宋体"/>
          <w:bCs/>
          <w:color w:val="000000" w:themeColor="text1"/>
        </w:rPr>
        <w:t>F4</w:t>
      </w:r>
      <w:r w:rsidRPr="00E90E53">
        <w:rPr>
          <w:rFonts w:ascii="宋体" w:eastAsia="宋体" w:hAnsi="宋体" w:cs="宋体"/>
          <w:bCs/>
          <w:color w:val="000000" w:themeColor="text1"/>
        </w:rPr>
        <w:t>×</w:t>
      </w:r>
      <w:r w:rsidRPr="00E90E53">
        <w:rPr>
          <w:rFonts w:ascii="宋体" w:eastAsia="宋体" w:hAnsi="宋体" w:cs="宋体"/>
          <w:bCs/>
          <w:color w:val="000000" w:themeColor="text1"/>
        </w:rPr>
        <w:t>A4</w:t>
      </w:r>
      <w:r w:rsidRPr="00E90E53">
        <w:rPr>
          <w:rFonts w:ascii="宋体" w:eastAsia="宋体" w:hAnsi="宋体" w:cs="宋体"/>
          <w:bCs/>
          <w:color w:val="000000" w:themeColor="text1"/>
        </w:rPr>
        <w:t>为加分项（即优先类节能产品、环境标志产品在采购活动中可享有的加分优惠）。</w:t>
      </w:r>
    </w:p>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各项评审因素的设置如下：</w:t>
      </w:r>
    </w:p>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价格项（</w:t>
      </w:r>
      <w:r w:rsidRPr="00E90E53">
        <w:rPr>
          <w:rFonts w:ascii="宋体" w:eastAsia="宋体" w:hAnsi="宋体" w:cs="宋体"/>
          <w:bCs/>
          <w:color w:val="000000" w:themeColor="text1"/>
        </w:rPr>
        <w:t>F1</w:t>
      </w:r>
      <w:r w:rsidRPr="00E90E53">
        <w:rPr>
          <w:rFonts w:ascii="宋体" w:eastAsia="宋体" w:hAnsi="宋体" w:cs="宋体"/>
          <w:bCs/>
          <w:color w:val="000000" w:themeColor="text1"/>
        </w:rPr>
        <w:t>×</w:t>
      </w:r>
      <w:r w:rsidRPr="00E90E53">
        <w:rPr>
          <w:rFonts w:ascii="宋体" w:eastAsia="宋体" w:hAnsi="宋体" w:cs="宋体"/>
          <w:bCs/>
          <w:color w:val="000000" w:themeColor="text1"/>
        </w:rPr>
        <w:t>A1</w:t>
      </w:r>
      <w:r w:rsidRPr="00E90E53">
        <w:rPr>
          <w:rFonts w:ascii="宋体" w:eastAsia="宋体" w:hAnsi="宋体" w:cs="宋体"/>
          <w:bCs/>
          <w:color w:val="000000" w:themeColor="text1"/>
        </w:rPr>
        <w:t>）满分为</w:t>
      </w:r>
      <w:r w:rsidRPr="00E90E53">
        <w:rPr>
          <w:rFonts w:ascii="宋体" w:eastAsia="宋体" w:hAnsi="宋体" w:cs="宋体"/>
          <w:bCs/>
          <w:color w:val="000000" w:themeColor="text1"/>
        </w:rPr>
        <w:t>15.00</w:t>
      </w:r>
      <w:r w:rsidRPr="00E90E53">
        <w:rPr>
          <w:rFonts w:ascii="宋体" w:eastAsia="宋体" w:hAnsi="宋体" w:cs="宋体"/>
          <w:bCs/>
          <w:color w:val="000000" w:themeColor="text1"/>
        </w:rPr>
        <w:t>分</w:t>
      </w:r>
    </w:p>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投标报价得分＝</w:t>
      </w:r>
      <w:r w:rsidRPr="00E90E53">
        <w:rPr>
          <w:rFonts w:ascii="宋体" w:eastAsia="宋体" w:hAnsi="宋体" w:cs="宋体"/>
          <w:bCs/>
          <w:color w:val="000000" w:themeColor="text1"/>
        </w:rPr>
        <w:t>（评标基准价</w:t>
      </w:r>
      <w:r w:rsidRPr="00E90E53">
        <w:rPr>
          <w:rFonts w:ascii="宋体" w:eastAsia="宋体" w:hAnsi="宋体" w:cs="宋体"/>
          <w:bCs/>
          <w:color w:val="000000" w:themeColor="text1"/>
        </w:rPr>
        <w:t>/</w:t>
      </w:r>
      <w:r w:rsidRPr="00E90E53">
        <w:rPr>
          <w:rFonts w:ascii="宋体" w:eastAsia="宋体" w:hAnsi="宋体" w:cs="宋体"/>
          <w:bCs/>
          <w:color w:val="000000" w:themeColor="text1"/>
        </w:rPr>
        <w:t>投标报价）×价格分值（注：满足招标文件要求且投标价格最低的投标报价为评标基准价。）最低报价不是中标的唯一依据。因落实政府采购政策进行价格调整的，以调整后的价格计算评标基准价和投标报价。</w:t>
      </w:r>
    </w:p>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价格扣除的规则如下：</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661"/>
        <w:gridCol w:w="1661"/>
        <w:gridCol w:w="831"/>
        <w:gridCol w:w="4153"/>
      </w:tblGrid>
      <w:tr w:rsidR="00D83F7F" w:rsidRPr="00E90E53">
        <w:tc>
          <w:tcPr>
            <w:tcW w:w="1661"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项目</w:t>
            </w:r>
          </w:p>
        </w:tc>
        <w:tc>
          <w:tcPr>
            <w:tcW w:w="1661"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适用对象</w:t>
            </w:r>
          </w:p>
        </w:tc>
        <w:tc>
          <w:tcPr>
            <w:tcW w:w="831"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比例</w:t>
            </w:r>
          </w:p>
        </w:tc>
        <w:tc>
          <w:tcPr>
            <w:tcW w:w="4153" w:type="dxa"/>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描述</w:t>
            </w:r>
          </w:p>
        </w:tc>
      </w:tr>
      <w:tr w:rsidR="00D83F7F" w:rsidRPr="00E90E53">
        <w:tc>
          <w:tcPr>
            <w:tcW w:w="1661" w:type="dxa"/>
            <w:vAlign w:val="center"/>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小型、微型企业，监狱企业，残疾人福利性单位</w:t>
            </w:r>
          </w:p>
        </w:tc>
        <w:tc>
          <w:tcPr>
            <w:tcW w:w="1661" w:type="dxa"/>
            <w:vAlign w:val="center"/>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投标人或者联合体均为小型、微型企业</w:t>
            </w:r>
          </w:p>
        </w:tc>
        <w:tc>
          <w:tcPr>
            <w:tcW w:w="831" w:type="dxa"/>
            <w:vAlign w:val="center"/>
          </w:tcPr>
          <w:p w:rsidR="00D83F7F" w:rsidRPr="00E90E53" w:rsidRDefault="001F4AE1">
            <w:pPr>
              <w:pStyle w:val="null3"/>
              <w:jc w:val="both"/>
              <w:rPr>
                <w:rFonts w:ascii="宋体" w:eastAsia="宋体" w:hAnsi="宋体" w:cs="宋体" w:hint="default"/>
                <w:bCs/>
                <w:color w:val="000000" w:themeColor="text1"/>
              </w:rPr>
            </w:pPr>
            <w:r w:rsidRPr="00E90E53">
              <w:rPr>
                <w:rFonts w:ascii="宋体" w:eastAsia="宋体" w:hAnsi="宋体" w:cs="宋体"/>
                <w:bCs/>
                <w:color w:val="000000" w:themeColor="text1"/>
              </w:rPr>
              <w:t>15.00%</w:t>
            </w:r>
          </w:p>
        </w:tc>
        <w:tc>
          <w:tcPr>
            <w:tcW w:w="4153" w:type="dxa"/>
            <w:vAlign w:val="center"/>
          </w:tcPr>
          <w:p w:rsidR="00D83F7F" w:rsidRPr="00E90E53" w:rsidRDefault="001F4AE1">
            <w:pPr>
              <w:pStyle w:val="null3"/>
              <w:jc w:val="both"/>
              <w:rPr>
                <w:rFonts w:ascii="宋体" w:eastAsia="宋体" w:hAnsi="宋体" w:cs="宋体" w:hint="default"/>
                <w:bCs/>
                <w:color w:val="000000" w:themeColor="text1"/>
              </w:rPr>
            </w:pPr>
            <w:r w:rsidRPr="00E90E53">
              <w:rPr>
                <w:color w:val="000000" w:themeColor="text1"/>
              </w:rPr>
              <w:t>1</w:t>
            </w:r>
            <w:r w:rsidRPr="00E90E53">
              <w:rPr>
                <w:color w:val="000000" w:themeColor="text1"/>
              </w:rPr>
              <w:t>、对小、微企业报价给予</w:t>
            </w:r>
            <w:r w:rsidRPr="00E90E53">
              <w:rPr>
                <w:color w:val="000000" w:themeColor="text1"/>
              </w:rPr>
              <w:t xml:space="preserve"> 15%</w:t>
            </w:r>
            <w:r w:rsidRPr="00E90E53">
              <w:rPr>
                <w:color w:val="000000" w:themeColor="text1"/>
              </w:rPr>
              <w:t>的扣除。</w:t>
            </w:r>
            <w:r w:rsidRPr="00E90E53">
              <w:rPr>
                <w:color w:val="000000" w:themeColor="text1"/>
              </w:rPr>
              <w:t>2</w:t>
            </w:r>
            <w:r w:rsidRPr="00E90E53">
              <w:rPr>
                <w:color w:val="000000" w:themeColor="text1"/>
              </w:rPr>
              <w:t>、监狱企业视同小型、微型企业，评审中价格扣除按照小、微企业的扣除比例执行。</w:t>
            </w:r>
            <w:r w:rsidRPr="00E90E53">
              <w:rPr>
                <w:color w:val="000000" w:themeColor="text1"/>
              </w:rPr>
              <w:t>3</w:t>
            </w:r>
            <w:r w:rsidRPr="00E90E53">
              <w:rPr>
                <w:color w:val="000000" w:themeColor="text1"/>
              </w:rPr>
              <w:t>、残疾人福利性单位提供本单位制造的货物、承担的工程或服务，或提供其他残疾人福利性单位制造的货物（不包括使用非残疾人福利性单位注册商标的货物），视同小型、微型企业，按小微企业的扣除比例执行。</w:t>
            </w:r>
            <w:r w:rsidRPr="00E90E53">
              <w:rPr>
                <w:rFonts w:ascii="宋体" w:eastAsia="宋体" w:hAnsi="宋体" w:cs="宋体"/>
                <w:bCs/>
                <w:color w:val="000000" w:themeColor="text1"/>
              </w:rPr>
              <w:t xml:space="preserve"> 5</w:t>
            </w:r>
            <w:r w:rsidRPr="00E90E53">
              <w:rPr>
                <w:rFonts w:ascii="宋体" w:eastAsia="宋体" w:hAnsi="宋体" w:cs="宋体"/>
                <w:bCs/>
                <w:color w:val="000000" w:themeColor="text1"/>
              </w:rPr>
              <w:t>、本项目为服物类采购项目，采购标的对应的中小企业划分标准所属行业为软件和信息技术服务业。</w:t>
            </w:r>
          </w:p>
        </w:tc>
      </w:tr>
    </w:tbl>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b/>
          <w:color w:val="000000" w:themeColor="text1"/>
        </w:rPr>
        <w:t>其他：无</w:t>
      </w:r>
    </w:p>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b/>
          <w:color w:val="000000" w:themeColor="text1"/>
        </w:rPr>
        <w:t>技术项（</w:t>
      </w:r>
      <w:r w:rsidRPr="00E90E53">
        <w:rPr>
          <w:rFonts w:ascii="宋体" w:eastAsia="宋体" w:hAnsi="宋体" w:cs="宋体"/>
          <w:b/>
          <w:color w:val="000000" w:themeColor="text1"/>
        </w:rPr>
        <w:t>F2</w:t>
      </w:r>
      <w:r w:rsidRPr="00E90E53">
        <w:rPr>
          <w:rFonts w:ascii="宋体" w:eastAsia="宋体" w:hAnsi="宋体" w:cs="宋体"/>
          <w:b/>
          <w:color w:val="000000" w:themeColor="text1"/>
        </w:rPr>
        <w:t>×</w:t>
      </w:r>
      <w:r w:rsidRPr="00E90E53">
        <w:rPr>
          <w:rFonts w:ascii="宋体" w:eastAsia="宋体" w:hAnsi="宋体" w:cs="宋体"/>
          <w:b/>
          <w:color w:val="000000" w:themeColor="text1"/>
        </w:rPr>
        <w:t>A2</w:t>
      </w:r>
      <w:r w:rsidRPr="00E90E53">
        <w:rPr>
          <w:rFonts w:ascii="宋体" w:eastAsia="宋体" w:hAnsi="宋体" w:cs="宋体"/>
          <w:b/>
          <w:color w:val="000000" w:themeColor="text1"/>
        </w:rPr>
        <w:t>）满分为</w:t>
      </w:r>
      <w:r w:rsidRPr="00E90E53">
        <w:rPr>
          <w:rFonts w:ascii="宋体" w:eastAsia="宋体" w:hAnsi="宋体" w:cs="宋体"/>
          <w:b/>
          <w:color w:val="000000" w:themeColor="text1"/>
        </w:rPr>
        <w:t>70.00</w:t>
      </w:r>
      <w:r w:rsidRPr="00E90E53">
        <w:rPr>
          <w:rFonts w:ascii="宋体" w:eastAsia="宋体" w:hAnsi="宋体" w:cs="宋体"/>
          <w:b/>
          <w:color w:val="000000" w:themeColor="text1"/>
        </w:rPr>
        <w:t>分</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825"/>
        <w:gridCol w:w="6567"/>
      </w:tblGrid>
      <w:tr w:rsidR="00D83F7F" w:rsidRPr="00E90E53">
        <w:tc>
          <w:tcPr>
            <w:tcW w:w="914" w:type="dxa"/>
          </w:tcPr>
          <w:p w:rsidR="00D83F7F" w:rsidRPr="00E90E53" w:rsidRDefault="001F4AE1">
            <w:pPr>
              <w:pStyle w:val="null3"/>
              <w:spacing w:line="360" w:lineRule="auto"/>
              <w:jc w:val="both"/>
              <w:rPr>
                <w:rFonts w:ascii="宋体" w:eastAsia="宋体" w:hAnsi="宋体" w:cs="宋体" w:hint="default"/>
                <w:color w:val="000000" w:themeColor="text1"/>
                <w:sz w:val="21"/>
                <w:szCs w:val="21"/>
              </w:rPr>
            </w:pPr>
            <w:r w:rsidRPr="00E90E53">
              <w:rPr>
                <w:rFonts w:ascii="宋体" w:eastAsia="宋体" w:hAnsi="宋体" w:cs="宋体"/>
                <w:b/>
                <w:color w:val="000000" w:themeColor="text1"/>
                <w:sz w:val="21"/>
                <w:szCs w:val="21"/>
              </w:rPr>
              <w:t>项目</w:t>
            </w:r>
          </w:p>
        </w:tc>
        <w:tc>
          <w:tcPr>
            <w:tcW w:w="825" w:type="dxa"/>
          </w:tcPr>
          <w:p w:rsidR="00D83F7F" w:rsidRPr="00E90E53" w:rsidRDefault="001F4AE1">
            <w:pPr>
              <w:pStyle w:val="null3"/>
              <w:spacing w:line="360" w:lineRule="auto"/>
              <w:jc w:val="both"/>
              <w:rPr>
                <w:rFonts w:ascii="宋体" w:eastAsia="宋体" w:hAnsi="宋体" w:cs="宋体" w:hint="default"/>
                <w:color w:val="000000" w:themeColor="text1"/>
                <w:sz w:val="21"/>
                <w:szCs w:val="21"/>
              </w:rPr>
            </w:pPr>
            <w:r w:rsidRPr="00E90E53">
              <w:rPr>
                <w:rFonts w:ascii="宋体" w:eastAsia="宋体" w:hAnsi="宋体" w:cs="宋体"/>
                <w:b/>
                <w:color w:val="000000" w:themeColor="text1"/>
                <w:sz w:val="21"/>
                <w:szCs w:val="21"/>
              </w:rPr>
              <w:t>分值</w:t>
            </w:r>
          </w:p>
        </w:tc>
        <w:tc>
          <w:tcPr>
            <w:tcW w:w="6567" w:type="dxa"/>
          </w:tcPr>
          <w:p w:rsidR="00D83F7F" w:rsidRPr="00E90E53" w:rsidRDefault="001F4AE1">
            <w:pPr>
              <w:pStyle w:val="null3"/>
              <w:spacing w:line="360" w:lineRule="auto"/>
              <w:jc w:val="both"/>
              <w:rPr>
                <w:rFonts w:ascii="宋体" w:eastAsia="宋体" w:hAnsi="宋体" w:cs="宋体" w:hint="default"/>
                <w:color w:val="000000" w:themeColor="text1"/>
                <w:sz w:val="21"/>
                <w:szCs w:val="21"/>
              </w:rPr>
            </w:pPr>
            <w:r w:rsidRPr="00E90E53">
              <w:rPr>
                <w:rFonts w:ascii="宋体" w:eastAsia="宋体" w:hAnsi="宋体" w:cs="宋体"/>
                <w:b/>
                <w:color w:val="000000" w:themeColor="text1"/>
                <w:sz w:val="21"/>
                <w:szCs w:val="21"/>
              </w:rPr>
              <w:t>描述</w:t>
            </w:r>
          </w:p>
        </w:tc>
      </w:tr>
      <w:tr w:rsidR="00D83F7F" w:rsidRPr="00E90E53">
        <w:tc>
          <w:tcPr>
            <w:tcW w:w="914" w:type="dxa"/>
            <w:vAlign w:val="center"/>
          </w:tcPr>
          <w:p w:rsidR="00D83F7F" w:rsidRPr="00E90E53" w:rsidRDefault="001F4AE1">
            <w:pPr>
              <w:widowControl/>
              <w:ind w:firstLineChars="0" w:firstLine="0"/>
              <w:rPr>
                <w:rFonts w:hAnsi="宋体" w:cs="宋体"/>
                <w:color w:val="000000" w:themeColor="text1"/>
                <w:sz w:val="21"/>
                <w:szCs w:val="21"/>
              </w:rPr>
            </w:pPr>
            <w:r w:rsidRPr="00E90E53">
              <w:rPr>
                <w:rFonts w:hAnsi="宋体" w:cs="宋体" w:hint="eastAsia"/>
                <w:color w:val="000000" w:themeColor="text1"/>
                <w:kern w:val="0"/>
                <w:sz w:val="21"/>
                <w:szCs w:val="21"/>
              </w:rPr>
              <w:t>A1</w:t>
            </w:r>
            <w:r w:rsidRPr="00E90E53">
              <w:rPr>
                <w:rFonts w:hAnsi="宋体" w:cs="宋体" w:hint="eastAsia"/>
                <w:color w:val="000000" w:themeColor="text1"/>
                <w:kern w:val="0"/>
                <w:sz w:val="21"/>
                <w:szCs w:val="21"/>
              </w:rPr>
              <w:t>、技术和服务要求响应情况</w:t>
            </w:r>
          </w:p>
        </w:tc>
        <w:tc>
          <w:tcPr>
            <w:tcW w:w="825" w:type="dxa"/>
            <w:vAlign w:val="center"/>
          </w:tcPr>
          <w:p w:rsidR="00D83F7F" w:rsidRPr="00E90E53" w:rsidRDefault="001F4AE1">
            <w:pPr>
              <w:widowControl/>
              <w:ind w:firstLineChars="0" w:firstLine="0"/>
              <w:rPr>
                <w:rFonts w:hAnsi="宋体" w:cs="宋体"/>
                <w:color w:val="000000" w:themeColor="text1"/>
                <w:sz w:val="21"/>
                <w:szCs w:val="21"/>
              </w:rPr>
            </w:pPr>
            <w:r w:rsidRPr="00E90E53">
              <w:rPr>
                <w:rFonts w:hAnsi="宋体" w:cs="宋体" w:hint="eastAsia"/>
                <w:color w:val="000000" w:themeColor="text1"/>
                <w:kern w:val="0"/>
                <w:sz w:val="21"/>
                <w:szCs w:val="21"/>
              </w:rPr>
              <w:t>44.0</w:t>
            </w:r>
          </w:p>
        </w:tc>
        <w:tc>
          <w:tcPr>
            <w:tcW w:w="6567" w:type="dxa"/>
          </w:tcPr>
          <w:p w:rsidR="00D83F7F" w:rsidRPr="00E90E53" w:rsidRDefault="001F4AE1">
            <w:pPr>
              <w:widowControl/>
              <w:ind w:firstLineChars="0" w:firstLine="0"/>
              <w:rPr>
                <w:rFonts w:hAnsi="宋体" w:cs="宋体"/>
                <w:color w:val="000000" w:themeColor="text1"/>
                <w:sz w:val="21"/>
                <w:szCs w:val="21"/>
              </w:rPr>
            </w:pPr>
            <w:r w:rsidRPr="00E90E53">
              <w:rPr>
                <w:rFonts w:hAnsi="宋体" w:cs="宋体" w:hint="eastAsia"/>
                <w:color w:val="000000" w:themeColor="text1"/>
                <w:kern w:val="0"/>
                <w:sz w:val="21"/>
                <w:szCs w:val="21"/>
              </w:rPr>
              <w:t>根据供应商的响应文件对招标文件《第五章、招标内容及要求》“二、技术和服务要求”各项要求的响应情况，由评标委员会按以下标准打分：全部技术和服务条款完全满足要求（无偏离）得满分</w:t>
            </w:r>
            <w:r w:rsidRPr="00E90E53">
              <w:rPr>
                <w:rFonts w:hAnsi="宋体" w:cs="宋体" w:hint="eastAsia"/>
                <w:color w:val="000000" w:themeColor="text1"/>
                <w:kern w:val="0"/>
                <w:sz w:val="21"/>
                <w:szCs w:val="21"/>
              </w:rPr>
              <w:t>44.0</w:t>
            </w:r>
            <w:r w:rsidRPr="00E90E53">
              <w:rPr>
                <w:rFonts w:hAnsi="宋体" w:cs="宋体" w:hint="eastAsia"/>
                <w:color w:val="000000" w:themeColor="text1"/>
                <w:kern w:val="0"/>
                <w:sz w:val="21"/>
                <w:szCs w:val="21"/>
              </w:rPr>
              <w:t>分，如带“★”的技术条款为实质性响应条款，任一细项不满足（负偏离）均视为未响应招标文件实质性要求无效投标处理；如有带“▲”为重要技术参数任一项不满足（负偏离）扣</w:t>
            </w:r>
            <w:r w:rsidRPr="00E90E53">
              <w:rPr>
                <w:rFonts w:hAnsi="宋体" w:cs="宋体" w:hint="eastAsia"/>
                <w:color w:val="000000" w:themeColor="text1"/>
                <w:kern w:val="0"/>
                <w:sz w:val="21"/>
                <w:szCs w:val="21"/>
              </w:rPr>
              <w:t>3.0</w:t>
            </w:r>
            <w:r w:rsidRPr="00E90E53">
              <w:rPr>
                <w:rFonts w:hAnsi="宋体" w:cs="宋体" w:hint="eastAsia"/>
                <w:color w:val="000000" w:themeColor="text1"/>
                <w:kern w:val="0"/>
                <w:sz w:val="21"/>
                <w:szCs w:val="21"/>
              </w:rPr>
              <w:t>分，其他项任一项不满足（负偏离）扣</w:t>
            </w:r>
            <w:r w:rsidRPr="00E90E53">
              <w:rPr>
                <w:rFonts w:hAnsi="宋体" w:cs="宋体" w:hint="eastAsia"/>
                <w:color w:val="000000" w:themeColor="text1"/>
                <w:kern w:val="0"/>
                <w:sz w:val="21"/>
                <w:szCs w:val="21"/>
              </w:rPr>
              <w:t>1.0</w:t>
            </w:r>
            <w:r w:rsidRPr="00E90E53">
              <w:rPr>
                <w:rFonts w:hAnsi="宋体" w:cs="宋体" w:hint="eastAsia"/>
                <w:color w:val="000000" w:themeColor="text1"/>
                <w:kern w:val="0"/>
                <w:sz w:val="21"/>
                <w:szCs w:val="21"/>
              </w:rPr>
              <w:t>分，分数扣完为止，若有条款有要求提供相关材料的必须按要求提供，否则均按不满足（负偏离）处理。注：凡标有最低一级序号的指标项即为</w:t>
            </w:r>
            <w:r w:rsidRPr="00E90E53">
              <w:rPr>
                <w:rFonts w:hAnsi="宋体" w:cs="宋体" w:hint="eastAsia"/>
                <w:color w:val="000000" w:themeColor="text1"/>
                <w:kern w:val="0"/>
                <w:sz w:val="21"/>
                <w:szCs w:val="21"/>
              </w:rPr>
              <w:t>一项技术条款，无论是否隶属于上一级编号。</w:t>
            </w:r>
          </w:p>
        </w:tc>
      </w:tr>
      <w:tr w:rsidR="00D83F7F" w:rsidRPr="00E90E53">
        <w:tc>
          <w:tcPr>
            <w:tcW w:w="914" w:type="dxa"/>
            <w:vAlign w:val="center"/>
          </w:tcPr>
          <w:p w:rsidR="00D83F7F" w:rsidRPr="00E90E53" w:rsidRDefault="001F4AE1">
            <w:pPr>
              <w:pStyle w:val="null3"/>
              <w:spacing w:line="360" w:lineRule="auto"/>
              <w:jc w:val="center"/>
              <w:rPr>
                <w:rFonts w:ascii="宋体" w:hAnsi="宋体" w:cs="宋体" w:hint="default"/>
                <w:color w:val="000000" w:themeColor="text1"/>
                <w:sz w:val="21"/>
                <w:szCs w:val="21"/>
              </w:rPr>
            </w:pPr>
            <w:r w:rsidRPr="00E90E53">
              <w:rPr>
                <w:rFonts w:hAnsi="宋体" w:cs="宋体"/>
                <w:color w:val="000000" w:themeColor="text1"/>
                <w:sz w:val="21"/>
                <w:szCs w:val="21"/>
              </w:rPr>
              <w:t>A2</w:t>
            </w:r>
            <w:r w:rsidRPr="00E90E53">
              <w:rPr>
                <w:rFonts w:hAnsi="宋体" w:cs="宋体"/>
                <w:color w:val="000000" w:themeColor="text1"/>
                <w:sz w:val="21"/>
                <w:szCs w:val="21"/>
              </w:rPr>
              <w:t>、技术方案</w:t>
            </w:r>
            <w:r w:rsidRPr="00E90E53">
              <w:rPr>
                <w:rFonts w:hAnsi="宋体" w:cs="宋体"/>
                <w:color w:val="000000" w:themeColor="text1"/>
                <w:sz w:val="21"/>
                <w:szCs w:val="21"/>
              </w:rPr>
              <w:lastRenderedPageBreak/>
              <w:t>一</w:t>
            </w:r>
          </w:p>
        </w:tc>
        <w:tc>
          <w:tcPr>
            <w:tcW w:w="825" w:type="dxa"/>
            <w:vAlign w:val="center"/>
          </w:tcPr>
          <w:p w:rsidR="00D83F7F" w:rsidRPr="00E90E53" w:rsidRDefault="001F4AE1">
            <w:pPr>
              <w:widowControl/>
              <w:ind w:firstLineChars="83" w:firstLine="174"/>
              <w:rPr>
                <w:rFonts w:hAnsi="宋体" w:cs="宋体"/>
                <w:color w:val="000000" w:themeColor="text1"/>
                <w:sz w:val="21"/>
                <w:szCs w:val="21"/>
              </w:rPr>
            </w:pPr>
            <w:r w:rsidRPr="00E90E53">
              <w:rPr>
                <w:rFonts w:hAnsi="宋体" w:cs="宋体" w:hint="eastAsia"/>
                <w:color w:val="000000" w:themeColor="text1"/>
                <w:kern w:val="0"/>
                <w:sz w:val="21"/>
                <w:szCs w:val="21"/>
              </w:rPr>
              <w:lastRenderedPageBreak/>
              <w:t>3.0</w:t>
            </w:r>
          </w:p>
        </w:tc>
        <w:tc>
          <w:tcPr>
            <w:tcW w:w="6567" w:type="dxa"/>
          </w:tcPr>
          <w:p w:rsidR="00D83F7F" w:rsidRPr="00E90E53" w:rsidRDefault="001F4AE1">
            <w:pPr>
              <w:widowControl/>
              <w:ind w:firstLineChars="0" w:firstLine="0"/>
              <w:rPr>
                <w:rFonts w:hAnsi="宋体" w:cs="宋体"/>
                <w:color w:val="000000" w:themeColor="text1"/>
                <w:sz w:val="21"/>
                <w:szCs w:val="21"/>
              </w:rPr>
            </w:pPr>
            <w:r w:rsidRPr="00E90E53">
              <w:rPr>
                <w:rFonts w:hAnsi="宋体" w:cs="宋体" w:hint="eastAsia"/>
                <w:b/>
                <w:color w:val="000000" w:themeColor="text1"/>
                <w:sz w:val="21"/>
                <w:szCs w:val="21"/>
              </w:rPr>
              <w:t>投标人根据对项目内容的理解并结合自身案例经验自行编制“技术实施方案”，</w:t>
            </w:r>
            <w:r w:rsidRPr="00E90E53">
              <w:rPr>
                <w:rFonts w:hAnsi="宋体" w:cs="宋体" w:hint="eastAsia"/>
                <w:color w:val="000000" w:themeColor="text1"/>
                <w:kern w:val="0"/>
                <w:sz w:val="21"/>
                <w:szCs w:val="21"/>
              </w:rPr>
              <w:t>投标人能够从三明市防汛现状、基础设施现状及三明市防</w:t>
            </w:r>
            <w:r w:rsidRPr="00E90E53">
              <w:rPr>
                <w:rFonts w:hAnsi="宋体" w:cs="宋体" w:hint="eastAsia"/>
                <w:color w:val="000000" w:themeColor="text1"/>
                <w:kern w:val="0"/>
                <w:sz w:val="21"/>
                <w:szCs w:val="21"/>
              </w:rPr>
              <w:lastRenderedPageBreak/>
              <w:t>汛相关应用系统现状进行综合描述且能够全面、细致、合理地对需求进行分析，由评委进行综合评价并按以下标准打分：内容完整、详实、了解和掌握程度高、完全符合本项目实际需求情况的得</w:t>
            </w:r>
            <w:r w:rsidRPr="00E90E53">
              <w:rPr>
                <w:rFonts w:hAnsi="宋体" w:cs="宋体" w:hint="eastAsia"/>
                <w:color w:val="000000" w:themeColor="text1"/>
                <w:kern w:val="0"/>
                <w:sz w:val="21"/>
                <w:szCs w:val="21"/>
              </w:rPr>
              <w:t>3.0</w:t>
            </w:r>
            <w:r w:rsidRPr="00E90E53">
              <w:rPr>
                <w:rFonts w:hAnsi="宋体" w:cs="宋体" w:hint="eastAsia"/>
                <w:color w:val="000000" w:themeColor="text1"/>
                <w:kern w:val="0"/>
                <w:sz w:val="21"/>
                <w:szCs w:val="21"/>
              </w:rPr>
              <w:t>分；相关内容均有一定程度的了解和掌握，基本符合本项目实际需求情况的得</w:t>
            </w:r>
            <w:r w:rsidRPr="00E90E53">
              <w:rPr>
                <w:rFonts w:hAnsi="宋体" w:cs="宋体" w:hint="eastAsia"/>
                <w:color w:val="000000" w:themeColor="text1"/>
                <w:kern w:val="0"/>
                <w:sz w:val="21"/>
                <w:szCs w:val="21"/>
              </w:rPr>
              <w:t>2.0</w:t>
            </w:r>
            <w:r w:rsidRPr="00E90E53">
              <w:rPr>
                <w:rFonts w:hAnsi="宋体" w:cs="宋体" w:hint="eastAsia"/>
                <w:color w:val="000000" w:themeColor="text1"/>
                <w:kern w:val="0"/>
                <w:sz w:val="21"/>
                <w:szCs w:val="21"/>
              </w:rPr>
              <w:t>分；仅有部分内容符合本项目实际需求情况的得</w:t>
            </w:r>
            <w:r w:rsidRPr="00E90E53">
              <w:rPr>
                <w:rFonts w:hAnsi="宋体" w:cs="宋体" w:hint="eastAsia"/>
                <w:color w:val="000000" w:themeColor="text1"/>
                <w:kern w:val="0"/>
                <w:sz w:val="21"/>
                <w:szCs w:val="21"/>
              </w:rPr>
              <w:t>1.0</w:t>
            </w:r>
            <w:r w:rsidRPr="00E90E53">
              <w:rPr>
                <w:rFonts w:hAnsi="宋体" w:cs="宋体" w:hint="eastAsia"/>
                <w:color w:val="000000" w:themeColor="text1"/>
                <w:kern w:val="0"/>
                <w:sz w:val="21"/>
                <w:szCs w:val="21"/>
              </w:rPr>
              <w:t>分；方案不可行或未提供方</w:t>
            </w:r>
            <w:r w:rsidRPr="00E90E53">
              <w:rPr>
                <w:rFonts w:hAnsi="宋体" w:cs="宋体" w:hint="eastAsia"/>
                <w:color w:val="000000" w:themeColor="text1"/>
                <w:kern w:val="0"/>
                <w:sz w:val="21"/>
                <w:szCs w:val="21"/>
              </w:rPr>
              <w:t>案的不得分。</w:t>
            </w:r>
          </w:p>
        </w:tc>
      </w:tr>
      <w:tr w:rsidR="00D83F7F" w:rsidRPr="00E90E53">
        <w:tc>
          <w:tcPr>
            <w:tcW w:w="914" w:type="dxa"/>
            <w:vAlign w:val="center"/>
          </w:tcPr>
          <w:p w:rsidR="00D83F7F" w:rsidRPr="00E90E53" w:rsidRDefault="001F4AE1">
            <w:pPr>
              <w:pStyle w:val="null3"/>
              <w:spacing w:line="360" w:lineRule="auto"/>
              <w:jc w:val="center"/>
              <w:rPr>
                <w:rFonts w:ascii="宋体" w:hAnsi="宋体" w:cs="宋体" w:hint="default"/>
                <w:color w:val="000000" w:themeColor="text1"/>
                <w:sz w:val="21"/>
                <w:szCs w:val="21"/>
              </w:rPr>
            </w:pPr>
            <w:r w:rsidRPr="00E90E53">
              <w:rPr>
                <w:rFonts w:hAnsi="宋体" w:cs="宋体"/>
                <w:color w:val="000000" w:themeColor="text1"/>
                <w:sz w:val="21"/>
                <w:szCs w:val="21"/>
              </w:rPr>
              <w:lastRenderedPageBreak/>
              <w:t>A3</w:t>
            </w:r>
            <w:r w:rsidRPr="00E90E53">
              <w:rPr>
                <w:rFonts w:hAnsi="宋体" w:cs="宋体"/>
                <w:color w:val="000000" w:themeColor="text1"/>
                <w:sz w:val="21"/>
                <w:szCs w:val="21"/>
              </w:rPr>
              <w:t>、技术方案二</w:t>
            </w:r>
          </w:p>
        </w:tc>
        <w:tc>
          <w:tcPr>
            <w:tcW w:w="825" w:type="dxa"/>
            <w:vAlign w:val="center"/>
          </w:tcPr>
          <w:p w:rsidR="00D83F7F" w:rsidRPr="00E90E53" w:rsidRDefault="001F4AE1">
            <w:pPr>
              <w:widowControl/>
              <w:ind w:firstLineChars="83" w:firstLine="174"/>
              <w:rPr>
                <w:rFonts w:hAnsi="宋体" w:cs="宋体"/>
                <w:color w:val="000000" w:themeColor="text1"/>
                <w:sz w:val="21"/>
                <w:szCs w:val="21"/>
              </w:rPr>
            </w:pPr>
            <w:r w:rsidRPr="00E90E53">
              <w:rPr>
                <w:rFonts w:hAnsi="宋体" w:cs="宋体" w:hint="eastAsia"/>
                <w:color w:val="000000" w:themeColor="text1"/>
                <w:kern w:val="0"/>
                <w:sz w:val="21"/>
                <w:szCs w:val="21"/>
              </w:rPr>
              <w:t>3.0</w:t>
            </w:r>
          </w:p>
        </w:tc>
        <w:tc>
          <w:tcPr>
            <w:tcW w:w="6567" w:type="dxa"/>
          </w:tcPr>
          <w:p w:rsidR="00D83F7F" w:rsidRPr="00E90E53" w:rsidRDefault="001F4AE1">
            <w:pPr>
              <w:widowControl/>
              <w:ind w:firstLineChars="100" w:firstLine="211"/>
              <w:rPr>
                <w:rFonts w:hAnsi="宋体" w:cs="宋体"/>
                <w:color w:val="000000" w:themeColor="text1"/>
                <w:kern w:val="0"/>
                <w:sz w:val="21"/>
                <w:szCs w:val="21"/>
              </w:rPr>
            </w:pPr>
            <w:r w:rsidRPr="00E90E53">
              <w:rPr>
                <w:rFonts w:hAnsi="宋体" w:cs="宋体" w:hint="eastAsia"/>
                <w:b/>
                <w:color w:val="000000" w:themeColor="text1"/>
                <w:sz w:val="21"/>
                <w:szCs w:val="21"/>
              </w:rPr>
              <w:t>投标人根据对项目内容的理解并结合自身案例经验自行编制“技术实施方案”，</w:t>
            </w:r>
            <w:r w:rsidRPr="00E90E53">
              <w:rPr>
                <w:rFonts w:hAnsi="宋体" w:cs="宋体" w:hint="eastAsia"/>
                <w:color w:val="000000" w:themeColor="text1"/>
                <w:kern w:val="0"/>
                <w:sz w:val="21"/>
                <w:szCs w:val="21"/>
              </w:rPr>
              <w:t>投标人根据三明市防汛实际情况，对本次所提供的三明市防汛应急综合指挥平台的数据架构、应用架构、技术架构等方面进行综合描述，内容完整、详实、完全符合本项目实际需求情况的得</w:t>
            </w:r>
            <w:r w:rsidRPr="00E90E53">
              <w:rPr>
                <w:rFonts w:hAnsi="宋体" w:cs="宋体" w:hint="eastAsia"/>
                <w:color w:val="000000" w:themeColor="text1"/>
                <w:kern w:val="0"/>
                <w:sz w:val="21"/>
                <w:szCs w:val="21"/>
              </w:rPr>
              <w:t>3.0</w:t>
            </w:r>
            <w:r w:rsidRPr="00E90E53">
              <w:rPr>
                <w:rFonts w:hAnsi="宋体" w:cs="宋体" w:hint="eastAsia"/>
                <w:color w:val="000000" w:themeColor="text1"/>
                <w:kern w:val="0"/>
                <w:sz w:val="21"/>
                <w:szCs w:val="21"/>
              </w:rPr>
              <w:t>分；内容基本符合本项目实际需求情况的得</w:t>
            </w:r>
            <w:r w:rsidRPr="00E90E53">
              <w:rPr>
                <w:rFonts w:hAnsi="宋体" w:cs="宋体" w:hint="eastAsia"/>
                <w:color w:val="000000" w:themeColor="text1"/>
                <w:kern w:val="0"/>
                <w:sz w:val="21"/>
                <w:szCs w:val="21"/>
              </w:rPr>
              <w:t>2.0</w:t>
            </w:r>
            <w:r w:rsidRPr="00E90E53">
              <w:rPr>
                <w:rFonts w:hAnsi="宋体" w:cs="宋体" w:hint="eastAsia"/>
                <w:color w:val="000000" w:themeColor="text1"/>
                <w:kern w:val="0"/>
                <w:sz w:val="21"/>
                <w:szCs w:val="21"/>
              </w:rPr>
              <w:t>分；仅有部分内容符合本项目实际需求情况的得</w:t>
            </w:r>
            <w:r w:rsidRPr="00E90E53">
              <w:rPr>
                <w:rFonts w:hAnsi="宋体" w:cs="宋体" w:hint="eastAsia"/>
                <w:color w:val="000000" w:themeColor="text1"/>
                <w:kern w:val="0"/>
                <w:sz w:val="21"/>
                <w:szCs w:val="21"/>
              </w:rPr>
              <w:t>1.0</w:t>
            </w:r>
            <w:r w:rsidRPr="00E90E53">
              <w:rPr>
                <w:rFonts w:hAnsi="宋体" w:cs="宋体" w:hint="eastAsia"/>
                <w:color w:val="000000" w:themeColor="text1"/>
                <w:kern w:val="0"/>
                <w:sz w:val="21"/>
                <w:szCs w:val="21"/>
              </w:rPr>
              <w:t>分；方案不可行或未提供方案的不得分。</w:t>
            </w:r>
          </w:p>
        </w:tc>
      </w:tr>
      <w:tr w:rsidR="00D83F7F" w:rsidRPr="00E90E53">
        <w:tc>
          <w:tcPr>
            <w:tcW w:w="914" w:type="dxa"/>
            <w:vAlign w:val="center"/>
          </w:tcPr>
          <w:p w:rsidR="00D83F7F" w:rsidRPr="00E90E53" w:rsidRDefault="001F4AE1">
            <w:pPr>
              <w:pStyle w:val="null3"/>
              <w:spacing w:line="360" w:lineRule="auto"/>
              <w:jc w:val="center"/>
              <w:rPr>
                <w:rFonts w:ascii="宋体" w:hAnsi="宋体" w:cs="宋体" w:hint="default"/>
                <w:color w:val="000000" w:themeColor="text1"/>
                <w:sz w:val="21"/>
                <w:szCs w:val="21"/>
              </w:rPr>
            </w:pPr>
            <w:r w:rsidRPr="00E90E53">
              <w:rPr>
                <w:rFonts w:hAnsi="宋体" w:cs="宋体"/>
                <w:color w:val="000000" w:themeColor="text1"/>
                <w:sz w:val="21"/>
                <w:szCs w:val="21"/>
              </w:rPr>
              <w:t>A4</w:t>
            </w:r>
            <w:r w:rsidRPr="00E90E53">
              <w:rPr>
                <w:rFonts w:hAnsi="宋体" w:cs="宋体"/>
                <w:color w:val="000000" w:themeColor="text1"/>
                <w:sz w:val="21"/>
                <w:szCs w:val="21"/>
              </w:rPr>
              <w:t>、技术方案三</w:t>
            </w:r>
          </w:p>
        </w:tc>
        <w:tc>
          <w:tcPr>
            <w:tcW w:w="825" w:type="dxa"/>
            <w:vAlign w:val="center"/>
          </w:tcPr>
          <w:p w:rsidR="00D83F7F" w:rsidRPr="00E90E53" w:rsidRDefault="001F4AE1">
            <w:pPr>
              <w:widowControl/>
              <w:ind w:firstLineChars="83" w:firstLine="174"/>
              <w:rPr>
                <w:rFonts w:hAnsi="宋体" w:cs="宋体"/>
                <w:color w:val="000000" w:themeColor="text1"/>
                <w:kern w:val="0"/>
                <w:sz w:val="21"/>
                <w:szCs w:val="21"/>
              </w:rPr>
            </w:pPr>
            <w:r w:rsidRPr="00E90E53">
              <w:rPr>
                <w:rFonts w:hAnsi="宋体" w:cs="宋体" w:hint="eastAsia"/>
                <w:color w:val="000000" w:themeColor="text1"/>
                <w:kern w:val="0"/>
                <w:sz w:val="21"/>
                <w:szCs w:val="21"/>
              </w:rPr>
              <w:t>2.0</w:t>
            </w:r>
          </w:p>
        </w:tc>
        <w:tc>
          <w:tcPr>
            <w:tcW w:w="6567" w:type="dxa"/>
          </w:tcPr>
          <w:p w:rsidR="00D83F7F" w:rsidRPr="00E90E53" w:rsidRDefault="001F4AE1">
            <w:pPr>
              <w:widowControl/>
              <w:ind w:firstLineChars="0" w:firstLine="0"/>
              <w:rPr>
                <w:rFonts w:hAnsi="宋体" w:cs="宋体"/>
                <w:color w:val="000000" w:themeColor="text1"/>
                <w:kern w:val="0"/>
                <w:sz w:val="21"/>
                <w:szCs w:val="21"/>
              </w:rPr>
            </w:pPr>
            <w:r w:rsidRPr="00E90E53">
              <w:rPr>
                <w:rFonts w:hAnsi="宋体" w:cs="宋体" w:hint="eastAsia"/>
                <w:b/>
                <w:color w:val="000000" w:themeColor="text1"/>
                <w:sz w:val="21"/>
                <w:szCs w:val="21"/>
              </w:rPr>
              <w:t>投标人根据对项目内容的理解并结合自身案例经验自行编制“技术实施方案”，</w:t>
            </w:r>
            <w:r w:rsidRPr="00E90E53">
              <w:rPr>
                <w:rFonts w:hAnsi="宋体" w:cs="宋体" w:hint="eastAsia"/>
                <w:color w:val="000000" w:themeColor="text1"/>
                <w:kern w:val="0"/>
                <w:sz w:val="21"/>
                <w:szCs w:val="21"/>
              </w:rPr>
              <w:t>投标人根据三明市防汛实际情况，对本次所提供的三明市防汛应急综合指挥平台防汛感知监测网服务方案进行综合描述，内容包括但不限于：气象监测站监测服务、梅列水位站监测服务、易淹区监测服务、专线网络服务、水库数据传输服务等，整体方案完整充分、完全符合本项目实际需求的得</w:t>
            </w:r>
            <w:r w:rsidRPr="00E90E53">
              <w:rPr>
                <w:rFonts w:hAnsi="宋体" w:cs="宋体" w:hint="eastAsia"/>
                <w:color w:val="000000" w:themeColor="text1"/>
                <w:kern w:val="0"/>
                <w:sz w:val="21"/>
                <w:szCs w:val="21"/>
              </w:rPr>
              <w:t>2</w:t>
            </w:r>
            <w:r w:rsidRPr="00E90E53">
              <w:rPr>
                <w:rFonts w:hAnsi="宋体" w:cs="宋体" w:hint="eastAsia"/>
                <w:color w:val="000000" w:themeColor="text1"/>
                <w:kern w:val="0"/>
                <w:sz w:val="21"/>
                <w:szCs w:val="21"/>
              </w:rPr>
              <w:t>分，整体方案较完整充分、基本符合本项目实际需求情况的得</w:t>
            </w:r>
            <w:r w:rsidRPr="00E90E53">
              <w:rPr>
                <w:rFonts w:hAnsi="宋体" w:cs="宋体" w:hint="eastAsia"/>
                <w:color w:val="000000" w:themeColor="text1"/>
                <w:kern w:val="0"/>
                <w:sz w:val="21"/>
                <w:szCs w:val="21"/>
              </w:rPr>
              <w:t xml:space="preserve"> 1</w:t>
            </w:r>
            <w:r w:rsidRPr="00E90E53">
              <w:rPr>
                <w:rFonts w:hAnsi="宋体" w:cs="宋体" w:hint="eastAsia"/>
                <w:color w:val="000000" w:themeColor="text1"/>
                <w:kern w:val="0"/>
                <w:sz w:val="21"/>
                <w:szCs w:val="21"/>
              </w:rPr>
              <w:t>分，方案不可行或未提供的不得分。</w:t>
            </w:r>
          </w:p>
        </w:tc>
      </w:tr>
      <w:tr w:rsidR="00D83F7F" w:rsidRPr="00E90E53">
        <w:tc>
          <w:tcPr>
            <w:tcW w:w="914" w:type="dxa"/>
            <w:vAlign w:val="center"/>
          </w:tcPr>
          <w:p w:rsidR="00D83F7F" w:rsidRPr="00E90E53" w:rsidRDefault="001F4AE1">
            <w:pPr>
              <w:pStyle w:val="null3"/>
              <w:spacing w:line="360" w:lineRule="auto"/>
              <w:jc w:val="center"/>
              <w:rPr>
                <w:rFonts w:ascii="宋体" w:hAnsi="宋体" w:cs="宋体" w:hint="default"/>
                <w:color w:val="000000" w:themeColor="text1"/>
                <w:sz w:val="21"/>
                <w:szCs w:val="21"/>
              </w:rPr>
            </w:pPr>
            <w:r w:rsidRPr="00E90E53">
              <w:rPr>
                <w:rFonts w:hAnsi="宋体" w:cs="宋体"/>
                <w:color w:val="000000" w:themeColor="text1"/>
                <w:sz w:val="21"/>
                <w:szCs w:val="21"/>
              </w:rPr>
              <w:t>A5</w:t>
            </w:r>
            <w:r w:rsidRPr="00E90E53">
              <w:rPr>
                <w:rFonts w:hAnsi="宋体" w:cs="宋体"/>
                <w:color w:val="000000" w:themeColor="text1"/>
                <w:sz w:val="21"/>
                <w:szCs w:val="21"/>
              </w:rPr>
              <w:t>、技术方案四</w:t>
            </w:r>
          </w:p>
        </w:tc>
        <w:tc>
          <w:tcPr>
            <w:tcW w:w="825" w:type="dxa"/>
            <w:vAlign w:val="center"/>
          </w:tcPr>
          <w:p w:rsidR="00D83F7F" w:rsidRPr="00E90E53" w:rsidRDefault="001F4AE1">
            <w:pPr>
              <w:widowControl/>
              <w:ind w:firstLineChars="83" w:firstLine="174"/>
              <w:rPr>
                <w:rFonts w:hAnsi="宋体" w:cs="宋体"/>
                <w:color w:val="000000" w:themeColor="text1"/>
                <w:kern w:val="0"/>
                <w:sz w:val="21"/>
                <w:szCs w:val="21"/>
              </w:rPr>
            </w:pPr>
            <w:r w:rsidRPr="00E90E53">
              <w:rPr>
                <w:rFonts w:hAnsi="宋体" w:cs="宋体" w:hint="eastAsia"/>
                <w:color w:val="000000" w:themeColor="text1"/>
                <w:kern w:val="0"/>
                <w:sz w:val="21"/>
                <w:szCs w:val="21"/>
              </w:rPr>
              <w:t>2.0</w:t>
            </w:r>
          </w:p>
        </w:tc>
        <w:tc>
          <w:tcPr>
            <w:tcW w:w="6567" w:type="dxa"/>
          </w:tcPr>
          <w:p w:rsidR="00D83F7F" w:rsidRPr="00E90E53" w:rsidRDefault="001F4AE1">
            <w:pPr>
              <w:widowControl/>
              <w:ind w:firstLineChars="0" w:firstLine="0"/>
              <w:rPr>
                <w:rFonts w:hAnsi="宋体" w:cs="宋体"/>
                <w:color w:val="000000" w:themeColor="text1"/>
                <w:kern w:val="0"/>
                <w:sz w:val="21"/>
                <w:szCs w:val="21"/>
              </w:rPr>
            </w:pPr>
            <w:r w:rsidRPr="00E90E53">
              <w:rPr>
                <w:rFonts w:hAnsi="宋体" w:cs="宋体" w:hint="eastAsia"/>
                <w:b/>
                <w:color w:val="000000" w:themeColor="text1"/>
                <w:sz w:val="21"/>
                <w:szCs w:val="21"/>
              </w:rPr>
              <w:t>投标人根据对项目内容的理解并结合自身案例经验自行编制“技术实施方案”</w:t>
            </w:r>
            <w:r w:rsidRPr="00E90E53">
              <w:rPr>
                <w:rFonts w:hAnsi="宋体" w:cs="宋体" w:hint="eastAsia"/>
                <w:color w:val="000000" w:themeColor="text1"/>
                <w:kern w:val="0"/>
                <w:sz w:val="21"/>
                <w:szCs w:val="21"/>
              </w:rPr>
              <w:t>投标人根据三明市防汛实际情况，对本次所提供的三明市防汛应急综合指</w:t>
            </w:r>
            <w:r w:rsidRPr="00E90E53">
              <w:rPr>
                <w:rFonts w:hAnsi="宋体" w:cs="宋体" w:hint="eastAsia"/>
                <w:color w:val="000000" w:themeColor="text1"/>
                <w:kern w:val="0"/>
                <w:sz w:val="21"/>
                <w:szCs w:val="21"/>
              </w:rPr>
              <w:t>挥平台防汛应急数据库服务方案进行综合描述，内容包括但不限于：数据收集、数据整理、数据共享等，整体方案完整充分、完全符合本项目实际需求的得</w:t>
            </w:r>
            <w:r w:rsidRPr="00E90E53">
              <w:rPr>
                <w:rFonts w:hAnsi="宋体" w:cs="宋体" w:hint="eastAsia"/>
                <w:color w:val="000000" w:themeColor="text1"/>
                <w:kern w:val="0"/>
                <w:sz w:val="21"/>
                <w:szCs w:val="21"/>
              </w:rPr>
              <w:t>2</w:t>
            </w:r>
            <w:r w:rsidRPr="00E90E53">
              <w:rPr>
                <w:rFonts w:hAnsi="宋体" w:cs="宋体" w:hint="eastAsia"/>
                <w:color w:val="000000" w:themeColor="text1"/>
                <w:kern w:val="0"/>
                <w:sz w:val="21"/>
                <w:szCs w:val="21"/>
              </w:rPr>
              <w:t>分，整体方案较完整充分、基本符合本项目实际需求情况的得</w:t>
            </w:r>
            <w:r w:rsidRPr="00E90E53">
              <w:rPr>
                <w:rFonts w:hAnsi="宋体" w:cs="宋体" w:hint="eastAsia"/>
                <w:color w:val="000000" w:themeColor="text1"/>
                <w:kern w:val="0"/>
                <w:sz w:val="21"/>
                <w:szCs w:val="21"/>
              </w:rPr>
              <w:t xml:space="preserve">1 </w:t>
            </w:r>
            <w:r w:rsidRPr="00E90E53">
              <w:rPr>
                <w:rFonts w:hAnsi="宋体" w:cs="宋体" w:hint="eastAsia"/>
                <w:color w:val="000000" w:themeColor="text1"/>
                <w:kern w:val="0"/>
                <w:sz w:val="21"/>
                <w:szCs w:val="21"/>
              </w:rPr>
              <w:t>分，方案不可行或未提供的不得分。</w:t>
            </w:r>
          </w:p>
        </w:tc>
      </w:tr>
      <w:tr w:rsidR="00D83F7F" w:rsidRPr="00E90E53">
        <w:tc>
          <w:tcPr>
            <w:tcW w:w="914" w:type="dxa"/>
            <w:vAlign w:val="center"/>
          </w:tcPr>
          <w:p w:rsidR="00D83F7F" w:rsidRPr="00E90E53" w:rsidRDefault="001F4AE1">
            <w:pPr>
              <w:pStyle w:val="null3"/>
              <w:spacing w:line="360" w:lineRule="auto"/>
              <w:jc w:val="center"/>
              <w:rPr>
                <w:rFonts w:ascii="宋体" w:hAnsi="宋体" w:cs="宋体" w:hint="default"/>
                <w:color w:val="000000" w:themeColor="text1"/>
                <w:sz w:val="21"/>
                <w:szCs w:val="21"/>
              </w:rPr>
            </w:pPr>
            <w:r w:rsidRPr="00E90E53">
              <w:rPr>
                <w:rFonts w:hAnsi="宋体" w:cs="宋体"/>
                <w:color w:val="000000" w:themeColor="text1"/>
                <w:sz w:val="21"/>
                <w:szCs w:val="21"/>
              </w:rPr>
              <w:t>A6</w:t>
            </w:r>
            <w:r w:rsidRPr="00E90E53">
              <w:rPr>
                <w:rFonts w:hAnsi="宋体" w:cs="宋体"/>
                <w:color w:val="000000" w:themeColor="text1"/>
                <w:sz w:val="21"/>
                <w:szCs w:val="21"/>
              </w:rPr>
              <w:t>、技术方案五</w:t>
            </w:r>
          </w:p>
        </w:tc>
        <w:tc>
          <w:tcPr>
            <w:tcW w:w="825" w:type="dxa"/>
            <w:vAlign w:val="center"/>
          </w:tcPr>
          <w:p w:rsidR="00D83F7F" w:rsidRPr="00E90E53" w:rsidRDefault="001F4AE1">
            <w:pPr>
              <w:widowControl/>
              <w:ind w:firstLineChars="83" w:firstLine="174"/>
              <w:rPr>
                <w:rFonts w:hAnsi="宋体" w:cs="宋体"/>
                <w:color w:val="000000" w:themeColor="text1"/>
                <w:kern w:val="0"/>
                <w:sz w:val="21"/>
                <w:szCs w:val="21"/>
              </w:rPr>
            </w:pPr>
            <w:r w:rsidRPr="00E90E53">
              <w:rPr>
                <w:rFonts w:hAnsi="宋体" w:cs="宋体" w:hint="eastAsia"/>
                <w:color w:val="000000" w:themeColor="text1"/>
                <w:kern w:val="0"/>
                <w:sz w:val="21"/>
                <w:szCs w:val="21"/>
              </w:rPr>
              <w:t>2.0</w:t>
            </w:r>
          </w:p>
        </w:tc>
        <w:tc>
          <w:tcPr>
            <w:tcW w:w="6567" w:type="dxa"/>
          </w:tcPr>
          <w:p w:rsidR="00D83F7F" w:rsidRPr="00E90E53" w:rsidRDefault="001F4AE1">
            <w:pPr>
              <w:widowControl/>
              <w:ind w:firstLineChars="0" w:firstLine="0"/>
              <w:rPr>
                <w:rFonts w:hAnsi="宋体" w:cs="宋体"/>
                <w:color w:val="000000" w:themeColor="text1"/>
                <w:kern w:val="0"/>
                <w:sz w:val="21"/>
                <w:szCs w:val="21"/>
              </w:rPr>
            </w:pPr>
            <w:r w:rsidRPr="00E90E53">
              <w:rPr>
                <w:rFonts w:hAnsi="宋体" w:cs="宋体" w:hint="eastAsia"/>
                <w:b/>
                <w:color w:val="000000" w:themeColor="text1"/>
                <w:sz w:val="21"/>
                <w:szCs w:val="21"/>
              </w:rPr>
              <w:t>投标人根据对项目内容的理解并结合自身案例经验自行编制“技术实施方案”</w:t>
            </w:r>
            <w:r w:rsidRPr="00E90E53">
              <w:rPr>
                <w:rFonts w:hAnsi="宋体" w:cs="宋体" w:hint="eastAsia"/>
                <w:color w:val="000000" w:themeColor="text1"/>
                <w:kern w:val="0"/>
                <w:sz w:val="21"/>
                <w:szCs w:val="21"/>
              </w:rPr>
              <w:t>投标人根据三明市防汛实际情况，对本次所提供的三明市防汛应急综合指挥平台业务支撑平台方案进行综合描述，内容包括但不</w:t>
            </w:r>
            <w:r w:rsidRPr="00E90E53">
              <w:rPr>
                <w:rFonts w:hAnsi="宋体" w:cs="宋体" w:hint="eastAsia"/>
                <w:color w:val="000000" w:themeColor="text1"/>
                <w:kern w:val="0"/>
                <w:sz w:val="21"/>
                <w:szCs w:val="21"/>
              </w:rPr>
              <w:lastRenderedPageBreak/>
              <w:t>限于：算法引擎、知识引擎、管理引擎等，整体方案完整充分、完全符合本项目实际</w:t>
            </w:r>
            <w:r w:rsidRPr="00E90E53">
              <w:rPr>
                <w:rFonts w:hAnsi="宋体" w:cs="宋体" w:hint="eastAsia"/>
                <w:color w:val="000000" w:themeColor="text1"/>
                <w:kern w:val="0"/>
                <w:sz w:val="21"/>
                <w:szCs w:val="21"/>
              </w:rPr>
              <w:t>需求的得</w:t>
            </w:r>
            <w:r w:rsidRPr="00E90E53">
              <w:rPr>
                <w:rFonts w:hAnsi="宋体" w:cs="宋体" w:hint="eastAsia"/>
                <w:color w:val="000000" w:themeColor="text1"/>
                <w:kern w:val="0"/>
                <w:sz w:val="21"/>
                <w:szCs w:val="21"/>
              </w:rPr>
              <w:t>2</w:t>
            </w:r>
            <w:r w:rsidRPr="00E90E53">
              <w:rPr>
                <w:rFonts w:hAnsi="宋体" w:cs="宋体" w:hint="eastAsia"/>
                <w:color w:val="000000" w:themeColor="text1"/>
                <w:kern w:val="0"/>
                <w:sz w:val="21"/>
                <w:szCs w:val="21"/>
              </w:rPr>
              <w:t>分，整体方案较完整充分、基本符合本项目实际需求情况的得</w:t>
            </w:r>
            <w:r w:rsidRPr="00E90E53">
              <w:rPr>
                <w:rFonts w:hAnsi="宋体" w:cs="宋体" w:hint="eastAsia"/>
                <w:color w:val="000000" w:themeColor="text1"/>
                <w:kern w:val="0"/>
                <w:sz w:val="21"/>
                <w:szCs w:val="21"/>
              </w:rPr>
              <w:t>1</w:t>
            </w:r>
            <w:r w:rsidRPr="00E90E53">
              <w:rPr>
                <w:rFonts w:hAnsi="宋体" w:cs="宋体" w:hint="eastAsia"/>
                <w:color w:val="000000" w:themeColor="text1"/>
                <w:kern w:val="0"/>
                <w:sz w:val="21"/>
                <w:szCs w:val="21"/>
              </w:rPr>
              <w:t>分，方案不可行或未提供的不得分。</w:t>
            </w:r>
          </w:p>
        </w:tc>
      </w:tr>
      <w:tr w:rsidR="00D83F7F" w:rsidRPr="00E90E53">
        <w:tc>
          <w:tcPr>
            <w:tcW w:w="914" w:type="dxa"/>
            <w:vAlign w:val="center"/>
          </w:tcPr>
          <w:p w:rsidR="00D83F7F" w:rsidRPr="00E90E53" w:rsidRDefault="001F4AE1">
            <w:pPr>
              <w:pStyle w:val="null3"/>
              <w:spacing w:line="360" w:lineRule="auto"/>
              <w:jc w:val="center"/>
              <w:rPr>
                <w:rFonts w:ascii="宋体" w:hAnsi="宋体" w:cs="宋体" w:hint="default"/>
                <w:color w:val="000000" w:themeColor="text1"/>
                <w:sz w:val="21"/>
                <w:szCs w:val="21"/>
              </w:rPr>
            </w:pPr>
            <w:r w:rsidRPr="00E90E53">
              <w:rPr>
                <w:rFonts w:hAnsi="宋体" w:cs="宋体"/>
                <w:color w:val="000000" w:themeColor="text1"/>
                <w:sz w:val="21"/>
                <w:szCs w:val="21"/>
              </w:rPr>
              <w:lastRenderedPageBreak/>
              <w:t>A7</w:t>
            </w:r>
            <w:r w:rsidRPr="00E90E53">
              <w:rPr>
                <w:rFonts w:hAnsi="宋体" w:cs="宋体"/>
                <w:color w:val="000000" w:themeColor="text1"/>
                <w:sz w:val="21"/>
                <w:szCs w:val="21"/>
              </w:rPr>
              <w:t>、技术方案六</w:t>
            </w:r>
          </w:p>
        </w:tc>
        <w:tc>
          <w:tcPr>
            <w:tcW w:w="825" w:type="dxa"/>
            <w:vAlign w:val="center"/>
          </w:tcPr>
          <w:p w:rsidR="00D83F7F" w:rsidRPr="00E90E53" w:rsidRDefault="001F4AE1">
            <w:pPr>
              <w:widowControl/>
              <w:ind w:firstLineChars="83" w:firstLine="174"/>
              <w:rPr>
                <w:rFonts w:hAnsi="宋体" w:cs="宋体"/>
                <w:color w:val="000000" w:themeColor="text1"/>
                <w:kern w:val="0"/>
                <w:sz w:val="21"/>
                <w:szCs w:val="21"/>
              </w:rPr>
            </w:pPr>
            <w:r w:rsidRPr="00E90E53">
              <w:rPr>
                <w:rFonts w:hAnsi="宋体" w:cs="宋体" w:hint="eastAsia"/>
                <w:color w:val="000000" w:themeColor="text1"/>
                <w:kern w:val="0"/>
                <w:sz w:val="21"/>
                <w:szCs w:val="21"/>
              </w:rPr>
              <w:t>2.0</w:t>
            </w:r>
          </w:p>
        </w:tc>
        <w:tc>
          <w:tcPr>
            <w:tcW w:w="6567" w:type="dxa"/>
          </w:tcPr>
          <w:p w:rsidR="00D83F7F" w:rsidRPr="00E90E53" w:rsidRDefault="001F4AE1">
            <w:pPr>
              <w:widowControl/>
              <w:ind w:firstLineChars="0" w:firstLine="0"/>
              <w:rPr>
                <w:rFonts w:hAnsi="宋体" w:cs="宋体"/>
                <w:color w:val="000000" w:themeColor="text1"/>
                <w:kern w:val="0"/>
                <w:sz w:val="21"/>
                <w:szCs w:val="21"/>
              </w:rPr>
            </w:pPr>
            <w:r w:rsidRPr="00E90E53">
              <w:rPr>
                <w:rFonts w:hAnsi="宋体" w:cs="宋体" w:hint="eastAsia"/>
                <w:b/>
                <w:color w:val="000000" w:themeColor="text1"/>
                <w:sz w:val="21"/>
                <w:szCs w:val="21"/>
              </w:rPr>
              <w:t>投标人根据对项目内容的理解并结合自身案例经验自行编制“技术实施方案”</w:t>
            </w:r>
            <w:r w:rsidRPr="00E90E53">
              <w:rPr>
                <w:rFonts w:hAnsi="宋体" w:cs="宋体" w:hint="eastAsia"/>
                <w:color w:val="000000" w:themeColor="text1"/>
                <w:kern w:val="0"/>
                <w:sz w:val="21"/>
                <w:szCs w:val="21"/>
              </w:rPr>
              <w:t>投标人根据三明市防汛实际情况，对本次所提供的三明市防汛应急综合指挥平台防汛决策智慧应用服务方案进行综合描述，内容包括但不限于：防汛业务协同系统、防汛综合决策指挥、移动应用等，整体方案完整充分、完全符合本项目实际需求的得</w:t>
            </w:r>
            <w:r w:rsidRPr="00E90E53">
              <w:rPr>
                <w:rFonts w:hAnsi="宋体" w:cs="宋体" w:hint="eastAsia"/>
                <w:color w:val="000000" w:themeColor="text1"/>
                <w:kern w:val="0"/>
                <w:sz w:val="21"/>
                <w:szCs w:val="21"/>
              </w:rPr>
              <w:t>2</w:t>
            </w:r>
            <w:r w:rsidRPr="00E90E53">
              <w:rPr>
                <w:rFonts w:hAnsi="宋体" w:cs="宋体" w:hint="eastAsia"/>
                <w:color w:val="000000" w:themeColor="text1"/>
                <w:kern w:val="0"/>
                <w:sz w:val="21"/>
                <w:szCs w:val="21"/>
              </w:rPr>
              <w:t>分，整体方案较完整充分、基本符合本项目实际需求情况的得</w:t>
            </w:r>
            <w:r w:rsidRPr="00E90E53">
              <w:rPr>
                <w:rFonts w:hAnsi="宋体" w:cs="宋体" w:hint="eastAsia"/>
                <w:color w:val="000000" w:themeColor="text1"/>
                <w:kern w:val="0"/>
                <w:sz w:val="21"/>
                <w:szCs w:val="21"/>
              </w:rPr>
              <w:t>1</w:t>
            </w:r>
            <w:r w:rsidRPr="00E90E53">
              <w:rPr>
                <w:rFonts w:hAnsi="宋体" w:cs="宋体" w:hint="eastAsia"/>
                <w:color w:val="000000" w:themeColor="text1"/>
                <w:kern w:val="0"/>
                <w:sz w:val="21"/>
                <w:szCs w:val="21"/>
              </w:rPr>
              <w:t>分，方案不可行或未提供的不得分。</w:t>
            </w:r>
          </w:p>
        </w:tc>
      </w:tr>
      <w:tr w:rsidR="00D83F7F" w:rsidRPr="00E90E53">
        <w:tc>
          <w:tcPr>
            <w:tcW w:w="914" w:type="dxa"/>
            <w:vAlign w:val="center"/>
          </w:tcPr>
          <w:p w:rsidR="00D83F7F" w:rsidRPr="00E90E53" w:rsidRDefault="001F4AE1">
            <w:pPr>
              <w:pStyle w:val="null3"/>
              <w:spacing w:line="360" w:lineRule="auto"/>
              <w:jc w:val="center"/>
              <w:rPr>
                <w:rFonts w:ascii="宋体" w:eastAsia="宋体" w:hAnsi="宋体" w:cs="宋体" w:hint="default"/>
                <w:bCs/>
                <w:color w:val="000000" w:themeColor="text1"/>
                <w:sz w:val="21"/>
                <w:szCs w:val="21"/>
              </w:rPr>
            </w:pPr>
            <w:r w:rsidRPr="00E90E53">
              <w:rPr>
                <w:rFonts w:ascii="宋体" w:eastAsia="宋体" w:hAnsi="宋体" w:cs="宋体"/>
                <w:bCs/>
                <w:color w:val="000000" w:themeColor="text1"/>
                <w:sz w:val="21"/>
                <w:szCs w:val="21"/>
              </w:rPr>
              <w:t>A8</w:t>
            </w:r>
            <w:r w:rsidRPr="00E90E53">
              <w:rPr>
                <w:rFonts w:ascii="宋体" w:eastAsia="宋体" w:hAnsi="宋体" w:cs="宋体"/>
                <w:bCs/>
                <w:color w:val="000000" w:themeColor="text1"/>
                <w:sz w:val="21"/>
                <w:szCs w:val="21"/>
              </w:rPr>
              <w:t>、部分系统功能现场演示及讲解一</w:t>
            </w:r>
          </w:p>
        </w:tc>
        <w:tc>
          <w:tcPr>
            <w:tcW w:w="825" w:type="dxa"/>
            <w:vAlign w:val="center"/>
          </w:tcPr>
          <w:p w:rsidR="00D83F7F" w:rsidRPr="00E90E53" w:rsidRDefault="001F4AE1">
            <w:pPr>
              <w:pStyle w:val="null3"/>
              <w:spacing w:line="360" w:lineRule="auto"/>
              <w:jc w:val="center"/>
              <w:rPr>
                <w:rFonts w:ascii="宋体" w:eastAsia="宋体" w:hAnsi="宋体" w:cs="宋体" w:hint="default"/>
                <w:bCs/>
                <w:color w:val="000000" w:themeColor="text1"/>
                <w:sz w:val="21"/>
                <w:szCs w:val="21"/>
              </w:rPr>
            </w:pPr>
            <w:r w:rsidRPr="00E90E53">
              <w:rPr>
                <w:rFonts w:ascii="宋体" w:eastAsia="宋体" w:hAnsi="宋体" w:cs="宋体"/>
                <w:bCs/>
                <w:color w:val="000000" w:themeColor="text1"/>
                <w:sz w:val="21"/>
                <w:szCs w:val="21"/>
              </w:rPr>
              <w:t>4.0</w:t>
            </w:r>
          </w:p>
        </w:tc>
        <w:tc>
          <w:tcPr>
            <w:tcW w:w="6567" w:type="dxa"/>
          </w:tcPr>
          <w:p w:rsidR="00D83F7F" w:rsidRPr="00E90E53" w:rsidRDefault="001F4AE1">
            <w:pPr>
              <w:pStyle w:val="null3"/>
              <w:spacing w:line="360" w:lineRule="auto"/>
              <w:jc w:val="both"/>
              <w:rPr>
                <w:rFonts w:ascii="宋体" w:eastAsia="宋体" w:hAnsi="宋体" w:cs="宋体" w:hint="default"/>
                <w:b/>
                <w:color w:val="000000" w:themeColor="text1"/>
                <w:sz w:val="21"/>
                <w:szCs w:val="21"/>
              </w:rPr>
            </w:pPr>
            <w:r w:rsidRPr="00E90E53">
              <w:rPr>
                <w:rFonts w:ascii="宋体" w:eastAsia="宋体" w:hAnsi="宋体" w:cs="宋体"/>
                <w:color w:val="000000" w:themeColor="text1"/>
                <w:sz w:val="21"/>
                <w:szCs w:val="21"/>
              </w:rPr>
              <w:t>根据投标人的产品系统功能演示及讲解情况进行综合评分</w:t>
            </w:r>
            <w:r w:rsidRPr="00E90E53">
              <w:rPr>
                <w:rFonts w:ascii="宋体" w:eastAsia="宋体" w:hAnsi="宋体" w:cs="宋体"/>
                <w:b/>
                <w:color w:val="000000" w:themeColor="text1"/>
                <w:sz w:val="21"/>
                <w:szCs w:val="21"/>
              </w:rPr>
              <w:t>，本项需演示的部分模块功能如下：</w:t>
            </w:r>
          </w:p>
          <w:p w:rsidR="00D83F7F" w:rsidRPr="00E90E53" w:rsidRDefault="001F4AE1">
            <w:pPr>
              <w:widowControl/>
              <w:ind w:firstLineChars="0" w:firstLine="0"/>
              <w:rPr>
                <w:rFonts w:hAnsi="宋体" w:cs="宋体"/>
                <w:color w:val="000000" w:themeColor="text1"/>
                <w:sz w:val="21"/>
                <w:szCs w:val="21"/>
              </w:rPr>
            </w:pPr>
            <w:r w:rsidRPr="00E90E53">
              <w:rPr>
                <w:rFonts w:hAnsi="宋体" w:cs="宋体" w:hint="eastAsia"/>
                <w:color w:val="000000" w:themeColor="text1"/>
                <w:sz w:val="21"/>
                <w:szCs w:val="21"/>
              </w:rPr>
              <w:t>1</w:t>
            </w:r>
            <w:r w:rsidRPr="00E90E53">
              <w:rPr>
                <w:rFonts w:hAnsi="宋体" w:cs="宋体" w:hint="eastAsia"/>
                <w:color w:val="000000" w:themeColor="text1"/>
                <w:sz w:val="21"/>
                <w:szCs w:val="21"/>
              </w:rPr>
              <w:t>、综合信息：可在一张图上对台风路径、雷达图、红外云图、降雨等值面等气象数据；水文站、水位站、水库、雨量站的监测信息；地灾隐患点信息；应急安置点；视频监控等信息进行展示和查询。</w:t>
            </w:r>
            <w:r w:rsidRPr="00E90E53">
              <w:rPr>
                <w:rFonts w:hAnsi="宋体" w:cs="宋体" w:hint="eastAsia"/>
                <w:b/>
                <w:color w:val="000000" w:themeColor="text1"/>
                <w:sz w:val="21"/>
                <w:szCs w:val="21"/>
              </w:rPr>
              <w:t>所有功能能够完全展示</w:t>
            </w:r>
            <w:r w:rsidRPr="00E90E53">
              <w:rPr>
                <w:rFonts w:hAnsi="宋体" w:cs="宋体" w:hint="eastAsia"/>
                <w:color w:val="000000" w:themeColor="text1"/>
                <w:sz w:val="21"/>
                <w:szCs w:val="21"/>
              </w:rPr>
              <w:t>描述清晰完整得</w:t>
            </w:r>
            <w:r w:rsidRPr="00E90E53">
              <w:rPr>
                <w:rFonts w:hAnsi="宋体" w:cs="宋体" w:hint="eastAsia"/>
                <w:color w:val="000000" w:themeColor="text1"/>
                <w:sz w:val="21"/>
                <w:szCs w:val="21"/>
              </w:rPr>
              <w:t>2</w:t>
            </w:r>
            <w:r w:rsidRPr="00E90E53">
              <w:rPr>
                <w:rFonts w:hAnsi="宋体" w:cs="宋体" w:hint="eastAsia"/>
                <w:color w:val="000000" w:themeColor="text1"/>
                <w:sz w:val="21"/>
                <w:szCs w:val="21"/>
              </w:rPr>
              <w:t>分，每缺</w:t>
            </w:r>
            <w:r w:rsidRPr="00E90E53">
              <w:rPr>
                <w:rFonts w:hAnsi="宋体" w:cs="宋体" w:hint="eastAsia"/>
                <w:color w:val="000000" w:themeColor="text1"/>
                <w:sz w:val="21"/>
                <w:szCs w:val="21"/>
              </w:rPr>
              <w:t>1</w:t>
            </w:r>
            <w:r w:rsidRPr="00E90E53">
              <w:rPr>
                <w:rFonts w:hAnsi="宋体" w:cs="宋体" w:hint="eastAsia"/>
                <w:color w:val="000000" w:themeColor="text1"/>
                <w:sz w:val="21"/>
                <w:szCs w:val="21"/>
              </w:rPr>
              <w:t>项扣</w:t>
            </w:r>
            <w:r w:rsidRPr="00E90E53">
              <w:rPr>
                <w:rFonts w:hAnsi="宋体" w:cs="宋体" w:hint="eastAsia"/>
                <w:color w:val="000000" w:themeColor="text1"/>
                <w:sz w:val="21"/>
                <w:szCs w:val="21"/>
              </w:rPr>
              <w:t>0.4</w:t>
            </w:r>
            <w:r w:rsidRPr="00E90E53">
              <w:rPr>
                <w:rFonts w:hAnsi="宋体" w:cs="宋体" w:hint="eastAsia"/>
                <w:color w:val="000000" w:themeColor="text1"/>
                <w:sz w:val="21"/>
                <w:szCs w:val="21"/>
              </w:rPr>
              <w:t>分。</w:t>
            </w:r>
          </w:p>
          <w:p w:rsidR="00D83F7F" w:rsidRPr="00E90E53" w:rsidRDefault="001F4AE1">
            <w:pPr>
              <w:widowControl/>
              <w:ind w:firstLineChars="0" w:firstLine="0"/>
              <w:rPr>
                <w:rFonts w:hAnsi="宋体" w:cs="宋体"/>
                <w:color w:val="000000" w:themeColor="text1"/>
                <w:sz w:val="21"/>
                <w:szCs w:val="21"/>
              </w:rPr>
            </w:pPr>
            <w:r w:rsidRPr="00E90E53">
              <w:rPr>
                <w:rFonts w:hAnsi="宋体" w:cs="宋体" w:hint="eastAsia"/>
                <w:color w:val="000000" w:themeColor="text1"/>
                <w:sz w:val="21"/>
                <w:szCs w:val="21"/>
              </w:rPr>
              <w:t>2</w:t>
            </w:r>
            <w:r w:rsidRPr="00E90E53">
              <w:rPr>
                <w:rFonts w:hAnsi="宋体" w:cs="宋体" w:hint="eastAsia"/>
                <w:color w:val="000000" w:themeColor="text1"/>
                <w:sz w:val="21"/>
                <w:szCs w:val="21"/>
              </w:rPr>
              <w:t>、预警分析：实现水雨工险情信息；气象预警；山洪预警；河道预警；地灾预警等预警。</w:t>
            </w:r>
            <w:r w:rsidRPr="00E90E53">
              <w:rPr>
                <w:rFonts w:hAnsi="宋体" w:cs="宋体" w:hint="eastAsia"/>
                <w:b/>
                <w:color w:val="000000" w:themeColor="text1"/>
                <w:sz w:val="21"/>
                <w:szCs w:val="21"/>
              </w:rPr>
              <w:t>所有功能能够完全展示</w:t>
            </w:r>
            <w:r w:rsidRPr="00E90E53">
              <w:rPr>
                <w:rFonts w:hAnsi="宋体" w:cs="宋体" w:hint="eastAsia"/>
                <w:color w:val="000000" w:themeColor="text1"/>
                <w:sz w:val="21"/>
                <w:szCs w:val="21"/>
              </w:rPr>
              <w:t>描述清晰完整得</w:t>
            </w:r>
            <w:r w:rsidRPr="00E90E53">
              <w:rPr>
                <w:rFonts w:hAnsi="宋体" w:cs="宋体" w:hint="eastAsia"/>
                <w:color w:val="000000" w:themeColor="text1"/>
                <w:sz w:val="21"/>
                <w:szCs w:val="21"/>
              </w:rPr>
              <w:t>2</w:t>
            </w:r>
            <w:r w:rsidRPr="00E90E53">
              <w:rPr>
                <w:rFonts w:hAnsi="宋体" w:cs="宋体" w:hint="eastAsia"/>
                <w:color w:val="000000" w:themeColor="text1"/>
                <w:sz w:val="21"/>
                <w:szCs w:val="21"/>
              </w:rPr>
              <w:t>分，每缺</w:t>
            </w:r>
            <w:r w:rsidRPr="00E90E53">
              <w:rPr>
                <w:rFonts w:hAnsi="宋体" w:cs="宋体" w:hint="eastAsia"/>
                <w:color w:val="000000" w:themeColor="text1"/>
                <w:sz w:val="21"/>
                <w:szCs w:val="21"/>
              </w:rPr>
              <w:t>1</w:t>
            </w:r>
            <w:r w:rsidRPr="00E90E53">
              <w:rPr>
                <w:rFonts w:hAnsi="宋体" w:cs="宋体" w:hint="eastAsia"/>
                <w:color w:val="000000" w:themeColor="text1"/>
                <w:sz w:val="21"/>
                <w:szCs w:val="21"/>
              </w:rPr>
              <w:t>项扣</w:t>
            </w:r>
            <w:r w:rsidRPr="00E90E53">
              <w:rPr>
                <w:rFonts w:hAnsi="宋体" w:cs="宋体" w:hint="eastAsia"/>
                <w:color w:val="000000" w:themeColor="text1"/>
                <w:sz w:val="21"/>
                <w:szCs w:val="21"/>
              </w:rPr>
              <w:t>0.4</w:t>
            </w:r>
            <w:r w:rsidRPr="00E90E53">
              <w:rPr>
                <w:rFonts w:hAnsi="宋体" w:cs="宋体" w:hint="eastAsia"/>
                <w:color w:val="000000" w:themeColor="text1"/>
                <w:sz w:val="21"/>
                <w:szCs w:val="21"/>
              </w:rPr>
              <w:t>分。</w:t>
            </w:r>
          </w:p>
          <w:p w:rsidR="00D83F7F" w:rsidRPr="00E90E53" w:rsidRDefault="001F4AE1">
            <w:pPr>
              <w:widowControl/>
              <w:ind w:firstLineChars="0" w:firstLine="0"/>
              <w:rPr>
                <w:rFonts w:hAnsi="宋体" w:cs="宋体"/>
                <w:color w:val="000000" w:themeColor="text1"/>
                <w:kern w:val="0"/>
                <w:sz w:val="21"/>
                <w:szCs w:val="21"/>
              </w:rPr>
            </w:pPr>
            <w:r w:rsidRPr="00E90E53">
              <w:rPr>
                <w:rFonts w:hAnsi="宋体" w:cs="宋体" w:hint="eastAsia"/>
                <w:color w:val="000000" w:themeColor="text1"/>
                <w:kern w:val="0"/>
                <w:sz w:val="21"/>
                <w:szCs w:val="21"/>
              </w:rPr>
              <w:t>注：</w:t>
            </w:r>
          </w:p>
          <w:p w:rsidR="00D83F7F" w:rsidRPr="00E90E53" w:rsidRDefault="001F4AE1">
            <w:pPr>
              <w:widowControl/>
              <w:ind w:firstLineChars="0" w:firstLine="0"/>
              <w:rPr>
                <w:rFonts w:hAnsi="宋体" w:cs="宋体"/>
                <w:color w:val="000000" w:themeColor="text1"/>
                <w:kern w:val="0"/>
                <w:sz w:val="21"/>
                <w:szCs w:val="21"/>
              </w:rPr>
            </w:pPr>
            <w:r w:rsidRPr="00E90E53">
              <w:rPr>
                <w:rFonts w:hAnsi="宋体" w:cs="宋体" w:hint="eastAsia"/>
                <w:color w:val="000000" w:themeColor="text1"/>
                <w:kern w:val="0"/>
                <w:sz w:val="21"/>
                <w:szCs w:val="21"/>
              </w:rPr>
              <w:t>1</w:t>
            </w:r>
            <w:r w:rsidRPr="00E90E53">
              <w:rPr>
                <w:rFonts w:hAnsi="宋体" w:cs="宋体" w:hint="eastAsia"/>
                <w:color w:val="000000" w:themeColor="text1"/>
                <w:kern w:val="0"/>
                <w:sz w:val="21"/>
                <w:szCs w:val="21"/>
              </w:rPr>
              <w:t>）投标人应在投标截止时间之前自行联系采购人，对所需产品的功能模块及业务流程进行现场调研，无论投标人是否进行现场调研，均视为投标人已充分掌握所需产品的功能模块及业务流程。</w:t>
            </w:r>
          </w:p>
          <w:p w:rsidR="00D83F7F" w:rsidRPr="00E90E53" w:rsidRDefault="001F4AE1">
            <w:pPr>
              <w:pStyle w:val="null3"/>
              <w:spacing w:line="360" w:lineRule="auto"/>
              <w:jc w:val="both"/>
              <w:rPr>
                <w:rFonts w:ascii="宋体" w:eastAsia="宋体" w:hAnsi="宋体" w:cs="宋体" w:hint="default"/>
                <w:b/>
                <w:color w:val="000000" w:themeColor="text1"/>
                <w:sz w:val="21"/>
                <w:szCs w:val="21"/>
              </w:rPr>
            </w:pPr>
            <w:r w:rsidRPr="00E90E53">
              <w:rPr>
                <w:rFonts w:ascii="宋体" w:eastAsia="宋体" w:hAnsi="宋体" w:cs="宋体"/>
                <w:color w:val="000000" w:themeColor="text1"/>
                <w:sz w:val="21"/>
                <w:szCs w:val="21"/>
              </w:rPr>
              <w:t>2</w:t>
            </w:r>
            <w:r w:rsidRPr="00E90E53">
              <w:rPr>
                <w:rFonts w:ascii="宋体" w:eastAsia="宋体" w:hAnsi="宋体" w:cs="宋体"/>
                <w:color w:val="000000" w:themeColor="text1"/>
                <w:sz w:val="21"/>
                <w:szCs w:val="21"/>
              </w:rPr>
              <w:t>）投标人按照系统签到的先后顺序根据演示内容清单逐条进行演示（演示形式不限），由采购人在开标现场向所有投标人提供演示所需电脑设备，各投标人本项演示时间不超过</w:t>
            </w:r>
            <w:r w:rsidRPr="00E90E53">
              <w:rPr>
                <w:rFonts w:ascii="宋体" w:eastAsia="宋体" w:hAnsi="宋体" w:cs="宋体"/>
                <w:color w:val="000000" w:themeColor="text1"/>
                <w:sz w:val="21"/>
                <w:szCs w:val="21"/>
              </w:rPr>
              <w:t>10</w:t>
            </w:r>
            <w:r w:rsidRPr="00E90E53">
              <w:rPr>
                <w:rFonts w:ascii="宋体" w:eastAsia="宋体" w:hAnsi="宋体" w:cs="宋体"/>
                <w:color w:val="000000" w:themeColor="text1"/>
                <w:sz w:val="21"/>
                <w:szCs w:val="21"/>
              </w:rPr>
              <w:t>分钟（以代理机构人员宣布开始时间为准起算）。</w:t>
            </w:r>
          </w:p>
        </w:tc>
      </w:tr>
      <w:tr w:rsidR="00D83F7F" w:rsidRPr="00E90E53">
        <w:tc>
          <w:tcPr>
            <w:tcW w:w="914" w:type="dxa"/>
            <w:vAlign w:val="center"/>
          </w:tcPr>
          <w:p w:rsidR="00D83F7F" w:rsidRPr="00E90E53" w:rsidRDefault="001F4AE1">
            <w:pPr>
              <w:pStyle w:val="null3"/>
              <w:spacing w:line="360" w:lineRule="auto"/>
              <w:jc w:val="center"/>
              <w:rPr>
                <w:rFonts w:ascii="宋体" w:eastAsia="宋体" w:hAnsi="宋体" w:cs="宋体" w:hint="default"/>
                <w:bCs/>
                <w:color w:val="000000" w:themeColor="text1"/>
                <w:sz w:val="21"/>
                <w:szCs w:val="21"/>
              </w:rPr>
            </w:pPr>
            <w:r w:rsidRPr="00E90E53">
              <w:rPr>
                <w:rFonts w:ascii="宋体" w:eastAsia="宋体" w:hAnsi="宋体" w:cs="宋体"/>
                <w:bCs/>
                <w:color w:val="000000" w:themeColor="text1"/>
                <w:sz w:val="21"/>
                <w:szCs w:val="21"/>
              </w:rPr>
              <w:t>A9</w:t>
            </w:r>
            <w:r w:rsidRPr="00E90E53">
              <w:rPr>
                <w:rFonts w:ascii="宋体" w:eastAsia="宋体" w:hAnsi="宋体" w:cs="宋体"/>
                <w:bCs/>
                <w:color w:val="000000" w:themeColor="text1"/>
                <w:sz w:val="21"/>
                <w:szCs w:val="21"/>
              </w:rPr>
              <w:t>、部分系统</w:t>
            </w:r>
            <w:r w:rsidRPr="00E90E53">
              <w:rPr>
                <w:rFonts w:ascii="宋体" w:eastAsia="宋体" w:hAnsi="宋体" w:cs="宋体"/>
                <w:bCs/>
                <w:color w:val="000000" w:themeColor="text1"/>
                <w:sz w:val="21"/>
                <w:szCs w:val="21"/>
              </w:rPr>
              <w:lastRenderedPageBreak/>
              <w:t>功能现场演示及讲解二</w:t>
            </w:r>
          </w:p>
        </w:tc>
        <w:tc>
          <w:tcPr>
            <w:tcW w:w="825" w:type="dxa"/>
            <w:vAlign w:val="center"/>
          </w:tcPr>
          <w:p w:rsidR="00D83F7F" w:rsidRPr="00E90E53" w:rsidRDefault="001F4AE1">
            <w:pPr>
              <w:pStyle w:val="null3"/>
              <w:spacing w:line="360" w:lineRule="auto"/>
              <w:jc w:val="center"/>
              <w:rPr>
                <w:rFonts w:ascii="宋体" w:eastAsia="宋体" w:hAnsi="宋体" w:cs="宋体" w:hint="default"/>
                <w:bCs/>
                <w:color w:val="000000" w:themeColor="text1"/>
                <w:sz w:val="21"/>
                <w:szCs w:val="21"/>
              </w:rPr>
            </w:pPr>
            <w:r w:rsidRPr="00E90E53">
              <w:rPr>
                <w:rFonts w:ascii="宋体" w:eastAsia="宋体" w:hAnsi="宋体" w:cs="宋体"/>
                <w:bCs/>
                <w:color w:val="000000" w:themeColor="text1"/>
                <w:sz w:val="21"/>
                <w:szCs w:val="21"/>
              </w:rPr>
              <w:lastRenderedPageBreak/>
              <w:t>4.0</w:t>
            </w:r>
          </w:p>
        </w:tc>
        <w:tc>
          <w:tcPr>
            <w:tcW w:w="6567" w:type="dxa"/>
          </w:tcPr>
          <w:p w:rsidR="00D83F7F" w:rsidRPr="00E90E53" w:rsidRDefault="001F4AE1">
            <w:pPr>
              <w:pStyle w:val="null3"/>
              <w:spacing w:line="360" w:lineRule="auto"/>
              <w:jc w:val="both"/>
              <w:rPr>
                <w:rFonts w:ascii="宋体" w:eastAsia="宋体" w:hAnsi="宋体" w:cs="宋体" w:hint="default"/>
                <w:b/>
                <w:color w:val="000000" w:themeColor="text1"/>
                <w:sz w:val="21"/>
                <w:szCs w:val="21"/>
              </w:rPr>
            </w:pPr>
            <w:r w:rsidRPr="00E90E53">
              <w:rPr>
                <w:rFonts w:ascii="宋体" w:eastAsia="宋体" w:hAnsi="宋体" w:cs="宋体"/>
                <w:color w:val="000000" w:themeColor="text1"/>
                <w:sz w:val="21"/>
                <w:szCs w:val="21"/>
              </w:rPr>
              <w:t>根据投标人的产品系统功能演示及讲解情况进行综合评分</w:t>
            </w:r>
            <w:r w:rsidRPr="00E90E53">
              <w:rPr>
                <w:rFonts w:ascii="宋体" w:eastAsia="宋体" w:hAnsi="宋体" w:cs="宋体"/>
                <w:b/>
                <w:color w:val="000000" w:themeColor="text1"/>
                <w:sz w:val="21"/>
                <w:szCs w:val="21"/>
              </w:rPr>
              <w:t>，本项需演示的部分模块功能如下：</w:t>
            </w:r>
          </w:p>
          <w:p w:rsidR="00D83F7F" w:rsidRPr="00E90E53" w:rsidRDefault="001F4AE1">
            <w:pPr>
              <w:widowControl/>
              <w:ind w:firstLineChars="0" w:firstLine="0"/>
              <w:rPr>
                <w:rFonts w:hAnsi="宋体" w:cs="宋体"/>
                <w:color w:val="000000" w:themeColor="text1"/>
                <w:sz w:val="21"/>
                <w:szCs w:val="21"/>
              </w:rPr>
            </w:pPr>
            <w:r w:rsidRPr="00E90E53">
              <w:rPr>
                <w:rFonts w:hAnsi="宋体" w:cs="宋体" w:hint="eastAsia"/>
                <w:color w:val="000000" w:themeColor="text1"/>
                <w:sz w:val="21"/>
                <w:szCs w:val="21"/>
              </w:rPr>
              <w:lastRenderedPageBreak/>
              <w:t>1</w:t>
            </w:r>
            <w:r w:rsidRPr="00E90E53">
              <w:rPr>
                <w:rFonts w:hAnsi="宋体" w:cs="宋体" w:hint="eastAsia"/>
                <w:color w:val="000000" w:themeColor="text1"/>
                <w:sz w:val="21"/>
                <w:szCs w:val="21"/>
              </w:rPr>
              <w:t>、调度决策：可实现三明主城区、水库倾斜模型；模拟城区水位变化淹没情况；预报方案；调度方案；水库调度工程规则等功能。</w:t>
            </w:r>
            <w:r w:rsidRPr="00E90E53">
              <w:rPr>
                <w:rFonts w:hAnsi="宋体" w:cs="宋体" w:hint="eastAsia"/>
                <w:b/>
                <w:color w:val="000000" w:themeColor="text1"/>
                <w:sz w:val="21"/>
                <w:szCs w:val="21"/>
              </w:rPr>
              <w:t>所有功能能够完全展示</w:t>
            </w:r>
            <w:r w:rsidRPr="00E90E53">
              <w:rPr>
                <w:rFonts w:hAnsi="宋体" w:cs="宋体" w:hint="eastAsia"/>
                <w:color w:val="000000" w:themeColor="text1"/>
                <w:sz w:val="21"/>
                <w:szCs w:val="21"/>
              </w:rPr>
              <w:t>描述清晰完整得</w:t>
            </w:r>
            <w:r w:rsidRPr="00E90E53">
              <w:rPr>
                <w:rFonts w:hAnsi="宋体" w:cs="宋体" w:hint="eastAsia"/>
                <w:color w:val="000000" w:themeColor="text1"/>
                <w:sz w:val="21"/>
                <w:szCs w:val="21"/>
              </w:rPr>
              <w:t>2</w:t>
            </w:r>
            <w:r w:rsidRPr="00E90E53">
              <w:rPr>
                <w:rFonts w:hAnsi="宋体" w:cs="宋体" w:hint="eastAsia"/>
                <w:color w:val="000000" w:themeColor="text1"/>
                <w:sz w:val="21"/>
                <w:szCs w:val="21"/>
              </w:rPr>
              <w:t>分，每缺</w:t>
            </w:r>
            <w:r w:rsidRPr="00E90E53">
              <w:rPr>
                <w:rFonts w:hAnsi="宋体" w:cs="宋体" w:hint="eastAsia"/>
                <w:color w:val="000000" w:themeColor="text1"/>
                <w:sz w:val="21"/>
                <w:szCs w:val="21"/>
              </w:rPr>
              <w:t>1</w:t>
            </w:r>
            <w:r w:rsidRPr="00E90E53">
              <w:rPr>
                <w:rFonts w:hAnsi="宋体" w:cs="宋体" w:hint="eastAsia"/>
                <w:color w:val="000000" w:themeColor="text1"/>
                <w:sz w:val="21"/>
                <w:szCs w:val="21"/>
              </w:rPr>
              <w:t>项扣</w:t>
            </w:r>
            <w:r w:rsidRPr="00E90E53">
              <w:rPr>
                <w:rFonts w:hAnsi="宋体" w:cs="宋体" w:hint="eastAsia"/>
                <w:color w:val="000000" w:themeColor="text1"/>
                <w:sz w:val="21"/>
                <w:szCs w:val="21"/>
              </w:rPr>
              <w:t>0.4</w:t>
            </w:r>
            <w:r w:rsidRPr="00E90E53">
              <w:rPr>
                <w:rFonts w:hAnsi="宋体" w:cs="宋体" w:hint="eastAsia"/>
                <w:color w:val="000000" w:themeColor="text1"/>
                <w:sz w:val="21"/>
                <w:szCs w:val="21"/>
              </w:rPr>
              <w:t>分。</w:t>
            </w:r>
          </w:p>
          <w:p w:rsidR="00D83F7F" w:rsidRPr="00E90E53" w:rsidRDefault="001F4AE1">
            <w:pPr>
              <w:widowControl/>
              <w:ind w:firstLineChars="0" w:firstLine="0"/>
              <w:rPr>
                <w:rFonts w:hAnsi="宋体" w:cs="宋体"/>
                <w:color w:val="000000" w:themeColor="text1"/>
                <w:sz w:val="21"/>
                <w:szCs w:val="21"/>
              </w:rPr>
            </w:pPr>
            <w:r w:rsidRPr="00E90E53">
              <w:rPr>
                <w:rFonts w:hAnsi="宋体" w:cs="宋体" w:hint="eastAsia"/>
                <w:color w:val="000000" w:themeColor="text1"/>
                <w:sz w:val="21"/>
                <w:szCs w:val="21"/>
              </w:rPr>
              <w:t>2</w:t>
            </w:r>
            <w:r w:rsidRPr="00E90E53">
              <w:rPr>
                <w:rFonts w:hAnsi="宋体" w:cs="宋体" w:hint="eastAsia"/>
                <w:color w:val="000000" w:themeColor="text1"/>
                <w:sz w:val="21"/>
                <w:szCs w:val="21"/>
              </w:rPr>
              <w:t>、应急指挥：可实现即时通讯；避难场所信息；应急物资数据；事件信息上报；值班值守情况等功能。</w:t>
            </w:r>
            <w:r w:rsidRPr="00E90E53">
              <w:rPr>
                <w:rFonts w:hAnsi="宋体" w:cs="宋体" w:hint="eastAsia"/>
                <w:b/>
                <w:color w:val="000000" w:themeColor="text1"/>
                <w:sz w:val="21"/>
                <w:szCs w:val="21"/>
              </w:rPr>
              <w:t>所有功能能够完全展示</w:t>
            </w:r>
            <w:r w:rsidRPr="00E90E53">
              <w:rPr>
                <w:rFonts w:hAnsi="宋体" w:cs="宋体" w:hint="eastAsia"/>
                <w:color w:val="000000" w:themeColor="text1"/>
                <w:sz w:val="21"/>
                <w:szCs w:val="21"/>
              </w:rPr>
              <w:t>描述清晰完整得</w:t>
            </w:r>
            <w:r w:rsidRPr="00E90E53">
              <w:rPr>
                <w:rFonts w:hAnsi="宋体" w:cs="宋体" w:hint="eastAsia"/>
                <w:color w:val="000000" w:themeColor="text1"/>
                <w:sz w:val="21"/>
                <w:szCs w:val="21"/>
              </w:rPr>
              <w:t>2</w:t>
            </w:r>
            <w:r w:rsidRPr="00E90E53">
              <w:rPr>
                <w:rFonts w:hAnsi="宋体" w:cs="宋体" w:hint="eastAsia"/>
                <w:color w:val="000000" w:themeColor="text1"/>
                <w:sz w:val="21"/>
                <w:szCs w:val="21"/>
              </w:rPr>
              <w:t>分，每缺</w:t>
            </w:r>
            <w:r w:rsidRPr="00E90E53">
              <w:rPr>
                <w:rFonts w:hAnsi="宋体" w:cs="宋体" w:hint="eastAsia"/>
                <w:color w:val="000000" w:themeColor="text1"/>
                <w:sz w:val="21"/>
                <w:szCs w:val="21"/>
              </w:rPr>
              <w:t>1</w:t>
            </w:r>
            <w:r w:rsidRPr="00E90E53">
              <w:rPr>
                <w:rFonts w:hAnsi="宋体" w:cs="宋体" w:hint="eastAsia"/>
                <w:color w:val="000000" w:themeColor="text1"/>
                <w:sz w:val="21"/>
                <w:szCs w:val="21"/>
              </w:rPr>
              <w:t>项扣</w:t>
            </w:r>
            <w:r w:rsidRPr="00E90E53">
              <w:rPr>
                <w:rFonts w:hAnsi="宋体" w:cs="宋体" w:hint="eastAsia"/>
                <w:color w:val="000000" w:themeColor="text1"/>
                <w:sz w:val="21"/>
                <w:szCs w:val="21"/>
              </w:rPr>
              <w:t>0.4</w:t>
            </w:r>
            <w:r w:rsidRPr="00E90E53">
              <w:rPr>
                <w:rFonts w:hAnsi="宋体" w:cs="宋体" w:hint="eastAsia"/>
                <w:color w:val="000000" w:themeColor="text1"/>
                <w:sz w:val="21"/>
                <w:szCs w:val="21"/>
              </w:rPr>
              <w:t>分。</w:t>
            </w:r>
          </w:p>
          <w:p w:rsidR="00D83F7F" w:rsidRPr="00E90E53" w:rsidRDefault="001F4AE1">
            <w:pPr>
              <w:widowControl/>
              <w:ind w:firstLineChars="0" w:firstLine="0"/>
              <w:rPr>
                <w:rFonts w:hAnsi="宋体" w:cs="宋体"/>
                <w:color w:val="000000" w:themeColor="text1"/>
                <w:kern w:val="0"/>
                <w:sz w:val="21"/>
                <w:szCs w:val="21"/>
              </w:rPr>
            </w:pPr>
            <w:r w:rsidRPr="00E90E53">
              <w:rPr>
                <w:rFonts w:hAnsi="宋体" w:cs="宋体" w:hint="eastAsia"/>
                <w:color w:val="000000" w:themeColor="text1"/>
                <w:kern w:val="0"/>
                <w:sz w:val="21"/>
                <w:szCs w:val="21"/>
              </w:rPr>
              <w:t>注：</w:t>
            </w:r>
          </w:p>
          <w:p w:rsidR="00D83F7F" w:rsidRPr="00E90E53" w:rsidRDefault="001F4AE1">
            <w:pPr>
              <w:widowControl/>
              <w:ind w:firstLineChars="0" w:firstLine="0"/>
              <w:rPr>
                <w:rFonts w:hAnsi="宋体" w:cs="宋体"/>
                <w:color w:val="000000" w:themeColor="text1"/>
                <w:kern w:val="0"/>
                <w:sz w:val="21"/>
                <w:szCs w:val="21"/>
              </w:rPr>
            </w:pPr>
            <w:r w:rsidRPr="00E90E53">
              <w:rPr>
                <w:rFonts w:hAnsi="宋体" w:cs="宋体" w:hint="eastAsia"/>
                <w:color w:val="000000" w:themeColor="text1"/>
                <w:kern w:val="0"/>
                <w:sz w:val="21"/>
                <w:szCs w:val="21"/>
              </w:rPr>
              <w:t>1</w:t>
            </w:r>
            <w:r w:rsidRPr="00E90E53">
              <w:rPr>
                <w:rFonts w:hAnsi="宋体" w:cs="宋体" w:hint="eastAsia"/>
                <w:color w:val="000000" w:themeColor="text1"/>
                <w:kern w:val="0"/>
                <w:sz w:val="21"/>
                <w:szCs w:val="21"/>
              </w:rPr>
              <w:t>）投标人应在投标截止时间之前自行联系采购人，对所需产品的功能模块及业务流程进行现场调研，无论投标人是否进行现场调研，均视为投标人已充分掌握所需产品的功能模块及业务流程。</w:t>
            </w:r>
          </w:p>
          <w:p w:rsidR="00D83F7F" w:rsidRPr="00E90E53" w:rsidRDefault="001F4AE1">
            <w:pPr>
              <w:pStyle w:val="null3"/>
              <w:spacing w:line="360" w:lineRule="auto"/>
              <w:jc w:val="both"/>
              <w:rPr>
                <w:rFonts w:ascii="宋体" w:eastAsia="宋体" w:hAnsi="宋体" w:cs="宋体" w:hint="default"/>
                <w:color w:val="000000" w:themeColor="text1"/>
                <w:sz w:val="21"/>
                <w:szCs w:val="21"/>
              </w:rPr>
            </w:pPr>
            <w:r w:rsidRPr="00E90E53">
              <w:rPr>
                <w:rFonts w:ascii="宋体" w:eastAsia="宋体" w:hAnsi="宋体" w:cs="宋体"/>
                <w:color w:val="000000" w:themeColor="text1"/>
                <w:sz w:val="21"/>
                <w:szCs w:val="21"/>
              </w:rPr>
              <w:t>2</w:t>
            </w:r>
            <w:r w:rsidRPr="00E90E53">
              <w:rPr>
                <w:rFonts w:ascii="宋体" w:eastAsia="宋体" w:hAnsi="宋体" w:cs="宋体"/>
                <w:color w:val="000000" w:themeColor="text1"/>
                <w:sz w:val="21"/>
                <w:szCs w:val="21"/>
              </w:rPr>
              <w:t>）投标人按照系统签到的先后顺序根据演示内容清单逐条进行演示（演示形式不限），由采购人在开标现场向所有投标人提供演示所需电脑设备，各投标人本项演示时间不超过</w:t>
            </w:r>
            <w:r w:rsidRPr="00E90E53">
              <w:rPr>
                <w:rFonts w:ascii="宋体" w:eastAsia="宋体" w:hAnsi="宋体" w:cs="宋体"/>
                <w:color w:val="000000" w:themeColor="text1"/>
                <w:sz w:val="21"/>
                <w:szCs w:val="21"/>
              </w:rPr>
              <w:t>10</w:t>
            </w:r>
            <w:r w:rsidRPr="00E90E53">
              <w:rPr>
                <w:rFonts w:ascii="宋体" w:eastAsia="宋体" w:hAnsi="宋体" w:cs="宋体"/>
                <w:color w:val="000000" w:themeColor="text1"/>
                <w:sz w:val="21"/>
                <w:szCs w:val="21"/>
              </w:rPr>
              <w:t>分钟（以代理机构人员宣布开始时间为准起算）。</w:t>
            </w:r>
          </w:p>
        </w:tc>
      </w:tr>
      <w:tr w:rsidR="00D83F7F" w:rsidRPr="00E90E53">
        <w:tc>
          <w:tcPr>
            <w:tcW w:w="914" w:type="dxa"/>
            <w:vAlign w:val="center"/>
          </w:tcPr>
          <w:p w:rsidR="00D83F7F" w:rsidRPr="00E90E53" w:rsidRDefault="001F4AE1">
            <w:pPr>
              <w:pStyle w:val="null3"/>
              <w:spacing w:line="360" w:lineRule="auto"/>
              <w:jc w:val="center"/>
              <w:rPr>
                <w:rFonts w:ascii="宋体" w:eastAsia="宋体" w:hAnsi="宋体" w:cs="宋体" w:hint="default"/>
                <w:bCs/>
                <w:color w:val="000000" w:themeColor="text1"/>
                <w:sz w:val="21"/>
                <w:szCs w:val="21"/>
              </w:rPr>
            </w:pPr>
            <w:r w:rsidRPr="00E90E53">
              <w:rPr>
                <w:rFonts w:ascii="宋体" w:eastAsia="宋体" w:hAnsi="宋体" w:cs="宋体"/>
                <w:bCs/>
                <w:color w:val="000000" w:themeColor="text1"/>
                <w:sz w:val="21"/>
                <w:szCs w:val="21"/>
              </w:rPr>
              <w:lastRenderedPageBreak/>
              <w:t>A10</w:t>
            </w:r>
            <w:r w:rsidRPr="00E90E53">
              <w:rPr>
                <w:rFonts w:ascii="宋体" w:eastAsia="宋体" w:hAnsi="宋体" w:cs="宋体"/>
                <w:bCs/>
                <w:color w:val="000000" w:themeColor="text1"/>
                <w:sz w:val="21"/>
                <w:szCs w:val="21"/>
              </w:rPr>
              <w:t>、部分系统功能现场演示及讲解三</w:t>
            </w:r>
          </w:p>
        </w:tc>
        <w:tc>
          <w:tcPr>
            <w:tcW w:w="825" w:type="dxa"/>
            <w:vAlign w:val="center"/>
          </w:tcPr>
          <w:p w:rsidR="00D83F7F" w:rsidRPr="00E90E53" w:rsidRDefault="001F4AE1">
            <w:pPr>
              <w:pStyle w:val="null3"/>
              <w:spacing w:line="360" w:lineRule="auto"/>
              <w:jc w:val="center"/>
              <w:rPr>
                <w:rFonts w:ascii="宋体" w:eastAsia="宋体" w:hAnsi="宋体" w:cs="宋体" w:hint="default"/>
                <w:bCs/>
                <w:color w:val="000000" w:themeColor="text1"/>
                <w:sz w:val="21"/>
                <w:szCs w:val="21"/>
              </w:rPr>
            </w:pPr>
            <w:r w:rsidRPr="00E90E53">
              <w:rPr>
                <w:rFonts w:ascii="宋体" w:eastAsia="宋体" w:hAnsi="宋体" w:cs="宋体"/>
                <w:bCs/>
                <w:color w:val="000000" w:themeColor="text1"/>
                <w:sz w:val="21"/>
                <w:szCs w:val="21"/>
              </w:rPr>
              <w:t>4.0</w:t>
            </w:r>
          </w:p>
        </w:tc>
        <w:tc>
          <w:tcPr>
            <w:tcW w:w="6567" w:type="dxa"/>
          </w:tcPr>
          <w:p w:rsidR="00D83F7F" w:rsidRPr="00E90E53" w:rsidRDefault="001F4AE1">
            <w:pPr>
              <w:widowControl/>
              <w:ind w:firstLineChars="0" w:firstLine="0"/>
              <w:rPr>
                <w:rFonts w:hAnsi="宋体" w:cs="宋体"/>
                <w:color w:val="000000" w:themeColor="text1"/>
                <w:sz w:val="21"/>
                <w:szCs w:val="21"/>
              </w:rPr>
            </w:pPr>
            <w:r w:rsidRPr="00E90E53">
              <w:rPr>
                <w:rFonts w:hAnsi="宋体" w:cs="宋体" w:hint="eastAsia"/>
                <w:color w:val="000000" w:themeColor="text1"/>
                <w:sz w:val="21"/>
                <w:szCs w:val="21"/>
              </w:rPr>
              <w:t>1</w:t>
            </w:r>
            <w:r w:rsidRPr="00E90E53">
              <w:rPr>
                <w:rFonts w:hAnsi="宋体" w:cs="宋体" w:hint="eastAsia"/>
                <w:color w:val="000000" w:themeColor="text1"/>
                <w:sz w:val="21"/>
                <w:szCs w:val="21"/>
              </w:rPr>
              <w:t>、防汛业务协同：可实现预报调度方案制作；预报方案管理；调度方案管理；方案对比；预报方案精度评定功能。</w:t>
            </w:r>
            <w:r w:rsidRPr="00E90E53">
              <w:rPr>
                <w:rFonts w:hAnsi="宋体" w:cs="宋体" w:hint="eastAsia"/>
                <w:b/>
                <w:color w:val="000000" w:themeColor="text1"/>
                <w:sz w:val="21"/>
                <w:szCs w:val="21"/>
              </w:rPr>
              <w:t>所有功能能够完全展示</w:t>
            </w:r>
            <w:r w:rsidRPr="00E90E53">
              <w:rPr>
                <w:rFonts w:hAnsi="宋体" w:cs="宋体" w:hint="eastAsia"/>
                <w:color w:val="000000" w:themeColor="text1"/>
                <w:sz w:val="21"/>
                <w:szCs w:val="21"/>
              </w:rPr>
              <w:t>描述清晰完整得</w:t>
            </w:r>
            <w:r w:rsidRPr="00E90E53">
              <w:rPr>
                <w:rFonts w:hAnsi="宋体" w:cs="宋体" w:hint="eastAsia"/>
                <w:color w:val="000000" w:themeColor="text1"/>
                <w:sz w:val="21"/>
                <w:szCs w:val="21"/>
              </w:rPr>
              <w:t>2</w:t>
            </w:r>
            <w:r w:rsidRPr="00E90E53">
              <w:rPr>
                <w:rFonts w:hAnsi="宋体" w:cs="宋体" w:hint="eastAsia"/>
                <w:color w:val="000000" w:themeColor="text1"/>
                <w:sz w:val="21"/>
                <w:szCs w:val="21"/>
              </w:rPr>
              <w:t>分，每缺</w:t>
            </w:r>
            <w:r w:rsidRPr="00E90E53">
              <w:rPr>
                <w:rFonts w:hAnsi="宋体" w:cs="宋体" w:hint="eastAsia"/>
                <w:color w:val="000000" w:themeColor="text1"/>
                <w:sz w:val="21"/>
                <w:szCs w:val="21"/>
              </w:rPr>
              <w:t>1</w:t>
            </w:r>
            <w:r w:rsidRPr="00E90E53">
              <w:rPr>
                <w:rFonts w:hAnsi="宋体" w:cs="宋体" w:hint="eastAsia"/>
                <w:color w:val="000000" w:themeColor="text1"/>
                <w:sz w:val="21"/>
                <w:szCs w:val="21"/>
              </w:rPr>
              <w:t>项扣</w:t>
            </w:r>
            <w:r w:rsidRPr="00E90E53">
              <w:rPr>
                <w:rFonts w:hAnsi="宋体" w:cs="宋体" w:hint="eastAsia"/>
                <w:color w:val="000000" w:themeColor="text1"/>
                <w:sz w:val="21"/>
                <w:szCs w:val="21"/>
              </w:rPr>
              <w:t>0.4</w:t>
            </w:r>
            <w:r w:rsidRPr="00E90E53">
              <w:rPr>
                <w:rFonts w:hAnsi="宋体" w:cs="宋体" w:hint="eastAsia"/>
                <w:color w:val="000000" w:themeColor="text1"/>
                <w:sz w:val="21"/>
                <w:szCs w:val="21"/>
              </w:rPr>
              <w:t>分。</w:t>
            </w:r>
          </w:p>
          <w:p w:rsidR="00D83F7F" w:rsidRPr="00E90E53" w:rsidRDefault="001F4AE1">
            <w:pPr>
              <w:widowControl/>
              <w:ind w:firstLineChars="0" w:firstLine="0"/>
              <w:rPr>
                <w:rFonts w:hAnsi="宋体" w:cs="宋体"/>
                <w:color w:val="000000" w:themeColor="text1"/>
                <w:sz w:val="21"/>
                <w:szCs w:val="21"/>
              </w:rPr>
            </w:pPr>
            <w:r w:rsidRPr="00E90E53">
              <w:rPr>
                <w:rFonts w:hAnsi="宋体" w:cs="宋体" w:hint="eastAsia"/>
                <w:color w:val="000000" w:themeColor="text1"/>
                <w:sz w:val="21"/>
                <w:szCs w:val="21"/>
              </w:rPr>
              <w:t>2</w:t>
            </w:r>
            <w:r w:rsidRPr="00E90E53">
              <w:rPr>
                <w:rFonts w:hAnsi="宋体" w:cs="宋体" w:hint="eastAsia"/>
                <w:color w:val="000000" w:themeColor="text1"/>
                <w:sz w:val="21"/>
                <w:szCs w:val="21"/>
              </w:rPr>
              <w:t>、场景复演：能够真实复演三明市</w:t>
            </w:r>
            <w:r w:rsidRPr="00E90E53">
              <w:rPr>
                <w:rFonts w:hAnsi="宋体" w:cs="宋体" w:hint="eastAsia"/>
                <w:color w:val="000000" w:themeColor="text1"/>
                <w:sz w:val="21"/>
                <w:szCs w:val="21"/>
              </w:rPr>
              <w:t>2022</w:t>
            </w:r>
            <w:r w:rsidRPr="00E90E53">
              <w:rPr>
                <w:rFonts w:hAnsi="宋体" w:cs="宋体" w:hint="eastAsia"/>
                <w:color w:val="000000" w:themeColor="text1"/>
                <w:sz w:val="21"/>
                <w:szCs w:val="21"/>
              </w:rPr>
              <w:t>年洪水场景（或其他类似项目系统的真实洪水复演案例），效果好、真实性强，得</w:t>
            </w:r>
            <w:r w:rsidRPr="00E90E53">
              <w:rPr>
                <w:rFonts w:hAnsi="宋体" w:cs="宋体" w:hint="eastAsia"/>
                <w:color w:val="000000" w:themeColor="text1"/>
                <w:sz w:val="21"/>
                <w:szCs w:val="21"/>
              </w:rPr>
              <w:t>2</w:t>
            </w:r>
            <w:r w:rsidRPr="00E90E53">
              <w:rPr>
                <w:rFonts w:hAnsi="宋体" w:cs="宋体" w:hint="eastAsia"/>
                <w:color w:val="000000" w:themeColor="text1"/>
                <w:sz w:val="21"/>
                <w:szCs w:val="21"/>
              </w:rPr>
              <w:t>分；效果良好，真实性良好得</w:t>
            </w:r>
            <w:r w:rsidRPr="00E90E53">
              <w:rPr>
                <w:rFonts w:hAnsi="宋体" w:cs="宋体" w:hint="eastAsia"/>
                <w:color w:val="000000" w:themeColor="text1"/>
                <w:sz w:val="21"/>
                <w:szCs w:val="21"/>
              </w:rPr>
              <w:t>1</w:t>
            </w:r>
            <w:r w:rsidRPr="00E90E53">
              <w:rPr>
                <w:rFonts w:hAnsi="宋体" w:cs="宋体" w:hint="eastAsia"/>
                <w:color w:val="000000" w:themeColor="text1"/>
                <w:sz w:val="21"/>
                <w:szCs w:val="21"/>
              </w:rPr>
              <w:t>分；效果一般，真实性一般的不得分。</w:t>
            </w:r>
          </w:p>
          <w:p w:rsidR="00D83F7F" w:rsidRPr="00E90E53" w:rsidRDefault="001F4AE1">
            <w:pPr>
              <w:widowControl/>
              <w:ind w:firstLineChars="0" w:firstLine="0"/>
              <w:rPr>
                <w:rFonts w:hAnsi="宋体" w:cs="宋体"/>
                <w:color w:val="000000" w:themeColor="text1"/>
                <w:kern w:val="0"/>
                <w:sz w:val="21"/>
                <w:szCs w:val="21"/>
              </w:rPr>
            </w:pPr>
            <w:r w:rsidRPr="00E90E53">
              <w:rPr>
                <w:rFonts w:hAnsi="宋体" w:cs="宋体" w:hint="eastAsia"/>
                <w:color w:val="000000" w:themeColor="text1"/>
                <w:kern w:val="0"/>
                <w:sz w:val="21"/>
                <w:szCs w:val="21"/>
              </w:rPr>
              <w:t>注：</w:t>
            </w:r>
          </w:p>
          <w:p w:rsidR="00D83F7F" w:rsidRPr="00E90E53" w:rsidRDefault="001F4AE1">
            <w:pPr>
              <w:widowControl/>
              <w:ind w:firstLineChars="0" w:firstLine="0"/>
              <w:rPr>
                <w:rFonts w:hAnsi="宋体" w:cs="宋体"/>
                <w:color w:val="000000" w:themeColor="text1"/>
                <w:kern w:val="0"/>
                <w:sz w:val="21"/>
                <w:szCs w:val="21"/>
              </w:rPr>
            </w:pPr>
            <w:r w:rsidRPr="00E90E53">
              <w:rPr>
                <w:rFonts w:hAnsi="宋体" w:cs="宋体" w:hint="eastAsia"/>
                <w:color w:val="000000" w:themeColor="text1"/>
                <w:kern w:val="0"/>
                <w:sz w:val="21"/>
                <w:szCs w:val="21"/>
              </w:rPr>
              <w:t>1</w:t>
            </w:r>
            <w:r w:rsidRPr="00E90E53">
              <w:rPr>
                <w:rFonts w:hAnsi="宋体" w:cs="宋体" w:hint="eastAsia"/>
                <w:color w:val="000000" w:themeColor="text1"/>
                <w:kern w:val="0"/>
                <w:sz w:val="21"/>
                <w:szCs w:val="21"/>
              </w:rPr>
              <w:t>）投标人应在投标截止时间之前自行联系采购人，对所需产品的功能模块及业务流程进行现场调研，无论投标人是否进行现场调研，均视为投标人已充分掌握所需产品的功能模块及业务流程。</w:t>
            </w:r>
          </w:p>
          <w:p w:rsidR="00D83F7F" w:rsidRPr="00E90E53" w:rsidRDefault="001F4AE1">
            <w:pPr>
              <w:pStyle w:val="null3"/>
              <w:spacing w:line="360" w:lineRule="auto"/>
              <w:jc w:val="both"/>
              <w:rPr>
                <w:rFonts w:ascii="宋体" w:eastAsia="宋体" w:hAnsi="宋体" w:cs="宋体" w:hint="default"/>
                <w:color w:val="000000" w:themeColor="text1"/>
                <w:sz w:val="21"/>
                <w:szCs w:val="21"/>
              </w:rPr>
            </w:pPr>
            <w:r w:rsidRPr="00E90E53">
              <w:rPr>
                <w:rFonts w:ascii="宋体" w:eastAsia="宋体" w:hAnsi="宋体" w:cs="宋体"/>
                <w:color w:val="000000" w:themeColor="text1"/>
                <w:sz w:val="21"/>
                <w:szCs w:val="21"/>
              </w:rPr>
              <w:t>2</w:t>
            </w:r>
            <w:r w:rsidRPr="00E90E53">
              <w:rPr>
                <w:rFonts w:ascii="宋体" w:eastAsia="宋体" w:hAnsi="宋体" w:cs="宋体"/>
                <w:color w:val="000000" w:themeColor="text1"/>
                <w:sz w:val="21"/>
                <w:szCs w:val="21"/>
              </w:rPr>
              <w:t>）投标人按照系统签到的先后顺序根据演示内容清单逐条进行演示（演示形式不限），由采购人在开标现场向所有投标人提供演示所需电脑设备，各投标人本项演示时间不超过</w:t>
            </w:r>
            <w:r w:rsidRPr="00E90E53">
              <w:rPr>
                <w:rFonts w:ascii="宋体" w:eastAsia="宋体" w:hAnsi="宋体" w:cs="宋体"/>
                <w:color w:val="000000" w:themeColor="text1"/>
                <w:sz w:val="21"/>
                <w:szCs w:val="21"/>
              </w:rPr>
              <w:t>10</w:t>
            </w:r>
            <w:r w:rsidRPr="00E90E53">
              <w:rPr>
                <w:rFonts w:ascii="宋体" w:eastAsia="宋体" w:hAnsi="宋体" w:cs="宋体"/>
                <w:color w:val="000000" w:themeColor="text1"/>
                <w:sz w:val="21"/>
                <w:szCs w:val="21"/>
              </w:rPr>
              <w:t>分钟（以代理机构人员宣布开始时间为准起算）。</w:t>
            </w:r>
          </w:p>
        </w:tc>
      </w:tr>
    </w:tbl>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b/>
          <w:color w:val="000000" w:themeColor="text1"/>
        </w:rPr>
        <w:t>商务项（</w:t>
      </w:r>
      <w:r w:rsidRPr="00E90E53">
        <w:rPr>
          <w:rFonts w:ascii="宋体" w:eastAsia="宋体" w:hAnsi="宋体" w:cs="宋体"/>
          <w:b/>
          <w:color w:val="000000" w:themeColor="text1"/>
        </w:rPr>
        <w:t>F3</w:t>
      </w:r>
      <w:r w:rsidRPr="00E90E53">
        <w:rPr>
          <w:rFonts w:ascii="宋体" w:eastAsia="宋体" w:hAnsi="宋体" w:cs="宋体"/>
          <w:b/>
          <w:color w:val="000000" w:themeColor="text1"/>
        </w:rPr>
        <w:t>×</w:t>
      </w:r>
      <w:r w:rsidRPr="00E90E53">
        <w:rPr>
          <w:rFonts w:ascii="宋体" w:eastAsia="宋体" w:hAnsi="宋体" w:cs="宋体"/>
          <w:b/>
          <w:color w:val="000000" w:themeColor="text1"/>
        </w:rPr>
        <w:t>A3</w:t>
      </w:r>
      <w:r w:rsidRPr="00E90E53">
        <w:rPr>
          <w:rFonts w:ascii="宋体" w:eastAsia="宋体" w:hAnsi="宋体" w:cs="宋体"/>
          <w:b/>
          <w:color w:val="000000" w:themeColor="text1"/>
        </w:rPr>
        <w:t>）满分为</w:t>
      </w:r>
      <w:r w:rsidRPr="00E90E53">
        <w:rPr>
          <w:rFonts w:ascii="宋体" w:eastAsia="宋体" w:hAnsi="宋体" w:cs="宋体"/>
          <w:b/>
          <w:color w:val="000000" w:themeColor="text1"/>
        </w:rPr>
        <w:t>15.00</w:t>
      </w:r>
      <w:r w:rsidRPr="00E90E53">
        <w:rPr>
          <w:rFonts w:ascii="宋体" w:eastAsia="宋体" w:hAnsi="宋体" w:cs="宋体"/>
          <w:b/>
          <w:color w:val="000000" w:themeColor="text1"/>
        </w:rPr>
        <w:t>分</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66"/>
        <w:gridCol w:w="840"/>
        <w:gridCol w:w="6000"/>
      </w:tblGrid>
      <w:tr w:rsidR="00D83F7F" w:rsidRPr="00E90E53">
        <w:tc>
          <w:tcPr>
            <w:tcW w:w="1466" w:type="dxa"/>
          </w:tcPr>
          <w:p w:rsidR="00D83F7F" w:rsidRPr="00E90E53" w:rsidRDefault="001F4AE1">
            <w:pPr>
              <w:pStyle w:val="null3"/>
              <w:spacing w:line="360" w:lineRule="auto"/>
              <w:jc w:val="both"/>
              <w:rPr>
                <w:rFonts w:ascii="宋体" w:eastAsia="宋体" w:hAnsi="宋体" w:cs="宋体" w:hint="default"/>
                <w:color w:val="000000" w:themeColor="text1"/>
                <w:sz w:val="21"/>
                <w:szCs w:val="21"/>
              </w:rPr>
            </w:pPr>
            <w:r w:rsidRPr="00E90E53">
              <w:rPr>
                <w:rFonts w:ascii="宋体" w:eastAsia="宋体" w:hAnsi="宋体" w:cs="宋体"/>
                <w:b/>
                <w:color w:val="000000" w:themeColor="text1"/>
                <w:sz w:val="21"/>
                <w:szCs w:val="21"/>
              </w:rPr>
              <w:t>项目</w:t>
            </w:r>
          </w:p>
        </w:tc>
        <w:tc>
          <w:tcPr>
            <w:tcW w:w="840" w:type="dxa"/>
          </w:tcPr>
          <w:p w:rsidR="00D83F7F" w:rsidRPr="00E90E53" w:rsidRDefault="001F4AE1">
            <w:pPr>
              <w:pStyle w:val="null3"/>
              <w:spacing w:line="360" w:lineRule="auto"/>
              <w:jc w:val="both"/>
              <w:rPr>
                <w:rFonts w:ascii="宋体" w:eastAsia="宋体" w:hAnsi="宋体" w:cs="宋体" w:hint="default"/>
                <w:color w:val="000000" w:themeColor="text1"/>
                <w:sz w:val="21"/>
                <w:szCs w:val="21"/>
              </w:rPr>
            </w:pPr>
            <w:r w:rsidRPr="00E90E53">
              <w:rPr>
                <w:rFonts w:ascii="宋体" w:eastAsia="宋体" w:hAnsi="宋体" w:cs="宋体"/>
                <w:b/>
                <w:color w:val="000000" w:themeColor="text1"/>
                <w:sz w:val="21"/>
                <w:szCs w:val="21"/>
              </w:rPr>
              <w:t>分值</w:t>
            </w:r>
          </w:p>
        </w:tc>
        <w:tc>
          <w:tcPr>
            <w:tcW w:w="6000" w:type="dxa"/>
          </w:tcPr>
          <w:p w:rsidR="00D83F7F" w:rsidRPr="00E90E53" w:rsidRDefault="001F4AE1">
            <w:pPr>
              <w:pStyle w:val="null3"/>
              <w:spacing w:line="360" w:lineRule="auto"/>
              <w:jc w:val="both"/>
              <w:rPr>
                <w:rFonts w:ascii="宋体" w:eastAsia="宋体" w:hAnsi="宋体" w:cs="宋体" w:hint="default"/>
                <w:color w:val="000000" w:themeColor="text1"/>
                <w:sz w:val="21"/>
                <w:szCs w:val="21"/>
              </w:rPr>
            </w:pPr>
            <w:r w:rsidRPr="00E90E53">
              <w:rPr>
                <w:rFonts w:ascii="宋体" w:eastAsia="宋体" w:hAnsi="宋体" w:cs="宋体"/>
                <w:b/>
                <w:color w:val="000000" w:themeColor="text1"/>
                <w:sz w:val="21"/>
                <w:szCs w:val="21"/>
              </w:rPr>
              <w:t>描述</w:t>
            </w:r>
          </w:p>
        </w:tc>
      </w:tr>
      <w:tr w:rsidR="00D83F7F" w:rsidRPr="00E90E53">
        <w:tc>
          <w:tcPr>
            <w:tcW w:w="1466" w:type="dxa"/>
            <w:vAlign w:val="center"/>
          </w:tcPr>
          <w:p w:rsidR="00D83F7F" w:rsidRPr="00E90E53" w:rsidRDefault="001F4AE1">
            <w:pPr>
              <w:widowControl/>
              <w:ind w:firstLineChars="0" w:firstLine="0"/>
              <w:jc w:val="left"/>
              <w:rPr>
                <w:rFonts w:hAnsi="宋体" w:cs="宋体"/>
                <w:color w:val="000000" w:themeColor="text1"/>
                <w:sz w:val="21"/>
                <w:szCs w:val="21"/>
              </w:rPr>
            </w:pPr>
            <w:r w:rsidRPr="00E90E53">
              <w:rPr>
                <w:rFonts w:hAnsi="宋体" w:cs="宋体"/>
                <w:color w:val="000000" w:themeColor="text1"/>
                <w:kern w:val="0"/>
                <w:sz w:val="21"/>
                <w:szCs w:val="21"/>
              </w:rPr>
              <w:lastRenderedPageBreak/>
              <w:t>B1</w:t>
            </w:r>
            <w:r w:rsidRPr="00E90E53">
              <w:rPr>
                <w:rFonts w:hAnsi="宋体" w:cs="宋体"/>
                <w:color w:val="000000" w:themeColor="text1"/>
                <w:kern w:val="0"/>
                <w:sz w:val="21"/>
                <w:szCs w:val="21"/>
              </w:rPr>
              <w:t>、商务评审</w:t>
            </w:r>
          </w:p>
        </w:tc>
        <w:tc>
          <w:tcPr>
            <w:tcW w:w="840" w:type="dxa"/>
            <w:vAlign w:val="center"/>
          </w:tcPr>
          <w:p w:rsidR="00D83F7F" w:rsidRPr="00E90E53" w:rsidRDefault="001F4AE1">
            <w:pPr>
              <w:widowControl/>
              <w:ind w:firstLineChars="0" w:firstLine="0"/>
              <w:rPr>
                <w:rFonts w:hAnsi="宋体" w:cs="宋体"/>
                <w:color w:val="000000" w:themeColor="text1"/>
                <w:sz w:val="21"/>
                <w:szCs w:val="21"/>
              </w:rPr>
            </w:pPr>
            <w:r w:rsidRPr="00E90E53">
              <w:rPr>
                <w:rFonts w:hAnsi="宋体" w:cs="宋体" w:hint="eastAsia"/>
                <w:color w:val="000000" w:themeColor="text1"/>
                <w:kern w:val="0"/>
                <w:sz w:val="21"/>
                <w:szCs w:val="21"/>
              </w:rPr>
              <w:t>3</w:t>
            </w:r>
            <w:r w:rsidRPr="00E90E53">
              <w:rPr>
                <w:rFonts w:hAnsi="宋体" w:cs="宋体"/>
                <w:color w:val="000000" w:themeColor="text1"/>
                <w:kern w:val="0"/>
                <w:sz w:val="21"/>
                <w:szCs w:val="21"/>
              </w:rPr>
              <w:t>.0</w:t>
            </w:r>
          </w:p>
        </w:tc>
        <w:tc>
          <w:tcPr>
            <w:tcW w:w="6000" w:type="dxa"/>
            <w:vAlign w:val="center"/>
          </w:tcPr>
          <w:p w:rsidR="00D83F7F" w:rsidRPr="00E90E53" w:rsidRDefault="001F4AE1">
            <w:pPr>
              <w:widowControl/>
              <w:ind w:firstLine="420"/>
              <w:rPr>
                <w:rFonts w:hAnsi="宋体" w:cs="宋体"/>
                <w:color w:val="000000" w:themeColor="text1"/>
                <w:sz w:val="21"/>
                <w:szCs w:val="21"/>
              </w:rPr>
            </w:pPr>
            <w:r w:rsidRPr="00E90E53">
              <w:rPr>
                <w:rFonts w:hAnsi="宋体" w:cs="宋体" w:hint="eastAsia"/>
                <w:color w:val="000000" w:themeColor="text1"/>
                <w:kern w:val="0"/>
                <w:sz w:val="21"/>
                <w:szCs w:val="21"/>
              </w:rPr>
              <w:t>投标人获得</w:t>
            </w:r>
            <w:r w:rsidRPr="00E90E53">
              <w:rPr>
                <w:rFonts w:hAnsi="宋体" w:cs="宋体" w:hint="eastAsia"/>
                <w:color w:val="000000" w:themeColor="text1"/>
                <w:kern w:val="0"/>
                <w:sz w:val="21"/>
                <w:szCs w:val="21"/>
              </w:rPr>
              <w:t>ISO/IEC20000</w:t>
            </w:r>
            <w:r w:rsidRPr="00E90E53">
              <w:rPr>
                <w:rFonts w:hAnsi="宋体" w:cs="宋体" w:hint="eastAsia"/>
                <w:color w:val="000000" w:themeColor="text1"/>
                <w:kern w:val="0"/>
                <w:sz w:val="21"/>
                <w:szCs w:val="21"/>
              </w:rPr>
              <w:t>信息技术服务管理体系认证的得</w:t>
            </w:r>
            <w:r w:rsidRPr="00E90E53">
              <w:rPr>
                <w:rFonts w:hAnsi="宋体" w:cs="宋体" w:hint="eastAsia"/>
                <w:color w:val="000000" w:themeColor="text1"/>
                <w:kern w:val="0"/>
                <w:sz w:val="21"/>
                <w:szCs w:val="21"/>
              </w:rPr>
              <w:t>0.6</w:t>
            </w:r>
            <w:r w:rsidRPr="00E90E53">
              <w:rPr>
                <w:rFonts w:hAnsi="宋体" w:cs="宋体" w:hint="eastAsia"/>
                <w:color w:val="000000" w:themeColor="text1"/>
                <w:kern w:val="0"/>
                <w:sz w:val="21"/>
                <w:szCs w:val="21"/>
              </w:rPr>
              <w:t>分；获得</w:t>
            </w:r>
            <w:r w:rsidRPr="00E90E53">
              <w:rPr>
                <w:rFonts w:hAnsi="宋体" w:cs="宋体" w:hint="eastAsia"/>
                <w:color w:val="000000" w:themeColor="text1"/>
                <w:kern w:val="0"/>
                <w:sz w:val="21"/>
                <w:szCs w:val="21"/>
              </w:rPr>
              <w:t>ISO/IEC27001</w:t>
            </w:r>
            <w:r w:rsidRPr="00E90E53">
              <w:rPr>
                <w:rFonts w:hAnsi="宋体" w:cs="宋体" w:hint="eastAsia"/>
                <w:color w:val="000000" w:themeColor="text1"/>
                <w:kern w:val="0"/>
                <w:sz w:val="21"/>
                <w:szCs w:val="21"/>
              </w:rPr>
              <w:t>信息安全管理体系认证的得</w:t>
            </w:r>
            <w:r w:rsidRPr="00E90E53">
              <w:rPr>
                <w:rFonts w:hAnsi="宋体" w:cs="宋体" w:hint="eastAsia"/>
                <w:color w:val="000000" w:themeColor="text1"/>
                <w:kern w:val="0"/>
                <w:sz w:val="21"/>
                <w:szCs w:val="21"/>
              </w:rPr>
              <w:t>0.6</w:t>
            </w:r>
            <w:r w:rsidRPr="00E90E53">
              <w:rPr>
                <w:rFonts w:hAnsi="宋体" w:cs="宋体" w:hint="eastAsia"/>
                <w:color w:val="000000" w:themeColor="text1"/>
                <w:kern w:val="0"/>
                <w:sz w:val="21"/>
                <w:szCs w:val="21"/>
              </w:rPr>
              <w:t>分；获得</w:t>
            </w:r>
            <w:r w:rsidRPr="00E90E53">
              <w:rPr>
                <w:rFonts w:hAnsi="宋体" w:cs="宋体" w:hint="eastAsia"/>
                <w:color w:val="000000" w:themeColor="text1"/>
                <w:kern w:val="0"/>
                <w:sz w:val="21"/>
                <w:szCs w:val="21"/>
              </w:rPr>
              <w:t>ISO45001</w:t>
            </w:r>
            <w:r w:rsidRPr="00E90E53">
              <w:rPr>
                <w:rFonts w:hAnsi="宋体" w:cs="宋体" w:hint="eastAsia"/>
                <w:color w:val="000000" w:themeColor="text1"/>
                <w:kern w:val="0"/>
                <w:sz w:val="21"/>
                <w:szCs w:val="21"/>
              </w:rPr>
              <w:t>职业健康安全管理体系认证的得</w:t>
            </w:r>
            <w:r w:rsidRPr="00E90E53">
              <w:rPr>
                <w:rFonts w:hAnsi="宋体" w:cs="宋体" w:hint="eastAsia"/>
                <w:color w:val="000000" w:themeColor="text1"/>
                <w:kern w:val="0"/>
                <w:sz w:val="21"/>
                <w:szCs w:val="21"/>
              </w:rPr>
              <w:t>0.6</w:t>
            </w:r>
            <w:r w:rsidRPr="00E90E53">
              <w:rPr>
                <w:rFonts w:hAnsi="宋体" w:cs="宋体" w:hint="eastAsia"/>
                <w:color w:val="000000" w:themeColor="text1"/>
                <w:kern w:val="0"/>
                <w:sz w:val="21"/>
                <w:szCs w:val="21"/>
              </w:rPr>
              <w:t>分；获得</w:t>
            </w:r>
            <w:r w:rsidRPr="00E90E53">
              <w:rPr>
                <w:rFonts w:hAnsi="宋体" w:cs="宋体" w:hint="eastAsia"/>
                <w:color w:val="000000" w:themeColor="text1"/>
                <w:kern w:val="0"/>
                <w:sz w:val="21"/>
                <w:szCs w:val="21"/>
              </w:rPr>
              <w:t>ISO9001</w:t>
            </w:r>
            <w:r w:rsidRPr="00E90E53">
              <w:rPr>
                <w:rFonts w:hAnsi="宋体" w:cs="宋体" w:hint="eastAsia"/>
                <w:color w:val="000000" w:themeColor="text1"/>
                <w:kern w:val="0"/>
                <w:sz w:val="21"/>
                <w:szCs w:val="21"/>
              </w:rPr>
              <w:t>质量管理体系认证的得</w:t>
            </w:r>
            <w:r w:rsidRPr="00E90E53">
              <w:rPr>
                <w:rFonts w:hAnsi="宋体" w:cs="宋体" w:hint="eastAsia"/>
                <w:color w:val="000000" w:themeColor="text1"/>
                <w:kern w:val="0"/>
                <w:sz w:val="21"/>
                <w:szCs w:val="21"/>
              </w:rPr>
              <w:t>0.6</w:t>
            </w:r>
            <w:r w:rsidRPr="00E90E53">
              <w:rPr>
                <w:rFonts w:hAnsi="宋体" w:cs="宋体" w:hint="eastAsia"/>
                <w:color w:val="000000" w:themeColor="text1"/>
                <w:kern w:val="0"/>
                <w:sz w:val="21"/>
                <w:szCs w:val="21"/>
              </w:rPr>
              <w:t>分；获得</w:t>
            </w:r>
            <w:r w:rsidRPr="00E90E53">
              <w:rPr>
                <w:rFonts w:hAnsi="宋体" w:cs="宋体" w:hint="eastAsia"/>
                <w:color w:val="000000" w:themeColor="text1"/>
                <w:kern w:val="0"/>
                <w:sz w:val="21"/>
                <w:szCs w:val="21"/>
              </w:rPr>
              <w:t>ISO14001</w:t>
            </w:r>
            <w:r w:rsidRPr="00E90E53">
              <w:rPr>
                <w:rFonts w:hAnsi="宋体" w:cs="宋体" w:hint="eastAsia"/>
                <w:color w:val="000000" w:themeColor="text1"/>
                <w:kern w:val="0"/>
                <w:sz w:val="21"/>
                <w:szCs w:val="21"/>
              </w:rPr>
              <w:t>环境管理体系认证的得</w:t>
            </w:r>
            <w:r w:rsidRPr="00E90E53">
              <w:rPr>
                <w:rFonts w:hAnsi="宋体" w:cs="宋体" w:hint="eastAsia"/>
                <w:color w:val="000000" w:themeColor="text1"/>
                <w:kern w:val="0"/>
                <w:sz w:val="21"/>
                <w:szCs w:val="21"/>
              </w:rPr>
              <w:t>0.6</w:t>
            </w:r>
            <w:r w:rsidRPr="00E90E53">
              <w:rPr>
                <w:rFonts w:hAnsi="宋体" w:cs="宋体" w:hint="eastAsia"/>
                <w:color w:val="000000" w:themeColor="text1"/>
                <w:kern w:val="0"/>
                <w:sz w:val="21"/>
                <w:szCs w:val="21"/>
              </w:rPr>
              <w:t>分；本项</w:t>
            </w:r>
            <w:r w:rsidRPr="00E90E53">
              <w:rPr>
                <w:rFonts w:hAnsi="宋体" w:cs="宋体"/>
                <w:color w:val="000000" w:themeColor="text1"/>
                <w:kern w:val="0"/>
                <w:sz w:val="21"/>
                <w:szCs w:val="21"/>
              </w:rPr>
              <w:t>满分</w:t>
            </w:r>
            <w:r w:rsidRPr="00E90E53">
              <w:rPr>
                <w:rFonts w:hAnsi="宋体" w:cs="宋体" w:hint="eastAsia"/>
                <w:color w:val="000000" w:themeColor="text1"/>
                <w:kern w:val="0"/>
                <w:sz w:val="21"/>
                <w:szCs w:val="21"/>
              </w:rPr>
              <w:t>3</w:t>
            </w:r>
            <w:r w:rsidRPr="00E90E53">
              <w:rPr>
                <w:rFonts w:hAnsi="宋体" w:cs="宋体"/>
                <w:color w:val="000000" w:themeColor="text1"/>
                <w:kern w:val="0"/>
                <w:sz w:val="21"/>
                <w:szCs w:val="21"/>
              </w:rPr>
              <w:t>.0</w:t>
            </w:r>
            <w:r w:rsidRPr="00E90E53">
              <w:rPr>
                <w:rFonts w:hAnsi="宋体" w:cs="宋体"/>
                <w:color w:val="000000" w:themeColor="text1"/>
                <w:kern w:val="0"/>
                <w:sz w:val="21"/>
                <w:szCs w:val="21"/>
              </w:rPr>
              <w:t>分。</w:t>
            </w:r>
          </w:p>
        </w:tc>
      </w:tr>
      <w:tr w:rsidR="00D83F7F" w:rsidRPr="00E90E53">
        <w:tc>
          <w:tcPr>
            <w:tcW w:w="1466" w:type="dxa"/>
            <w:vAlign w:val="center"/>
          </w:tcPr>
          <w:p w:rsidR="00D83F7F" w:rsidRPr="00E90E53" w:rsidRDefault="001F4AE1">
            <w:pPr>
              <w:widowControl/>
              <w:ind w:firstLineChars="0" w:firstLine="0"/>
              <w:jc w:val="left"/>
              <w:rPr>
                <w:rFonts w:hAnsi="宋体" w:cs="宋体"/>
                <w:color w:val="000000" w:themeColor="text1"/>
                <w:sz w:val="21"/>
                <w:szCs w:val="21"/>
              </w:rPr>
            </w:pPr>
            <w:r w:rsidRPr="00E90E53">
              <w:rPr>
                <w:rFonts w:hAnsi="宋体" w:cs="宋体"/>
                <w:color w:val="000000" w:themeColor="text1"/>
                <w:kern w:val="0"/>
                <w:sz w:val="21"/>
                <w:szCs w:val="21"/>
              </w:rPr>
              <w:t>B2</w:t>
            </w:r>
            <w:r w:rsidRPr="00E90E53">
              <w:rPr>
                <w:rFonts w:hAnsi="宋体" w:cs="宋体"/>
                <w:color w:val="000000" w:themeColor="text1"/>
                <w:kern w:val="0"/>
                <w:sz w:val="21"/>
                <w:szCs w:val="21"/>
              </w:rPr>
              <w:t>、商务评审</w:t>
            </w:r>
          </w:p>
        </w:tc>
        <w:tc>
          <w:tcPr>
            <w:tcW w:w="840" w:type="dxa"/>
            <w:vAlign w:val="center"/>
          </w:tcPr>
          <w:p w:rsidR="00D83F7F" w:rsidRPr="00E90E53" w:rsidRDefault="001F4AE1">
            <w:pPr>
              <w:widowControl/>
              <w:ind w:firstLineChars="0" w:firstLine="0"/>
              <w:rPr>
                <w:rFonts w:hAnsi="宋体" w:cs="宋体"/>
                <w:color w:val="000000" w:themeColor="text1"/>
                <w:sz w:val="21"/>
                <w:szCs w:val="21"/>
              </w:rPr>
            </w:pPr>
            <w:r w:rsidRPr="00E90E53">
              <w:rPr>
                <w:rFonts w:hAnsi="宋体" w:cs="宋体" w:hint="eastAsia"/>
                <w:color w:val="000000" w:themeColor="text1"/>
                <w:kern w:val="0"/>
                <w:sz w:val="21"/>
                <w:szCs w:val="21"/>
              </w:rPr>
              <w:t>1.0</w:t>
            </w:r>
          </w:p>
        </w:tc>
        <w:tc>
          <w:tcPr>
            <w:tcW w:w="6000" w:type="dxa"/>
            <w:vAlign w:val="center"/>
          </w:tcPr>
          <w:p w:rsidR="00D83F7F" w:rsidRPr="00E90E53" w:rsidRDefault="001F4AE1">
            <w:pPr>
              <w:widowControl/>
              <w:ind w:firstLine="420"/>
              <w:rPr>
                <w:rFonts w:hAnsi="宋体" w:cs="宋体"/>
                <w:color w:val="000000" w:themeColor="text1"/>
                <w:sz w:val="21"/>
                <w:szCs w:val="21"/>
              </w:rPr>
            </w:pPr>
            <w:r w:rsidRPr="00E90E53">
              <w:rPr>
                <w:rFonts w:hAnsi="宋体" w:cs="宋体" w:hint="eastAsia"/>
                <w:color w:val="000000" w:themeColor="text1"/>
                <w:kern w:val="0"/>
                <w:sz w:val="21"/>
                <w:szCs w:val="21"/>
              </w:rPr>
              <w:t>投标人具备增值电信业务许可证的得</w:t>
            </w:r>
            <w:r w:rsidRPr="00E90E53">
              <w:rPr>
                <w:rFonts w:hAnsi="宋体" w:cs="宋体" w:hint="eastAsia"/>
                <w:color w:val="000000" w:themeColor="text1"/>
                <w:kern w:val="0"/>
                <w:sz w:val="21"/>
                <w:szCs w:val="21"/>
              </w:rPr>
              <w:t>1.0</w:t>
            </w:r>
            <w:r w:rsidRPr="00E90E53">
              <w:rPr>
                <w:rFonts w:hAnsi="宋体" w:cs="宋体" w:hint="eastAsia"/>
                <w:color w:val="000000" w:themeColor="text1"/>
                <w:kern w:val="0"/>
                <w:sz w:val="21"/>
                <w:szCs w:val="21"/>
              </w:rPr>
              <w:t>分，其他不得分。</w:t>
            </w:r>
            <w:r w:rsidRPr="00E90E53">
              <w:rPr>
                <w:rFonts w:hAnsi="宋体" w:cs="宋体"/>
                <w:color w:val="000000" w:themeColor="text1"/>
                <w:kern w:val="0"/>
                <w:sz w:val="21"/>
                <w:szCs w:val="21"/>
              </w:rPr>
              <w:t>注：</w:t>
            </w:r>
            <w:r w:rsidRPr="00E90E53">
              <w:rPr>
                <w:rFonts w:hAnsi="宋体" w:cs="宋体" w:hint="eastAsia"/>
                <w:color w:val="000000" w:themeColor="text1"/>
                <w:kern w:val="0"/>
                <w:sz w:val="21"/>
                <w:szCs w:val="21"/>
              </w:rPr>
              <w:t>本项</w:t>
            </w:r>
            <w:r w:rsidRPr="00E90E53">
              <w:rPr>
                <w:rFonts w:hAnsi="宋体" w:cs="宋体"/>
                <w:color w:val="000000" w:themeColor="text1"/>
                <w:kern w:val="0"/>
                <w:sz w:val="21"/>
                <w:szCs w:val="21"/>
              </w:rPr>
              <w:t>需提供相关证书复印件并加盖公章，否则不得分。</w:t>
            </w:r>
          </w:p>
        </w:tc>
      </w:tr>
      <w:tr w:rsidR="00D83F7F" w:rsidRPr="00E90E53">
        <w:tc>
          <w:tcPr>
            <w:tcW w:w="1466" w:type="dxa"/>
            <w:vAlign w:val="center"/>
          </w:tcPr>
          <w:p w:rsidR="00D83F7F" w:rsidRPr="00E90E53" w:rsidRDefault="001F4AE1">
            <w:pPr>
              <w:widowControl/>
              <w:ind w:firstLineChars="0" w:firstLine="0"/>
              <w:jc w:val="left"/>
              <w:rPr>
                <w:rFonts w:hAnsi="宋体" w:cs="宋体"/>
                <w:color w:val="000000" w:themeColor="text1"/>
                <w:sz w:val="21"/>
                <w:szCs w:val="21"/>
              </w:rPr>
            </w:pPr>
            <w:r w:rsidRPr="00E90E53">
              <w:rPr>
                <w:rFonts w:hAnsi="宋体" w:cs="宋体"/>
                <w:color w:val="000000" w:themeColor="text1"/>
                <w:kern w:val="0"/>
                <w:sz w:val="21"/>
                <w:szCs w:val="21"/>
              </w:rPr>
              <w:t>B</w:t>
            </w:r>
            <w:r w:rsidRPr="00E90E53">
              <w:rPr>
                <w:rFonts w:hAnsi="宋体" w:cs="宋体" w:hint="eastAsia"/>
                <w:color w:val="000000" w:themeColor="text1"/>
                <w:kern w:val="0"/>
                <w:sz w:val="21"/>
                <w:szCs w:val="21"/>
              </w:rPr>
              <w:t>3</w:t>
            </w:r>
            <w:r w:rsidRPr="00E90E53">
              <w:rPr>
                <w:rFonts w:hAnsi="宋体" w:cs="宋体"/>
                <w:color w:val="000000" w:themeColor="text1"/>
                <w:kern w:val="0"/>
                <w:sz w:val="21"/>
                <w:szCs w:val="21"/>
              </w:rPr>
              <w:t>、商务评审</w:t>
            </w:r>
          </w:p>
        </w:tc>
        <w:tc>
          <w:tcPr>
            <w:tcW w:w="840" w:type="dxa"/>
            <w:vAlign w:val="center"/>
          </w:tcPr>
          <w:p w:rsidR="00D83F7F" w:rsidRPr="00E90E53" w:rsidRDefault="001F4AE1">
            <w:pPr>
              <w:widowControl/>
              <w:ind w:firstLineChars="0" w:firstLine="0"/>
              <w:rPr>
                <w:rFonts w:hAnsi="宋体" w:cs="宋体"/>
                <w:color w:val="000000" w:themeColor="text1"/>
                <w:sz w:val="21"/>
                <w:szCs w:val="21"/>
              </w:rPr>
            </w:pPr>
            <w:r w:rsidRPr="00E90E53">
              <w:rPr>
                <w:rFonts w:hAnsi="宋体" w:cs="宋体" w:hint="eastAsia"/>
                <w:color w:val="000000" w:themeColor="text1"/>
                <w:kern w:val="0"/>
                <w:sz w:val="21"/>
                <w:szCs w:val="21"/>
              </w:rPr>
              <w:t>2</w:t>
            </w:r>
            <w:r w:rsidRPr="00E90E53">
              <w:rPr>
                <w:rFonts w:hAnsi="宋体" w:cs="宋体"/>
                <w:color w:val="000000" w:themeColor="text1"/>
                <w:kern w:val="0"/>
                <w:sz w:val="21"/>
                <w:szCs w:val="21"/>
              </w:rPr>
              <w:t>.0</w:t>
            </w:r>
          </w:p>
        </w:tc>
        <w:tc>
          <w:tcPr>
            <w:tcW w:w="6000" w:type="dxa"/>
            <w:vAlign w:val="center"/>
          </w:tcPr>
          <w:p w:rsidR="00D83F7F" w:rsidRPr="00E90E53" w:rsidRDefault="001F4AE1">
            <w:pPr>
              <w:widowControl/>
              <w:ind w:firstLine="420"/>
              <w:rPr>
                <w:rFonts w:hAnsi="宋体" w:cs="宋体"/>
                <w:color w:val="000000" w:themeColor="text1"/>
                <w:sz w:val="21"/>
                <w:szCs w:val="21"/>
              </w:rPr>
            </w:pPr>
            <w:r w:rsidRPr="00E90E53">
              <w:rPr>
                <w:rFonts w:hAnsi="宋体" w:cs="宋体" w:hint="eastAsia"/>
                <w:color w:val="000000" w:themeColor="text1"/>
                <w:kern w:val="0"/>
                <w:sz w:val="21"/>
                <w:szCs w:val="21"/>
              </w:rPr>
              <w:t>根据投标人具有自主研发“云技术”相关软件的能力情况，</w:t>
            </w:r>
            <w:r w:rsidRPr="00E90E53">
              <w:rPr>
                <w:rFonts w:hAnsi="宋体" w:cs="宋体"/>
                <w:color w:val="000000" w:themeColor="text1"/>
                <w:kern w:val="0"/>
                <w:sz w:val="21"/>
                <w:szCs w:val="21"/>
              </w:rPr>
              <w:t>由评委根据以下标准打分：每具备一个</w:t>
            </w:r>
            <w:r w:rsidRPr="00E90E53">
              <w:rPr>
                <w:rFonts w:hAnsi="宋体" w:cs="宋体" w:hint="eastAsia"/>
                <w:color w:val="000000" w:themeColor="text1"/>
                <w:kern w:val="0"/>
                <w:sz w:val="21"/>
                <w:szCs w:val="21"/>
              </w:rPr>
              <w:t>“云技术”相关软件</w:t>
            </w:r>
            <w:r w:rsidRPr="00E90E53">
              <w:rPr>
                <w:rFonts w:hAnsi="宋体" w:cs="宋体"/>
                <w:color w:val="000000" w:themeColor="text1"/>
                <w:kern w:val="0"/>
                <w:sz w:val="21"/>
                <w:szCs w:val="21"/>
              </w:rPr>
              <w:t>得</w:t>
            </w:r>
            <w:r w:rsidRPr="00E90E53">
              <w:rPr>
                <w:rFonts w:hAnsi="宋体" w:cs="宋体" w:hint="eastAsia"/>
                <w:color w:val="000000" w:themeColor="text1"/>
                <w:kern w:val="0"/>
                <w:sz w:val="21"/>
                <w:szCs w:val="21"/>
              </w:rPr>
              <w:t>1.0</w:t>
            </w:r>
            <w:r w:rsidRPr="00E90E53">
              <w:rPr>
                <w:rFonts w:hAnsi="宋体" w:cs="宋体"/>
                <w:color w:val="000000" w:themeColor="text1"/>
                <w:kern w:val="0"/>
                <w:sz w:val="21"/>
                <w:szCs w:val="21"/>
              </w:rPr>
              <w:t>分，满分</w:t>
            </w:r>
            <w:r w:rsidRPr="00E90E53">
              <w:rPr>
                <w:rFonts w:hAnsi="宋体" w:cs="宋体" w:hint="eastAsia"/>
                <w:color w:val="000000" w:themeColor="text1"/>
                <w:kern w:val="0"/>
                <w:sz w:val="21"/>
                <w:szCs w:val="21"/>
              </w:rPr>
              <w:t>2.0</w:t>
            </w:r>
            <w:r w:rsidRPr="00E90E53">
              <w:rPr>
                <w:rFonts w:hAnsi="宋体" w:cs="宋体"/>
                <w:color w:val="000000" w:themeColor="text1"/>
                <w:kern w:val="0"/>
                <w:sz w:val="21"/>
                <w:szCs w:val="21"/>
              </w:rPr>
              <w:t>分。注：本项需提供相关软件著作权证书复印件并加盖公章佐证，否则不得分。</w:t>
            </w:r>
          </w:p>
        </w:tc>
      </w:tr>
      <w:tr w:rsidR="00D83F7F" w:rsidRPr="00E90E53">
        <w:tc>
          <w:tcPr>
            <w:tcW w:w="1466" w:type="dxa"/>
            <w:vAlign w:val="center"/>
          </w:tcPr>
          <w:p w:rsidR="00D83F7F" w:rsidRPr="00E90E53" w:rsidRDefault="001F4AE1">
            <w:pPr>
              <w:widowControl/>
              <w:ind w:firstLineChars="0" w:firstLine="0"/>
              <w:jc w:val="left"/>
              <w:rPr>
                <w:rFonts w:hAnsi="宋体" w:cs="宋体"/>
                <w:color w:val="000000" w:themeColor="text1"/>
                <w:sz w:val="21"/>
                <w:szCs w:val="21"/>
              </w:rPr>
            </w:pPr>
            <w:r w:rsidRPr="00E90E53">
              <w:rPr>
                <w:rFonts w:hAnsi="宋体" w:cs="宋体"/>
                <w:color w:val="000000" w:themeColor="text1"/>
                <w:kern w:val="0"/>
                <w:sz w:val="21"/>
                <w:szCs w:val="21"/>
              </w:rPr>
              <w:t>B</w:t>
            </w:r>
            <w:r w:rsidRPr="00E90E53">
              <w:rPr>
                <w:rFonts w:hAnsi="宋体" w:cs="宋体" w:hint="eastAsia"/>
                <w:color w:val="000000" w:themeColor="text1"/>
                <w:kern w:val="0"/>
                <w:sz w:val="21"/>
                <w:szCs w:val="21"/>
              </w:rPr>
              <w:t>4</w:t>
            </w:r>
            <w:r w:rsidRPr="00E90E53">
              <w:rPr>
                <w:rFonts w:hAnsi="宋体" w:cs="宋体"/>
                <w:color w:val="000000" w:themeColor="text1"/>
                <w:kern w:val="0"/>
                <w:sz w:val="21"/>
                <w:szCs w:val="21"/>
              </w:rPr>
              <w:t>、商务评审</w:t>
            </w:r>
          </w:p>
        </w:tc>
        <w:tc>
          <w:tcPr>
            <w:tcW w:w="840" w:type="dxa"/>
            <w:vAlign w:val="center"/>
          </w:tcPr>
          <w:p w:rsidR="00D83F7F" w:rsidRPr="00E90E53" w:rsidRDefault="001F4AE1">
            <w:pPr>
              <w:widowControl/>
              <w:ind w:firstLineChars="0" w:firstLine="0"/>
              <w:rPr>
                <w:rFonts w:hAnsi="宋体" w:cs="宋体"/>
                <w:color w:val="000000" w:themeColor="text1"/>
                <w:sz w:val="21"/>
                <w:szCs w:val="21"/>
              </w:rPr>
            </w:pPr>
            <w:r w:rsidRPr="00E90E53">
              <w:rPr>
                <w:rFonts w:hAnsi="宋体" w:cs="宋体" w:hint="eastAsia"/>
                <w:color w:val="000000" w:themeColor="text1"/>
                <w:kern w:val="0"/>
                <w:sz w:val="21"/>
                <w:szCs w:val="21"/>
              </w:rPr>
              <w:t>3.0</w:t>
            </w:r>
          </w:p>
        </w:tc>
        <w:tc>
          <w:tcPr>
            <w:tcW w:w="6000" w:type="dxa"/>
            <w:vAlign w:val="center"/>
          </w:tcPr>
          <w:p w:rsidR="00D83F7F" w:rsidRPr="00E90E53" w:rsidRDefault="001F4AE1">
            <w:pPr>
              <w:widowControl/>
              <w:ind w:firstLine="420"/>
              <w:rPr>
                <w:rFonts w:hAnsi="宋体" w:cs="宋体"/>
                <w:color w:val="000000" w:themeColor="text1"/>
                <w:sz w:val="21"/>
                <w:szCs w:val="21"/>
              </w:rPr>
            </w:pPr>
            <w:r w:rsidRPr="00E90E53">
              <w:rPr>
                <w:rFonts w:hAnsi="宋体" w:cs="宋体" w:hint="eastAsia"/>
                <w:color w:val="000000" w:themeColor="text1"/>
                <w:kern w:val="0"/>
                <w:sz w:val="21"/>
                <w:szCs w:val="21"/>
              </w:rPr>
              <w:t>根据投标人具有自主研发防汛应急领域相关软件的能力情况，</w:t>
            </w:r>
            <w:r w:rsidRPr="00E90E53">
              <w:rPr>
                <w:rFonts w:hAnsi="宋体" w:cs="宋体"/>
                <w:color w:val="000000" w:themeColor="text1"/>
                <w:kern w:val="0"/>
                <w:sz w:val="21"/>
                <w:szCs w:val="21"/>
              </w:rPr>
              <w:t>由评委根据以下标准打分：具备</w:t>
            </w:r>
            <w:r w:rsidRPr="00E90E53">
              <w:rPr>
                <w:rFonts w:hAnsi="宋体" w:cs="宋体" w:hint="eastAsia"/>
                <w:color w:val="000000" w:themeColor="text1"/>
                <w:kern w:val="0"/>
                <w:sz w:val="21"/>
                <w:szCs w:val="21"/>
              </w:rPr>
              <w:t>类似防洪预警相关软件</w:t>
            </w:r>
            <w:r w:rsidRPr="00E90E53">
              <w:rPr>
                <w:rFonts w:hAnsi="宋体" w:cs="宋体"/>
                <w:color w:val="000000" w:themeColor="text1"/>
                <w:kern w:val="0"/>
                <w:sz w:val="21"/>
                <w:szCs w:val="21"/>
              </w:rPr>
              <w:t>得</w:t>
            </w:r>
            <w:r w:rsidRPr="00E90E53">
              <w:rPr>
                <w:rFonts w:hAnsi="宋体" w:cs="宋体" w:hint="eastAsia"/>
                <w:color w:val="000000" w:themeColor="text1"/>
                <w:kern w:val="0"/>
                <w:sz w:val="21"/>
                <w:szCs w:val="21"/>
              </w:rPr>
              <w:t>1.5</w:t>
            </w:r>
            <w:r w:rsidRPr="00E90E53">
              <w:rPr>
                <w:rFonts w:hAnsi="宋体" w:cs="宋体"/>
                <w:color w:val="000000" w:themeColor="text1"/>
                <w:kern w:val="0"/>
                <w:sz w:val="21"/>
                <w:szCs w:val="21"/>
              </w:rPr>
              <w:t>分，</w:t>
            </w:r>
            <w:r w:rsidRPr="00E90E53">
              <w:rPr>
                <w:rFonts w:hAnsi="宋体" w:cs="宋体" w:hint="eastAsia"/>
                <w:color w:val="000000" w:themeColor="text1"/>
                <w:kern w:val="0"/>
                <w:sz w:val="21"/>
                <w:szCs w:val="21"/>
              </w:rPr>
              <w:t>具备类似水库调度相关软件得</w:t>
            </w:r>
            <w:r w:rsidRPr="00E90E53">
              <w:rPr>
                <w:rFonts w:hAnsi="宋体" w:cs="宋体" w:hint="eastAsia"/>
                <w:color w:val="000000" w:themeColor="text1"/>
                <w:kern w:val="0"/>
                <w:sz w:val="21"/>
                <w:szCs w:val="21"/>
              </w:rPr>
              <w:t>1.5</w:t>
            </w:r>
            <w:r w:rsidRPr="00E90E53">
              <w:rPr>
                <w:rFonts w:hAnsi="宋体" w:cs="宋体"/>
                <w:color w:val="000000" w:themeColor="text1"/>
                <w:kern w:val="0"/>
                <w:sz w:val="21"/>
                <w:szCs w:val="21"/>
              </w:rPr>
              <w:t>分。注：本项需提供相关软件著作权证书复印件并加盖公章佐证，否则不得分。</w:t>
            </w:r>
          </w:p>
        </w:tc>
      </w:tr>
      <w:tr w:rsidR="00D83F7F" w:rsidRPr="00E90E53">
        <w:tc>
          <w:tcPr>
            <w:tcW w:w="1466" w:type="dxa"/>
            <w:vAlign w:val="center"/>
          </w:tcPr>
          <w:p w:rsidR="00D83F7F" w:rsidRPr="00E90E53" w:rsidRDefault="001F4AE1">
            <w:pPr>
              <w:widowControl/>
              <w:ind w:firstLineChars="0" w:firstLine="0"/>
              <w:jc w:val="left"/>
              <w:rPr>
                <w:rFonts w:hAnsi="宋体" w:cs="宋体"/>
                <w:color w:val="000000" w:themeColor="text1"/>
                <w:sz w:val="21"/>
                <w:szCs w:val="21"/>
              </w:rPr>
            </w:pPr>
            <w:r w:rsidRPr="00E90E53">
              <w:rPr>
                <w:rFonts w:hAnsi="宋体" w:cs="宋体"/>
                <w:color w:val="000000" w:themeColor="text1"/>
                <w:kern w:val="0"/>
                <w:sz w:val="21"/>
                <w:szCs w:val="21"/>
              </w:rPr>
              <w:t>B</w:t>
            </w:r>
            <w:r w:rsidRPr="00E90E53">
              <w:rPr>
                <w:rFonts w:hAnsi="宋体" w:cs="宋体" w:hint="eastAsia"/>
                <w:color w:val="000000" w:themeColor="text1"/>
                <w:kern w:val="0"/>
                <w:sz w:val="21"/>
                <w:szCs w:val="21"/>
              </w:rPr>
              <w:t>5</w:t>
            </w:r>
            <w:r w:rsidRPr="00E90E53">
              <w:rPr>
                <w:rFonts w:hAnsi="宋体" w:cs="宋体"/>
                <w:color w:val="000000" w:themeColor="text1"/>
                <w:kern w:val="0"/>
                <w:sz w:val="21"/>
                <w:szCs w:val="21"/>
              </w:rPr>
              <w:t>、商务评审</w:t>
            </w:r>
          </w:p>
        </w:tc>
        <w:tc>
          <w:tcPr>
            <w:tcW w:w="840" w:type="dxa"/>
            <w:vAlign w:val="center"/>
          </w:tcPr>
          <w:p w:rsidR="00D83F7F" w:rsidRPr="00E90E53" w:rsidRDefault="001F4AE1">
            <w:pPr>
              <w:widowControl/>
              <w:ind w:firstLineChars="0" w:firstLine="0"/>
              <w:rPr>
                <w:rFonts w:hAnsi="宋体" w:cs="宋体"/>
                <w:color w:val="000000" w:themeColor="text1"/>
                <w:sz w:val="21"/>
                <w:szCs w:val="21"/>
              </w:rPr>
            </w:pPr>
            <w:r w:rsidRPr="00E90E53">
              <w:rPr>
                <w:rFonts w:hAnsi="宋体" w:cs="宋体" w:hint="eastAsia"/>
                <w:color w:val="000000" w:themeColor="text1"/>
                <w:kern w:val="0"/>
                <w:sz w:val="21"/>
                <w:szCs w:val="21"/>
              </w:rPr>
              <w:t>3</w:t>
            </w:r>
            <w:r w:rsidRPr="00E90E53">
              <w:rPr>
                <w:rFonts w:hAnsi="宋体" w:cs="宋体"/>
                <w:color w:val="000000" w:themeColor="text1"/>
                <w:kern w:val="0"/>
                <w:sz w:val="21"/>
                <w:szCs w:val="21"/>
              </w:rPr>
              <w:t>.0</w:t>
            </w:r>
          </w:p>
        </w:tc>
        <w:tc>
          <w:tcPr>
            <w:tcW w:w="6000" w:type="dxa"/>
            <w:vAlign w:val="center"/>
          </w:tcPr>
          <w:p w:rsidR="00D83F7F" w:rsidRPr="00E90E53" w:rsidRDefault="001F4AE1">
            <w:pPr>
              <w:widowControl/>
              <w:ind w:firstLine="420"/>
              <w:rPr>
                <w:rFonts w:hAnsi="宋体" w:cs="宋体"/>
                <w:color w:val="000000" w:themeColor="text1"/>
                <w:sz w:val="21"/>
                <w:szCs w:val="21"/>
              </w:rPr>
            </w:pPr>
            <w:r w:rsidRPr="00E90E53">
              <w:rPr>
                <w:rFonts w:hAnsi="宋体" w:cs="宋体" w:hint="eastAsia"/>
                <w:color w:val="000000" w:themeColor="text1"/>
                <w:kern w:val="0"/>
                <w:sz w:val="21"/>
                <w:szCs w:val="21"/>
              </w:rPr>
              <w:t>投标人针对本项目拟配备的专业技术人员中至少有</w:t>
            </w:r>
            <w:r w:rsidRPr="00E90E53">
              <w:rPr>
                <w:rFonts w:hAnsi="宋体" w:cs="宋体" w:hint="eastAsia"/>
                <w:color w:val="000000" w:themeColor="text1"/>
                <w:kern w:val="0"/>
                <w:sz w:val="21"/>
                <w:szCs w:val="21"/>
              </w:rPr>
              <w:t>1</w:t>
            </w:r>
            <w:r w:rsidRPr="00E90E53">
              <w:rPr>
                <w:rFonts w:hAnsi="宋体" w:cs="宋体" w:hint="eastAsia"/>
                <w:color w:val="000000" w:themeColor="text1"/>
                <w:kern w:val="0"/>
                <w:sz w:val="21"/>
                <w:szCs w:val="21"/>
              </w:rPr>
              <w:t>人具有“信息安全工程师”证书的得</w:t>
            </w:r>
            <w:r w:rsidRPr="00E90E53">
              <w:rPr>
                <w:rFonts w:hAnsi="宋体" w:cs="宋体" w:hint="eastAsia"/>
                <w:color w:val="000000" w:themeColor="text1"/>
                <w:kern w:val="0"/>
                <w:sz w:val="21"/>
                <w:szCs w:val="21"/>
              </w:rPr>
              <w:t>1.5</w:t>
            </w:r>
            <w:r w:rsidRPr="00E90E53">
              <w:rPr>
                <w:rFonts w:hAnsi="宋体" w:cs="宋体" w:hint="eastAsia"/>
                <w:color w:val="000000" w:themeColor="text1"/>
                <w:kern w:val="0"/>
                <w:sz w:val="21"/>
                <w:szCs w:val="21"/>
              </w:rPr>
              <w:t>分；至少有</w:t>
            </w:r>
            <w:r w:rsidRPr="00E90E53">
              <w:rPr>
                <w:rFonts w:hAnsi="宋体" w:cs="宋体" w:hint="eastAsia"/>
                <w:color w:val="000000" w:themeColor="text1"/>
                <w:kern w:val="0"/>
                <w:sz w:val="21"/>
                <w:szCs w:val="21"/>
              </w:rPr>
              <w:t>1</w:t>
            </w:r>
            <w:r w:rsidRPr="00E90E53">
              <w:rPr>
                <w:rFonts w:hAnsi="宋体" w:cs="宋体" w:hint="eastAsia"/>
                <w:color w:val="000000" w:themeColor="text1"/>
                <w:kern w:val="0"/>
                <w:sz w:val="21"/>
                <w:szCs w:val="21"/>
              </w:rPr>
              <w:t>人具有“高级信息系统项目管理师”证书的得</w:t>
            </w:r>
            <w:r w:rsidRPr="00E90E53">
              <w:rPr>
                <w:rFonts w:hAnsi="宋体" w:cs="宋体" w:hint="eastAsia"/>
                <w:color w:val="000000" w:themeColor="text1"/>
                <w:kern w:val="0"/>
                <w:sz w:val="21"/>
                <w:szCs w:val="21"/>
              </w:rPr>
              <w:t>1.5</w:t>
            </w:r>
            <w:r w:rsidRPr="00E90E53">
              <w:rPr>
                <w:rFonts w:hAnsi="宋体" w:cs="宋体" w:hint="eastAsia"/>
                <w:color w:val="000000" w:themeColor="text1"/>
                <w:kern w:val="0"/>
                <w:sz w:val="21"/>
                <w:szCs w:val="21"/>
              </w:rPr>
              <w:t>分；本项满分</w:t>
            </w:r>
            <w:r w:rsidRPr="00E90E53">
              <w:rPr>
                <w:rFonts w:hAnsi="宋体" w:cs="宋体" w:hint="eastAsia"/>
                <w:color w:val="000000" w:themeColor="text1"/>
                <w:kern w:val="0"/>
                <w:sz w:val="21"/>
                <w:szCs w:val="21"/>
              </w:rPr>
              <w:t>3.0</w:t>
            </w:r>
            <w:r w:rsidRPr="00E90E53">
              <w:rPr>
                <w:rFonts w:hAnsi="宋体" w:cs="宋体" w:hint="eastAsia"/>
                <w:color w:val="000000" w:themeColor="text1"/>
                <w:kern w:val="0"/>
                <w:sz w:val="21"/>
                <w:szCs w:val="21"/>
              </w:rPr>
              <w:t>分。</w:t>
            </w:r>
            <w:r w:rsidRPr="00E90E53">
              <w:rPr>
                <w:rFonts w:hAnsi="宋体" w:cs="宋体" w:hint="eastAsia"/>
                <w:color w:val="000000" w:themeColor="text1"/>
                <w:kern w:val="0"/>
                <w:sz w:val="21"/>
                <w:szCs w:val="21"/>
              </w:rPr>
              <w:t xml:space="preserve"> </w:t>
            </w:r>
            <w:r w:rsidRPr="00E90E53">
              <w:rPr>
                <w:rFonts w:hAnsi="宋体" w:cs="宋体" w:hint="eastAsia"/>
                <w:color w:val="000000" w:themeColor="text1"/>
                <w:kern w:val="0"/>
                <w:sz w:val="21"/>
                <w:szCs w:val="21"/>
              </w:rPr>
              <w:t>注：投标人须同时提供拟派相关人员有效的身份证复印件、相关证书复印件、投标截止时间前六个月（不含投标截止时间当月）任意一个月由投标人为其缴纳社保的证明材料、专项承诺中标后由相关人员配备为本项目专业技术人员的承诺函（格式自拟）。未提供或提供证明材料不全的不得分。</w:t>
            </w:r>
          </w:p>
        </w:tc>
      </w:tr>
      <w:tr w:rsidR="00D83F7F" w:rsidRPr="00E90E53">
        <w:tc>
          <w:tcPr>
            <w:tcW w:w="1466" w:type="dxa"/>
            <w:vAlign w:val="center"/>
          </w:tcPr>
          <w:p w:rsidR="00D83F7F" w:rsidRPr="00E90E53" w:rsidRDefault="001F4AE1">
            <w:pPr>
              <w:widowControl/>
              <w:ind w:firstLineChars="0" w:firstLine="0"/>
              <w:rPr>
                <w:rFonts w:hAnsi="宋体" w:cs="宋体"/>
                <w:color w:val="000000" w:themeColor="text1"/>
                <w:kern w:val="0"/>
                <w:sz w:val="21"/>
                <w:szCs w:val="21"/>
              </w:rPr>
            </w:pPr>
            <w:r w:rsidRPr="00E90E53">
              <w:rPr>
                <w:rFonts w:hAnsi="宋体" w:cs="宋体" w:hint="eastAsia"/>
                <w:color w:val="000000" w:themeColor="text1"/>
                <w:kern w:val="0"/>
                <w:sz w:val="21"/>
                <w:szCs w:val="21"/>
              </w:rPr>
              <w:t>B7</w:t>
            </w:r>
            <w:r w:rsidRPr="00E90E53">
              <w:rPr>
                <w:rFonts w:hAnsi="宋体" w:cs="宋体" w:hint="eastAsia"/>
                <w:color w:val="000000" w:themeColor="text1"/>
                <w:kern w:val="0"/>
                <w:sz w:val="21"/>
                <w:szCs w:val="21"/>
              </w:rPr>
              <w:t>、商务评审</w:t>
            </w:r>
          </w:p>
        </w:tc>
        <w:tc>
          <w:tcPr>
            <w:tcW w:w="840" w:type="dxa"/>
            <w:vAlign w:val="center"/>
          </w:tcPr>
          <w:p w:rsidR="00D83F7F" w:rsidRPr="00E90E53" w:rsidRDefault="001F4AE1">
            <w:pPr>
              <w:widowControl/>
              <w:ind w:firstLineChars="0" w:firstLine="0"/>
              <w:rPr>
                <w:rFonts w:hAnsi="宋体" w:cs="宋体"/>
                <w:color w:val="000000" w:themeColor="text1"/>
                <w:kern w:val="0"/>
                <w:sz w:val="21"/>
                <w:szCs w:val="21"/>
              </w:rPr>
            </w:pPr>
            <w:r w:rsidRPr="00E90E53">
              <w:rPr>
                <w:rFonts w:hAnsi="宋体" w:cs="宋体" w:hint="eastAsia"/>
                <w:color w:val="000000" w:themeColor="text1"/>
                <w:kern w:val="0"/>
                <w:sz w:val="21"/>
                <w:szCs w:val="21"/>
              </w:rPr>
              <w:t>3.0</w:t>
            </w:r>
          </w:p>
        </w:tc>
        <w:tc>
          <w:tcPr>
            <w:tcW w:w="6000" w:type="dxa"/>
          </w:tcPr>
          <w:p w:rsidR="00D83F7F" w:rsidRPr="00E90E53" w:rsidRDefault="001F4AE1">
            <w:pPr>
              <w:widowControl/>
              <w:ind w:firstLine="420"/>
              <w:rPr>
                <w:rFonts w:hAnsi="宋体" w:cs="宋体"/>
                <w:color w:val="000000" w:themeColor="text1"/>
                <w:kern w:val="0"/>
                <w:sz w:val="21"/>
                <w:szCs w:val="21"/>
              </w:rPr>
            </w:pPr>
            <w:r w:rsidRPr="00E90E53">
              <w:rPr>
                <w:rFonts w:hAnsi="宋体" w:cs="宋体" w:hint="eastAsia"/>
                <w:color w:val="000000" w:themeColor="text1"/>
                <w:kern w:val="0"/>
                <w:sz w:val="21"/>
                <w:szCs w:val="21"/>
              </w:rPr>
              <w:t>投标人须具备完善的技术培训方案，包括但不限于培训承诺、培训目标、培训计划、培训方式、培训内容和培训人员等方面，由评委进行综合评价并按以下标准打分：整体方案完整充分、完全符合本项目实际需求的得</w:t>
            </w:r>
            <w:r w:rsidRPr="00E90E53">
              <w:rPr>
                <w:rFonts w:hAnsi="宋体" w:cs="宋体" w:hint="eastAsia"/>
                <w:color w:val="000000" w:themeColor="text1"/>
                <w:kern w:val="0"/>
                <w:sz w:val="21"/>
                <w:szCs w:val="21"/>
              </w:rPr>
              <w:t>3.0</w:t>
            </w:r>
            <w:r w:rsidRPr="00E90E53">
              <w:rPr>
                <w:rFonts w:hAnsi="宋体" w:cs="宋体" w:hint="eastAsia"/>
                <w:color w:val="000000" w:themeColor="text1"/>
                <w:kern w:val="0"/>
                <w:sz w:val="21"/>
                <w:szCs w:val="21"/>
              </w:rPr>
              <w:t>分，整体方案较完整充分、基本符</w:t>
            </w:r>
            <w:r w:rsidRPr="00E90E53">
              <w:rPr>
                <w:rFonts w:hAnsi="宋体" w:cs="宋体" w:hint="eastAsia"/>
                <w:color w:val="000000" w:themeColor="text1"/>
                <w:kern w:val="0"/>
                <w:sz w:val="21"/>
                <w:szCs w:val="21"/>
              </w:rPr>
              <w:t>合本项目实际需求情况的得</w:t>
            </w:r>
            <w:r w:rsidRPr="00E90E53">
              <w:rPr>
                <w:rFonts w:hAnsi="宋体" w:cs="宋体" w:hint="eastAsia"/>
                <w:color w:val="000000" w:themeColor="text1"/>
                <w:kern w:val="0"/>
                <w:sz w:val="21"/>
                <w:szCs w:val="21"/>
              </w:rPr>
              <w:t>2.0</w:t>
            </w:r>
            <w:r w:rsidRPr="00E90E53">
              <w:rPr>
                <w:rFonts w:hAnsi="宋体" w:cs="宋体" w:hint="eastAsia"/>
                <w:color w:val="000000" w:themeColor="text1"/>
                <w:kern w:val="0"/>
                <w:sz w:val="21"/>
                <w:szCs w:val="21"/>
              </w:rPr>
              <w:t>分，仅有部分内容符合本项目实际需求情况的得</w:t>
            </w:r>
            <w:r w:rsidRPr="00E90E53">
              <w:rPr>
                <w:rFonts w:hAnsi="宋体" w:cs="宋体" w:hint="eastAsia"/>
                <w:color w:val="000000" w:themeColor="text1"/>
                <w:kern w:val="0"/>
                <w:sz w:val="21"/>
                <w:szCs w:val="21"/>
              </w:rPr>
              <w:t>1.0</w:t>
            </w:r>
            <w:r w:rsidRPr="00E90E53">
              <w:rPr>
                <w:rFonts w:hAnsi="宋体" w:cs="宋体" w:hint="eastAsia"/>
                <w:color w:val="000000" w:themeColor="text1"/>
                <w:kern w:val="0"/>
                <w:sz w:val="21"/>
                <w:szCs w:val="21"/>
              </w:rPr>
              <w:t>分。方案不可行或未提供的不得分。</w:t>
            </w:r>
          </w:p>
        </w:tc>
      </w:tr>
    </w:tbl>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b/>
          <w:color w:val="000000" w:themeColor="text1"/>
        </w:rPr>
        <w:t>加分项（</w:t>
      </w:r>
      <w:r w:rsidRPr="00E90E53">
        <w:rPr>
          <w:rFonts w:ascii="宋体" w:eastAsia="宋体" w:hAnsi="宋体" w:cs="宋体"/>
          <w:b/>
          <w:color w:val="000000" w:themeColor="text1"/>
        </w:rPr>
        <w:t>F4</w:t>
      </w:r>
      <w:r w:rsidRPr="00E90E53">
        <w:rPr>
          <w:rFonts w:ascii="宋体" w:eastAsia="宋体" w:hAnsi="宋体" w:cs="宋体"/>
          <w:b/>
          <w:color w:val="000000" w:themeColor="text1"/>
        </w:rPr>
        <w:t>×</w:t>
      </w:r>
      <w:r w:rsidRPr="00E90E53">
        <w:rPr>
          <w:rFonts w:ascii="宋体" w:eastAsia="宋体" w:hAnsi="宋体" w:cs="宋体"/>
          <w:b/>
          <w:color w:val="000000" w:themeColor="text1"/>
        </w:rPr>
        <w:t>A4</w:t>
      </w:r>
      <w:r w:rsidRPr="00E90E53">
        <w:rPr>
          <w:rFonts w:ascii="宋体" w:eastAsia="宋体" w:hAnsi="宋体" w:cs="宋体"/>
          <w:b/>
          <w:color w:val="000000" w:themeColor="text1"/>
        </w:rPr>
        <w:t>）</w:t>
      </w:r>
    </w:p>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b/>
          <w:color w:val="000000" w:themeColor="text1"/>
        </w:rPr>
        <w:lastRenderedPageBreak/>
        <w:t>优先类节能产品、环境标志产品：无</w:t>
      </w:r>
    </w:p>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b/>
          <w:color w:val="000000" w:themeColor="text1"/>
        </w:rPr>
        <w:t>（</w:t>
      </w:r>
      <w:r w:rsidRPr="00E90E53">
        <w:rPr>
          <w:rFonts w:ascii="宋体" w:eastAsia="宋体" w:hAnsi="宋体" w:cs="宋体"/>
          <w:b/>
          <w:color w:val="000000" w:themeColor="text1"/>
        </w:rPr>
        <w:t>4</w:t>
      </w:r>
      <w:r w:rsidRPr="00E90E53">
        <w:rPr>
          <w:rFonts w:ascii="宋体" w:eastAsia="宋体" w:hAnsi="宋体" w:cs="宋体"/>
          <w:b/>
          <w:color w:val="000000" w:themeColor="text1"/>
        </w:rPr>
        <w:t>）中标候选人排列规则顺序如下：</w:t>
      </w:r>
    </w:p>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b/>
          <w:color w:val="000000" w:themeColor="text1"/>
        </w:rPr>
        <w:t>a.</w:t>
      </w:r>
      <w:r w:rsidRPr="00E90E53">
        <w:rPr>
          <w:rFonts w:ascii="宋体" w:eastAsia="宋体" w:hAnsi="宋体" w:cs="宋体"/>
          <w:b/>
          <w:color w:val="000000" w:themeColor="text1"/>
        </w:rPr>
        <w:t>按照评标总得分（</w:t>
      </w:r>
      <w:r w:rsidRPr="00E90E53">
        <w:rPr>
          <w:rFonts w:ascii="宋体" w:eastAsia="宋体" w:hAnsi="宋体" w:cs="宋体"/>
          <w:b/>
          <w:color w:val="000000" w:themeColor="text1"/>
        </w:rPr>
        <w:t>FA</w:t>
      </w:r>
      <w:r w:rsidRPr="00E90E53">
        <w:rPr>
          <w:rFonts w:ascii="宋体" w:eastAsia="宋体" w:hAnsi="宋体" w:cs="宋体"/>
          <w:b/>
          <w:color w:val="000000" w:themeColor="text1"/>
        </w:rPr>
        <w:t>）由高到低顺序排列。</w:t>
      </w:r>
    </w:p>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b/>
          <w:color w:val="000000" w:themeColor="text1"/>
        </w:rPr>
        <w:t>b.</w:t>
      </w:r>
      <w:r w:rsidRPr="00E90E53">
        <w:rPr>
          <w:rFonts w:ascii="宋体" w:eastAsia="宋体" w:hAnsi="宋体" w:cs="宋体"/>
          <w:b/>
          <w:color w:val="000000" w:themeColor="text1"/>
        </w:rPr>
        <w:t>评标总得分（</w:t>
      </w:r>
      <w:r w:rsidRPr="00E90E53">
        <w:rPr>
          <w:rFonts w:ascii="宋体" w:eastAsia="宋体" w:hAnsi="宋体" w:cs="宋体"/>
          <w:b/>
          <w:color w:val="000000" w:themeColor="text1"/>
        </w:rPr>
        <w:t>FA</w:t>
      </w:r>
      <w:r w:rsidRPr="00E90E53">
        <w:rPr>
          <w:rFonts w:ascii="宋体" w:eastAsia="宋体" w:hAnsi="宋体" w:cs="宋体"/>
          <w:b/>
          <w:color w:val="000000" w:themeColor="text1"/>
        </w:rPr>
        <w:t>）相同的，按照评标价（即价格扣除后的投标报价）由低到高顺序排列。</w:t>
      </w:r>
    </w:p>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b/>
          <w:color w:val="000000" w:themeColor="text1"/>
        </w:rPr>
        <w:t>c.</w:t>
      </w:r>
      <w:r w:rsidRPr="00E90E53">
        <w:rPr>
          <w:rFonts w:ascii="宋体" w:eastAsia="宋体" w:hAnsi="宋体" w:cs="宋体"/>
          <w:b/>
          <w:color w:val="000000" w:themeColor="text1"/>
        </w:rPr>
        <w:t>评标总得分（</w:t>
      </w:r>
      <w:r w:rsidRPr="00E90E53">
        <w:rPr>
          <w:rFonts w:ascii="宋体" w:eastAsia="宋体" w:hAnsi="宋体" w:cs="宋体"/>
          <w:b/>
          <w:color w:val="000000" w:themeColor="text1"/>
        </w:rPr>
        <w:t>FA</w:t>
      </w:r>
      <w:r w:rsidRPr="00E90E53">
        <w:rPr>
          <w:rFonts w:ascii="宋体" w:eastAsia="宋体" w:hAnsi="宋体" w:cs="宋体"/>
          <w:b/>
          <w:color w:val="000000" w:themeColor="text1"/>
        </w:rPr>
        <w:t>）且评标价（即价格扣除后的投标报价）相同的并列。</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b/>
          <w:color w:val="000000" w:themeColor="text1"/>
        </w:rPr>
        <w:t>8</w:t>
      </w:r>
      <w:r w:rsidRPr="00E90E53">
        <w:rPr>
          <w:rFonts w:ascii="宋体" w:eastAsia="宋体" w:hAnsi="宋体" w:cs="宋体"/>
          <w:b/>
          <w:color w:val="000000" w:themeColor="text1"/>
        </w:rPr>
        <w:t>、其他规定</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b/>
          <w:color w:val="000000" w:themeColor="text1"/>
        </w:rPr>
        <w:t>8.1</w:t>
      </w:r>
      <w:r w:rsidRPr="00E90E53">
        <w:rPr>
          <w:rFonts w:ascii="宋体" w:eastAsia="宋体" w:hAnsi="宋体" w:cs="宋体"/>
          <w:b/>
          <w:color w:val="000000" w:themeColor="text1"/>
        </w:rPr>
        <w:t>评标应全程保密且不得透露给任一投标人或与评标工作无关的人员。</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b/>
          <w:color w:val="000000" w:themeColor="text1"/>
        </w:rPr>
        <w:t>8.2</w:t>
      </w:r>
      <w:r w:rsidRPr="00E90E53">
        <w:rPr>
          <w:rFonts w:ascii="宋体" w:eastAsia="宋体" w:hAnsi="宋体" w:cs="宋体"/>
          <w:b/>
          <w:color w:val="000000" w:themeColor="text1"/>
        </w:rPr>
        <w:t>评标将进行全程实时录音录像，录音录像资料随采购文件一并存档。</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b/>
          <w:color w:val="000000" w:themeColor="text1"/>
        </w:rPr>
        <w:t>8.3</w:t>
      </w:r>
      <w:r w:rsidRPr="00E90E53">
        <w:rPr>
          <w:rFonts w:ascii="宋体" w:eastAsia="宋体" w:hAnsi="宋体" w:cs="宋体"/>
          <w:b/>
          <w:color w:val="000000" w:themeColor="text1"/>
        </w:rPr>
        <w:t>若投标人有任何试图干扰具体评标事务，影响评标委员会独立履行职责的行为，其投标无效且不予退还投标保证金或通过投标保函进行索赔。情节严重的，由财政部门列入不良行为记录。</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b/>
          <w:color w:val="000000" w:themeColor="text1"/>
        </w:rPr>
        <w:t>8.4</w:t>
      </w:r>
      <w:r w:rsidRPr="00E90E53">
        <w:rPr>
          <w:rFonts w:ascii="宋体" w:eastAsia="宋体" w:hAnsi="宋体" w:cs="宋体"/>
          <w:b/>
          <w:color w:val="000000" w:themeColor="text1"/>
        </w:rPr>
        <w:t>其他：</w:t>
      </w:r>
    </w:p>
    <w:p w:rsidR="00D83F7F" w:rsidRPr="00E90E53" w:rsidRDefault="001F4AE1">
      <w:pPr>
        <w:pStyle w:val="null3"/>
        <w:ind w:firstLine="480"/>
        <w:jc w:val="both"/>
        <w:rPr>
          <w:rFonts w:ascii="宋体" w:eastAsia="宋体" w:hAnsi="宋体" w:cs="宋体" w:hint="default"/>
          <w:color w:val="000000" w:themeColor="text1"/>
        </w:rPr>
      </w:pPr>
    </w:p>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b/>
          <w:color w:val="000000" w:themeColor="text1"/>
        </w:rPr>
        <w:t>无</w:t>
      </w:r>
    </w:p>
    <w:p w:rsidR="00D83F7F" w:rsidRPr="00E90E53" w:rsidRDefault="001F4AE1">
      <w:pPr>
        <w:pStyle w:val="null3"/>
        <w:jc w:val="both"/>
        <w:rPr>
          <w:rFonts w:ascii="宋体" w:eastAsia="宋体" w:hAnsi="宋体" w:cs="宋体" w:hint="default"/>
          <w:color w:val="000000" w:themeColor="text1"/>
        </w:rPr>
      </w:pPr>
    </w:p>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b/>
          <w:color w:val="000000" w:themeColor="text1"/>
        </w:rPr>
        <w:t xml:space="preserve"> </w:t>
      </w:r>
    </w:p>
    <w:p w:rsidR="00D83F7F" w:rsidRPr="00E90E53" w:rsidRDefault="001F4AE1">
      <w:pPr>
        <w:ind w:firstLine="723"/>
        <w:rPr>
          <w:rFonts w:hAnsi="宋体" w:cs="宋体"/>
          <w:b/>
          <w:color w:val="000000" w:themeColor="text1"/>
          <w:sz w:val="36"/>
        </w:rPr>
      </w:pPr>
      <w:r w:rsidRPr="00E90E53">
        <w:rPr>
          <w:rFonts w:hAnsi="宋体" w:cs="宋体" w:hint="eastAsia"/>
          <w:b/>
          <w:color w:val="000000" w:themeColor="text1"/>
          <w:sz w:val="36"/>
        </w:rPr>
        <w:br w:type="page"/>
      </w:r>
    </w:p>
    <w:p w:rsidR="00D83F7F" w:rsidRPr="00E90E53" w:rsidRDefault="001F4AE1">
      <w:pPr>
        <w:pStyle w:val="null3"/>
        <w:jc w:val="center"/>
        <w:outlineLvl w:val="1"/>
        <w:rPr>
          <w:rFonts w:ascii="宋体" w:eastAsia="宋体" w:hAnsi="宋体" w:cs="宋体" w:hint="default"/>
          <w:color w:val="000000" w:themeColor="text1"/>
        </w:rPr>
      </w:pPr>
      <w:r w:rsidRPr="00E90E53">
        <w:rPr>
          <w:rFonts w:ascii="宋体" w:eastAsia="宋体" w:hAnsi="宋体" w:cs="宋体"/>
          <w:b/>
          <w:color w:val="000000" w:themeColor="text1"/>
          <w:sz w:val="36"/>
        </w:rPr>
        <w:lastRenderedPageBreak/>
        <w:t>第五章</w:t>
      </w:r>
      <w:r w:rsidRPr="00E90E53">
        <w:rPr>
          <w:rFonts w:ascii="宋体" w:eastAsia="宋体" w:hAnsi="宋体" w:cs="宋体"/>
          <w:b/>
          <w:color w:val="000000" w:themeColor="text1"/>
          <w:sz w:val="36"/>
        </w:rPr>
        <w:t xml:space="preserve"> </w:t>
      </w:r>
      <w:r w:rsidRPr="00E90E53">
        <w:rPr>
          <w:rFonts w:ascii="宋体" w:eastAsia="宋体" w:hAnsi="宋体" w:cs="宋体"/>
          <w:b/>
          <w:color w:val="000000" w:themeColor="text1"/>
          <w:sz w:val="36"/>
        </w:rPr>
        <w:t>招标内容及要求</w:t>
      </w:r>
    </w:p>
    <w:p w:rsidR="00D83F7F" w:rsidRPr="00E90E53" w:rsidRDefault="001F4AE1">
      <w:pPr>
        <w:pStyle w:val="null3"/>
        <w:jc w:val="both"/>
        <w:outlineLvl w:val="2"/>
        <w:rPr>
          <w:rFonts w:ascii="宋体" w:eastAsia="宋体" w:hAnsi="宋体" w:cs="宋体" w:hint="default"/>
          <w:color w:val="000000" w:themeColor="text1"/>
        </w:rPr>
      </w:pPr>
      <w:r w:rsidRPr="00E90E53">
        <w:rPr>
          <w:rFonts w:ascii="宋体" w:eastAsia="宋体" w:hAnsi="宋体" w:cs="宋体"/>
          <w:b/>
          <w:color w:val="000000" w:themeColor="text1"/>
          <w:sz w:val="28"/>
        </w:rPr>
        <w:t>一、项目概况（采购标的）</w:t>
      </w:r>
    </w:p>
    <w:p w:rsidR="00D83F7F" w:rsidRPr="00E90E53" w:rsidRDefault="001F4AE1">
      <w:pPr>
        <w:ind w:firstLine="480"/>
        <w:rPr>
          <w:color w:val="000000" w:themeColor="text1"/>
        </w:rPr>
      </w:pPr>
      <w:r w:rsidRPr="00E90E53">
        <w:rPr>
          <w:rFonts w:hint="eastAsia"/>
          <w:color w:val="000000" w:themeColor="text1"/>
        </w:rPr>
        <w:t>为深入贯彻习近平总书记关于防汛救灾工作重要指示精神，全面落实省委省政府工作部署，深刻吸取</w:t>
      </w:r>
      <w:r w:rsidRPr="00E90E53">
        <w:rPr>
          <w:rFonts w:hint="eastAsia"/>
          <w:color w:val="000000" w:themeColor="text1"/>
        </w:rPr>
        <w:t>2022</w:t>
      </w:r>
      <w:r w:rsidRPr="00E90E53">
        <w:rPr>
          <w:rFonts w:hint="eastAsia"/>
          <w:color w:val="000000" w:themeColor="text1"/>
        </w:rPr>
        <w:t>年“</w:t>
      </w:r>
      <w:r w:rsidRPr="00E90E53">
        <w:rPr>
          <w:rFonts w:hint="eastAsia"/>
          <w:color w:val="000000" w:themeColor="text1"/>
        </w:rPr>
        <w:t>6</w:t>
      </w:r>
      <w:r w:rsidRPr="00E90E53">
        <w:rPr>
          <w:rFonts w:hint="eastAsia"/>
          <w:color w:val="000000" w:themeColor="text1"/>
        </w:rPr>
        <w:t>·</w:t>
      </w:r>
      <w:r w:rsidRPr="00E90E53">
        <w:rPr>
          <w:rFonts w:hint="eastAsia"/>
          <w:color w:val="000000" w:themeColor="text1"/>
        </w:rPr>
        <w:t>14</w:t>
      </w:r>
      <w:r w:rsidRPr="00E90E53">
        <w:rPr>
          <w:rFonts w:hint="eastAsia"/>
          <w:color w:val="000000" w:themeColor="text1"/>
        </w:rPr>
        <w:t>”市区洪涝灾害教训，进一步健全完善防御暴雨、洪水、台风等应急指挥体系，市委、市政府高度重视，决定建设三明市防汛应急综合指挥平台，以提升我市智能化、信息化、数字化综合防汛水平，搭建我市防汛应急决策体系。平台主要围绕“一平台、一张网和一中心”来建设，主要内容为</w:t>
      </w:r>
      <w:r w:rsidRPr="00E90E53">
        <w:rPr>
          <w:rFonts w:hint="eastAsia"/>
          <w:color w:val="000000" w:themeColor="text1"/>
        </w:rPr>
        <w:t>:</w:t>
      </w:r>
      <w:r w:rsidRPr="00E90E53">
        <w:rPr>
          <w:rFonts w:hint="eastAsia"/>
          <w:color w:val="000000" w:themeColor="text1"/>
        </w:rPr>
        <w:t>市级防汛应急综合指挥系统平台、全市防汛感知监测网及防汛应急综合指挥中心。</w:t>
      </w:r>
    </w:p>
    <w:p w:rsidR="00D83F7F" w:rsidRPr="00E90E53" w:rsidRDefault="001F4AE1">
      <w:pPr>
        <w:pStyle w:val="1"/>
        <w:spacing w:before="93"/>
        <w:ind w:left="120" w:firstLine="482"/>
        <w:rPr>
          <w:color w:val="000000" w:themeColor="text1"/>
        </w:rPr>
      </w:pPr>
      <w:r w:rsidRPr="00E90E53">
        <w:rPr>
          <w:rFonts w:hint="eastAsia"/>
          <w:color w:val="000000" w:themeColor="text1"/>
        </w:rPr>
        <w:t>本项目不统一组织现场踏勘，各潜在中标人须于投标截止时间前自行与采购人联系</w:t>
      </w:r>
      <w:r w:rsidRPr="00E90E53">
        <w:rPr>
          <w:rFonts w:hint="eastAsia"/>
          <w:color w:val="000000" w:themeColor="text1"/>
        </w:rPr>
        <w:t>安排现场踏勘，并充分考虑所需的所有服务及费用，采购人不再支付其他任何费用。</w:t>
      </w:r>
    </w:p>
    <w:p w:rsidR="00D83F7F" w:rsidRPr="00E90E53" w:rsidRDefault="001F4AE1">
      <w:pPr>
        <w:ind w:firstLine="480"/>
        <w:rPr>
          <w:color w:val="000000" w:themeColor="text1"/>
        </w:rPr>
      </w:pPr>
      <w:r w:rsidRPr="00E90E53">
        <w:rPr>
          <w:rFonts w:hint="eastAsia"/>
          <w:color w:val="000000" w:themeColor="text1"/>
        </w:rPr>
        <w:t>★</w:t>
      </w:r>
      <w:r w:rsidRPr="00E90E53">
        <w:rPr>
          <w:rFonts w:hint="eastAsia"/>
          <w:b/>
          <w:bCs/>
          <w:color w:val="000000" w:themeColor="text1"/>
        </w:rPr>
        <w:t>本项目涉及设备内容如下：</w:t>
      </w:r>
    </w:p>
    <w:tbl>
      <w:tblPr>
        <w:tblpPr w:leftFromText="180" w:rightFromText="180" w:vertAnchor="text" w:horzAnchor="page" w:tblpX="2012" w:tblpY="460"/>
        <w:tblOverlap w:val="never"/>
        <w:tblW w:w="4696" w:type="pct"/>
        <w:tblLayout w:type="fixed"/>
        <w:tblLook w:val="04A0"/>
      </w:tblPr>
      <w:tblGrid>
        <w:gridCol w:w="1325"/>
        <w:gridCol w:w="3370"/>
        <w:gridCol w:w="1790"/>
        <w:gridCol w:w="1519"/>
      </w:tblGrid>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b/>
                <w:bCs/>
                <w:color w:val="000000" w:themeColor="text1"/>
                <w:szCs w:val="24"/>
              </w:rPr>
            </w:pPr>
            <w:r w:rsidRPr="00E90E53">
              <w:rPr>
                <w:rFonts w:hAnsi="宋体" w:cs="宋体" w:hint="eastAsia"/>
                <w:b/>
                <w:bCs/>
                <w:color w:val="000000" w:themeColor="text1"/>
                <w:kern w:val="0"/>
                <w:szCs w:val="24"/>
              </w:rPr>
              <w:t>序号</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b/>
                <w:bCs/>
                <w:color w:val="000000" w:themeColor="text1"/>
                <w:szCs w:val="24"/>
              </w:rPr>
            </w:pPr>
            <w:r w:rsidRPr="00E90E53">
              <w:rPr>
                <w:rFonts w:hAnsi="宋体" w:cs="宋体" w:hint="eastAsia"/>
                <w:b/>
                <w:bCs/>
                <w:color w:val="000000" w:themeColor="text1"/>
                <w:kern w:val="0"/>
                <w:szCs w:val="24"/>
              </w:rPr>
              <w:t>设备名称</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b/>
                <w:bCs/>
                <w:color w:val="000000" w:themeColor="text1"/>
                <w:szCs w:val="24"/>
              </w:rPr>
            </w:pPr>
            <w:r w:rsidRPr="00E90E53">
              <w:rPr>
                <w:rFonts w:hAnsi="宋体" w:cs="宋体" w:hint="eastAsia"/>
                <w:b/>
                <w:bCs/>
                <w:color w:val="000000" w:themeColor="text1"/>
                <w:kern w:val="0"/>
                <w:szCs w:val="24"/>
              </w:rPr>
              <w:t>数量</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100" w:firstLine="241"/>
              <w:textAlignment w:val="center"/>
              <w:rPr>
                <w:rFonts w:hAnsi="宋体" w:cs="宋体"/>
                <w:b/>
                <w:bCs/>
                <w:color w:val="000000" w:themeColor="text1"/>
                <w:szCs w:val="24"/>
              </w:rPr>
            </w:pPr>
            <w:r w:rsidRPr="00E90E53">
              <w:rPr>
                <w:rFonts w:hAnsi="宋体" w:cs="宋体" w:hint="eastAsia"/>
                <w:b/>
                <w:bCs/>
                <w:color w:val="000000" w:themeColor="text1"/>
                <w:kern w:val="0"/>
                <w:szCs w:val="24"/>
              </w:rPr>
              <w:t>单位</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b/>
                <w:bCs/>
                <w:color w:val="000000" w:themeColor="text1"/>
                <w:szCs w:val="24"/>
              </w:rPr>
            </w:pPr>
            <w:r w:rsidRPr="00E90E53">
              <w:rPr>
                <w:rFonts w:hAnsi="宋体" w:cs="宋体" w:hint="eastAsia"/>
                <w:b/>
                <w:bCs/>
                <w:color w:val="000000" w:themeColor="text1"/>
                <w:kern w:val="0"/>
                <w:szCs w:val="24"/>
              </w:rPr>
              <w:t>一</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b/>
                <w:bCs/>
                <w:color w:val="000000" w:themeColor="text1"/>
                <w:szCs w:val="24"/>
              </w:rPr>
            </w:pPr>
            <w:r w:rsidRPr="00E90E53">
              <w:rPr>
                <w:rFonts w:hAnsi="宋体" w:cs="宋体" w:hint="eastAsia"/>
                <w:b/>
                <w:bCs/>
                <w:color w:val="000000" w:themeColor="text1"/>
                <w:kern w:val="0"/>
                <w:szCs w:val="24"/>
              </w:rPr>
              <w:t>气象监测站设备</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spacing w:line="240" w:lineRule="auto"/>
              <w:ind w:firstLine="482"/>
              <w:jc w:val="center"/>
              <w:rPr>
                <w:rFonts w:hAnsi="宋体" w:cs="宋体"/>
                <w:b/>
                <w:bCs/>
                <w:color w:val="000000" w:themeColor="text1"/>
                <w:szCs w:val="24"/>
              </w:rPr>
            </w:pP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spacing w:line="240" w:lineRule="auto"/>
              <w:ind w:firstLine="482"/>
              <w:jc w:val="center"/>
              <w:rPr>
                <w:rFonts w:hAnsi="宋体" w:cs="宋体"/>
                <w:b/>
                <w:bCs/>
                <w:color w:val="000000" w:themeColor="text1"/>
                <w:szCs w:val="24"/>
              </w:rPr>
            </w:pP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1</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雨量传感器</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8</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台</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2</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温度传感器</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8</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台</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3</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风速传感器</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8</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台</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4</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风向传感器</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8</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台</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5</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采集系统</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8</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套</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6</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供电系统</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8</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套</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b/>
                <w:bCs/>
                <w:color w:val="000000" w:themeColor="text1"/>
                <w:szCs w:val="24"/>
              </w:rPr>
            </w:pPr>
            <w:r w:rsidRPr="00E90E53">
              <w:rPr>
                <w:rFonts w:hAnsi="宋体" w:cs="宋体" w:hint="eastAsia"/>
                <w:b/>
                <w:bCs/>
                <w:color w:val="000000" w:themeColor="text1"/>
                <w:kern w:val="0"/>
                <w:szCs w:val="24"/>
              </w:rPr>
              <w:t>二</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b/>
                <w:bCs/>
                <w:color w:val="000000" w:themeColor="text1"/>
                <w:szCs w:val="24"/>
              </w:rPr>
            </w:pPr>
            <w:r w:rsidRPr="00E90E53">
              <w:rPr>
                <w:rFonts w:hAnsi="宋体" w:cs="宋体" w:hint="eastAsia"/>
                <w:b/>
                <w:bCs/>
                <w:color w:val="000000" w:themeColor="text1"/>
                <w:kern w:val="0"/>
                <w:szCs w:val="24"/>
              </w:rPr>
              <w:t>水文站观测设备</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spacing w:line="240" w:lineRule="auto"/>
              <w:ind w:firstLine="480"/>
              <w:jc w:val="center"/>
              <w:rPr>
                <w:rFonts w:hAnsi="宋体" w:cs="宋体"/>
                <w:color w:val="000000" w:themeColor="text1"/>
                <w:szCs w:val="24"/>
              </w:rPr>
            </w:pP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spacing w:line="240" w:lineRule="auto"/>
              <w:ind w:firstLine="480"/>
              <w:jc w:val="center"/>
              <w:rPr>
                <w:rFonts w:hAnsi="宋体" w:cs="宋体"/>
                <w:color w:val="000000" w:themeColor="text1"/>
                <w:szCs w:val="24"/>
              </w:rPr>
            </w:pP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7</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水平声学多普勒流速剖面仪</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1</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套</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8</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雷达测流主机</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3</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套</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9</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雷达水位计</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1</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套</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10</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太阳能供电</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1</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套</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11</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遥测终端</w:t>
            </w:r>
            <w:r w:rsidRPr="00E90E53">
              <w:rPr>
                <w:rFonts w:hAnsi="宋体" w:cs="宋体" w:hint="eastAsia"/>
                <w:color w:val="000000" w:themeColor="text1"/>
                <w:kern w:val="0"/>
                <w:szCs w:val="24"/>
              </w:rPr>
              <w:t>(RTU)</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2</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套</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83F7F" w:rsidRPr="00E90E53" w:rsidRDefault="001F4AE1">
            <w:pPr>
              <w:widowControl/>
              <w:spacing w:line="240" w:lineRule="auto"/>
              <w:ind w:firstLineChars="0" w:firstLine="0"/>
              <w:jc w:val="center"/>
              <w:textAlignment w:val="center"/>
              <w:rPr>
                <w:rFonts w:hAnsi="宋体" w:cs="宋体"/>
                <w:b/>
                <w:bCs/>
                <w:color w:val="000000" w:themeColor="text1"/>
                <w:szCs w:val="24"/>
              </w:rPr>
            </w:pPr>
            <w:r w:rsidRPr="00E90E53">
              <w:rPr>
                <w:rFonts w:hAnsi="宋体" w:cs="宋体" w:hint="eastAsia"/>
                <w:b/>
                <w:bCs/>
                <w:color w:val="000000" w:themeColor="text1"/>
                <w:kern w:val="0"/>
                <w:szCs w:val="24"/>
              </w:rPr>
              <w:t>三</w:t>
            </w:r>
          </w:p>
        </w:tc>
        <w:tc>
          <w:tcPr>
            <w:tcW w:w="21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83F7F" w:rsidRPr="00E90E53" w:rsidRDefault="001F4AE1">
            <w:pPr>
              <w:widowControl/>
              <w:spacing w:line="240" w:lineRule="auto"/>
              <w:ind w:firstLineChars="0" w:firstLine="0"/>
              <w:jc w:val="center"/>
              <w:textAlignment w:val="center"/>
              <w:rPr>
                <w:rFonts w:hAnsi="宋体" w:cs="宋体"/>
                <w:b/>
                <w:bCs/>
                <w:color w:val="000000" w:themeColor="text1"/>
                <w:szCs w:val="24"/>
              </w:rPr>
            </w:pPr>
            <w:r w:rsidRPr="00E90E53">
              <w:rPr>
                <w:rFonts w:hAnsi="宋体" w:cs="宋体" w:hint="eastAsia"/>
                <w:b/>
                <w:bCs/>
                <w:color w:val="000000" w:themeColor="text1"/>
                <w:kern w:val="0"/>
                <w:szCs w:val="24"/>
              </w:rPr>
              <w:t>易淹区监测设备</w:t>
            </w:r>
          </w:p>
        </w:tc>
        <w:tc>
          <w:tcPr>
            <w:tcW w:w="11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83F7F" w:rsidRPr="00E90E53" w:rsidRDefault="001F4AE1">
            <w:pPr>
              <w:spacing w:line="240" w:lineRule="auto"/>
              <w:ind w:firstLine="482"/>
              <w:jc w:val="center"/>
              <w:rPr>
                <w:rFonts w:hAnsi="宋体" w:cs="宋体"/>
                <w:b/>
                <w:bCs/>
                <w:color w:val="000000" w:themeColor="text1"/>
                <w:szCs w:val="24"/>
              </w:rPr>
            </w:pPr>
          </w:p>
        </w:tc>
        <w:tc>
          <w:tcPr>
            <w:tcW w:w="9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83F7F" w:rsidRPr="00E90E53" w:rsidRDefault="001F4AE1">
            <w:pPr>
              <w:spacing w:line="240" w:lineRule="auto"/>
              <w:ind w:firstLine="482"/>
              <w:jc w:val="center"/>
              <w:rPr>
                <w:rFonts w:hAnsi="宋体" w:cs="宋体"/>
                <w:b/>
                <w:bCs/>
                <w:color w:val="000000" w:themeColor="text1"/>
                <w:szCs w:val="24"/>
              </w:rPr>
            </w:pP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b/>
                <w:bCs/>
                <w:color w:val="000000" w:themeColor="text1"/>
                <w:szCs w:val="24"/>
              </w:rPr>
            </w:pPr>
            <w:r w:rsidRPr="00E90E53">
              <w:rPr>
                <w:rFonts w:hAnsi="宋体" w:cs="宋体" w:hint="eastAsia"/>
                <w:b/>
                <w:bCs/>
                <w:color w:val="000000" w:themeColor="text1"/>
                <w:kern w:val="0"/>
                <w:szCs w:val="24"/>
              </w:rPr>
              <w:t>（一）</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b/>
                <w:bCs/>
                <w:color w:val="000000" w:themeColor="text1"/>
                <w:szCs w:val="24"/>
              </w:rPr>
            </w:pPr>
            <w:r w:rsidRPr="00E90E53">
              <w:rPr>
                <w:rFonts w:hAnsi="宋体" w:cs="宋体" w:hint="eastAsia"/>
                <w:b/>
                <w:bCs/>
                <w:color w:val="000000" w:themeColor="text1"/>
                <w:kern w:val="0"/>
                <w:szCs w:val="24"/>
              </w:rPr>
              <w:t>雷达水位计监测系统</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spacing w:line="240" w:lineRule="auto"/>
              <w:ind w:firstLine="480"/>
              <w:jc w:val="center"/>
              <w:rPr>
                <w:rFonts w:hAnsi="宋体" w:cs="宋体"/>
                <w:color w:val="000000" w:themeColor="text1"/>
                <w:szCs w:val="24"/>
              </w:rPr>
            </w:pP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spacing w:line="240" w:lineRule="auto"/>
              <w:ind w:firstLine="480"/>
              <w:jc w:val="center"/>
              <w:rPr>
                <w:rFonts w:hAnsi="宋体" w:cs="宋体"/>
                <w:color w:val="000000" w:themeColor="text1"/>
                <w:szCs w:val="24"/>
              </w:rPr>
            </w:pP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12</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雷达水位计</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2</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台</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13</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遥测终端（</w:t>
            </w:r>
            <w:r w:rsidRPr="00E90E53">
              <w:rPr>
                <w:rFonts w:hAnsi="宋体" w:cs="宋体" w:hint="eastAsia"/>
                <w:color w:val="000000" w:themeColor="text1"/>
                <w:kern w:val="0"/>
                <w:szCs w:val="24"/>
              </w:rPr>
              <w:t>RTU</w:t>
            </w:r>
            <w:r w:rsidRPr="00E90E53">
              <w:rPr>
                <w:rFonts w:hAnsi="宋体" w:cs="宋体" w:hint="eastAsia"/>
                <w:color w:val="000000" w:themeColor="text1"/>
                <w:kern w:val="0"/>
                <w:szCs w:val="24"/>
              </w:rPr>
              <w:t>）</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2</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套</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14</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太阳能供电</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2</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套</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15</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声光报警器</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2</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套</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16</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4G</w:t>
            </w:r>
            <w:r w:rsidRPr="00E90E53">
              <w:rPr>
                <w:rFonts w:hAnsi="宋体" w:cs="宋体" w:hint="eastAsia"/>
                <w:color w:val="000000" w:themeColor="text1"/>
                <w:kern w:val="0"/>
                <w:szCs w:val="24"/>
              </w:rPr>
              <w:t>物联卡</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2</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项</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b/>
                <w:bCs/>
                <w:color w:val="000000" w:themeColor="text1"/>
                <w:szCs w:val="24"/>
              </w:rPr>
            </w:pPr>
            <w:r w:rsidRPr="00E90E53">
              <w:rPr>
                <w:rFonts w:hAnsi="宋体" w:cs="宋体" w:hint="eastAsia"/>
                <w:b/>
                <w:bCs/>
                <w:color w:val="000000" w:themeColor="text1"/>
                <w:kern w:val="0"/>
                <w:szCs w:val="24"/>
              </w:rPr>
              <w:lastRenderedPageBreak/>
              <w:t>（二）</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b/>
                <w:bCs/>
                <w:color w:val="000000" w:themeColor="text1"/>
                <w:szCs w:val="24"/>
              </w:rPr>
            </w:pPr>
            <w:r w:rsidRPr="00E90E53">
              <w:rPr>
                <w:rFonts w:hAnsi="宋体" w:cs="宋体" w:hint="eastAsia"/>
                <w:b/>
                <w:bCs/>
                <w:color w:val="000000" w:themeColor="text1"/>
                <w:kern w:val="0"/>
                <w:szCs w:val="24"/>
              </w:rPr>
              <w:t>积水监测告警系统</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spacing w:line="240" w:lineRule="auto"/>
              <w:ind w:firstLine="480"/>
              <w:jc w:val="center"/>
              <w:rPr>
                <w:rFonts w:hAnsi="宋体" w:cs="宋体"/>
                <w:color w:val="000000" w:themeColor="text1"/>
                <w:szCs w:val="24"/>
              </w:rPr>
            </w:pP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spacing w:line="240" w:lineRule="auto"/>
              <w:ind w:firstLine="480"/>
              <w:jc w:val="center"/>
              <w:rPr>
                <w:rFonts w:hAnsi="宋体" w:cs="宋体"/>
                <w:color w:val="000000" w:themeColor="text1"/>
                <w:szCs w:val="24"/>
              </w:rPr>
            </w:pP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17</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积水监测仪</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8</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套</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18</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太阳能系统</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8</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套</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19</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水位标尺</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16</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段</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b/>
                <w:bCs/>
                <w:color w:val="000000" w:themeColor="text1"/>
                <w:szCs w:val="24"/>
              </w:rPr>
            </w:pPr>
            <w:r w:rsidRPr="00E90E53">
              <w:rPr>
                <w:rFonts w:hAnsi="宋体" w:cs="宋体" w:hint="eastAsia"/>
                <w:b/>
                <w:bCs/>
                <w:color w:val="000000" w:themeColor="text1"/>
                <w:kern w:val="0"/>
                <w:szCs w:val="24"/>
              </w:rPr>
              <w:t>（三）</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b/>
                <w:bCs/>
                <w:color w:val="000000" w:themeColor="text1"/>
                <w:szCs w:val="24"/>
              </w:rPr>
            </w:pPr>
            <w:r w:rsidRPr="00E90E53">
              <w:rPr>
                <w:rFonts w:hAnsi="宋体" w:cs="宋体" w:hint="eastAsia"/>
                <w:b/>
                <w:bCs/>
                <w:color w:val="000000" w:themeColor="text1"/>
                <w:kern w:val="0"/>
                <w:szCs w:val="24"/>
              </w:rPr>
              <w:t>视频监控系统</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spacing w:line="240" w:lineRule="auto"/>
              <w:ind w:firstLine="480"/>
              <w:jc w:val="center"/>
              <w:rPr>
                <w:rFonts w:hAnsi="宋体" w:cs="宋体"/>
                <w:color w:val="000000" w:themeColor="text1"/>
                <w:szCs w:val="24"/>
              </w:rPr>
            </w:pP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spacing w:line="240" w:lineRule="auto"/>
              <w:ind w:firstLine="480"/>
              <w:jc w:val="center"/>
              <w:rPr>
                <w:rFonts w:hAnsi="宋体" w:cs="宋体"/>
                <w:color w:val="000000" w:themeColor="text1"/>
                <w:szCs w:val="24"/>
              </w:rPr>
            </w:pP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20</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400</w:t>
            </w:r>
            <w:r w:rsidRPr="00E90E53">
              <w:rPr>
                <w:rFonts w:hAnsi="宋体" w:cs="宋体" w:hint="eastAsia"/>
                <w:color w:val="000000" w:themeColor="text1"/>
                <w:kern w:val="0"/>
                <w:szCs w:val="24"/>
              </w:rPr>
              <w:t>万球形摄像机</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5</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套</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21</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太阳能系统</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5</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项</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22</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专线网络</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5</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项</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83F7F" w:rsidRPr="00E90E53" w:rsidRDefault="001F4AE1">
            <w:pPr>
              <w:widowControl/>
              <w:spacing w:line="240" w:lineRule="auto"/>
              <w:ind w:firstLineChars="0" w:firstLine="0"/>
              <w:jc w:val="center"/>
              <w:textAlignment w:val="center"/>
              <w:rPr>
                <w:rFonts w:hAnsi="宋体" w:cs="宋体"/>
                <w:b/>
                <w:bCs/>
                <w:color w:val="000000" w:themeColor="text1"/>
                <w:szCs w:val="24"/>
              </w:rPr>
            </w:pPr>
            <w:r w:rsidRPr="00E90E53">
              <w:rPr>
                <w:rFonts w:hAnsi="宋体" w:cs="宋体" w:hint="eastAsia"/>
                <w:b/>
                <w:bCs/>
                <w:color w:val="000000" w:themeColor="text1"/>
                <w:kern w:val="0"/>
                <w:szCs w:val="24"/>
              </w:rPr>
              <w:t>四</w:t>
            </w:r>
          </w:p>
        </w:tc>
        <w:tc>
          <w:tcPr>
            <w:tcW w:w="21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83F7F" w:rsidRPr="00E90E53" w:rsidRDefault="001F4AE1">
            <w:pPr>
              <w:widowControl/>
              <w:spacing w:line="240" w:lineRule="auto"/>
              <w:ind w:firstLineChars="0" w:firstLine="0"/>
              <w:jc w:val="center"/>
              <w:textAlignment w:val="center"/>
              <w:rPr>
                <w:rFonts w:hAnsi="宋体" w:cs="宋体"/>
                <w:b/>
                <w:bCs/>
                <w:color w:val="000000" w:themeColor="text1"/>
                <w:szCs w:val="24"/>
              </w:rPr>
            </w:pPr>
            <w:r w:rsidRPr="00E90E53">
              <w:rPr>
                <w:rFonts w:hAnsi="宋体" w:cs="宋体" w:hint="eastAsia"/>
                <w:b/>
                <w:bCs/>
                <w:color w:val="000000" w:themeColor="text1"/>
                <w:kern w:val="0"/>
                <w:szCs w:val="24"/>
              </w:rPr>
              <w:t>水库数据传输设备</w:t>
            </w:r>
          </w:p>
        </w:tc>
        <w:tc>
          <w:tcPr>
            <w:tcW w:w="11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83F7F" w:rsidRPr="00E90E53" w:rsidRDefault="001F4AE1">
            <w:pPr>
              <w:spacing w:line="240" w:lineRule="auto"/>
              <w:ind w:firstLine="482"/>
              <w:jc w:val="center"/>
              <w:rPr>
                <w:rFonts w:hAnsi="宋体" w:cs="宋体"/>
                <w:b/>
                <w:bCs/>
                <w:color w:val="000000" w:themeColor="text1"/>
                <w:szCs w:val="24"/>
              </w:rPr>
            </w:pPr>
          </w:p>
        </w:tc>
        <w:tc>
          <w:tcPr>
            <w:tcW w:w="9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83F7F" w:rsidRPr="00E90E53" w:rsidRDefault="001F4AE1">
            <w:pPr>
              <w:spacing w:line="240" w:lineRule="auto"/>
              <w:ind w:firstLine="482"/>
              <w:jc w:val="center"/>
              <w:rPr>
                <w:rFonts w:hAnsi="宋体" w:cs="宋体"/>
                <w:b/>
                <w:bCs/>
                <w:color w:val="000000" w:themeColor="text1"/>
                <w:szCs w:val="24"/>
              </w:rPr>
            </w:pP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23</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安砂侧前置机</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1</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台</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24</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安砂侧防火墙</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1</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台</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25</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数据交换软件</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1</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套</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83F7F" w:rsidRPr="00E90E53" w:rsidRDefault="001F4AE1">
            <w:pPr>
              <w:widowControl/>
              <w:spacing w:line="240" w:lineRule="auto"/>
              <w:ind w:firstLineChars="0" w:firstLine="0"/>
              <w:jc w:val="center"/>
              <w:textAlignment w:val="center"/>
              <w:rPr>
                <w:rFonts w:hAnsi="宋体" w:cs="宋体"/>
                <w:b/>
                <w:bCs/>
                <w:color w:val="000000" w:themeColor="text1"/>
                <w:szCs w:val="24"/>
              </w:rPr>
            </w:pPr>
            <w:r w:rsidRPr="00E90E53">
              <w:rPr>
                <w:rFonts w:hAnsi="宋体" w:cs="宋体" w:hint="eastAsia"/>
                <w:b/>
                <w:bCs/>
                <w:color w:val="000000" w:themeColor="text1"/>
                <w:kern w:val="0"/>
                <w:szCs w:val="24"/>
              </w:rPr>
              <w:t>五</w:t>
            </w:r>
          </w:p>
        </w:tc>
        <w:tc>
          <w:tcPr>
            <w:tcW w:w="21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83F7F" w:rsidRPr="00E90E53" w:rsidRDefault="001F4AE1">
            <w:pPr>
              <w:widowControl/>
              <w:spacing w:line="240" w:lineRule="auto"/>
              <w:ind w:firstLineChars="0" w:firstLine="0"/>
              <w:jc w:val="center"/>
              <w:textAlignment w:val="center"/>
              <w:rPr>
                <w:rFonts w:hAnsi="宋体" w:cs="宋体"/>
                <w:b/>
                <w:bCs/>
                <w:color w:val="000000" w:themeColor="text1"/>
                <w:szCs w:val="24"/>
              </w:rPr>
            </w:pPr>
            <w:r w:rsidRPr="00E90E53">
              <w:rPr>
                <w:rFonts w:hAnsi="宋体" w:cs="宋体" w:hint="eastAsia"/>
                <w:b/>
                <w:bCs/>
                <w:color w:val="000000" w:themeColor="text1"/>
                <w:kern w:val="0"/>
                <w:szCs w:val="24"/>
              </w:rPr>
              <w:t>指挥中心智能化</w:t>
            </w:r>
          </w:p>
        </w:tc>
        <w:tc>
          <w:tcPr>
            <w:tcW w:w="11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83F7F" w:rsidRPr="00E90E53" w:rsidRDefault="001F4AE1">
            <w:pPr>
              <w:spacing w:line="240" w:lineRule="auto"/>
              <w:ind w:firstLine="482"/>
              <w:jc w:val="center"/>
              <w:rPr>
                <w:rFonts w:hAnsi="宋体" w:cs="宋体"/>
                <w:b/>
                <w:bCs/>
                <w:color w:val="000000" w:themeColor="text1"/>
                <w:szCs w:val="24"/>
              </w:rPr>
            </w:pPr>
          </w:p>
        </w:tc>
        <w:tc>
          <w:tcPr>
            <w:tcW w:w="9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83F7F" w:rsidRPr="00E90E53" w:rsidRDefault="001F4AE1">
            <w:pPr>
              <w:spacing w:line="240" w:lineRule="auto"/>
              <w:ind w:firstLine="482"/>
              <w:jc w:val="center"/>
              <w:rPr>
                <w:rFonts w:hAnsi="宋体" w:cs="宋体"/>
                <w:b/>
                <w:bCs/>
                <w:color w:val="000000" w:themeColor="text1"/>
                <w:szCs w:val="24"/>
              </w:rPr>
            </w:pP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b/>
                <w:bCs/>
                <w:color w:val="000000" w:themeColor="text1"/>
                <w:szCs w:val="24"/>
              </w:rPr>
            </w:pPr>
            <w:r w:rsidRPr="00E90E53">
              <w:rPr>
                <w:rFonts w:hAnsi="宋体" w:cs="宋体" w:hint="eastAsia"/>
                <w:b/>
                <w:bCs/>
                <w:color w:val="000000" w:themeColor="text1"/>
                <w:kern w:val="0"/>
                <w:szCs w:val="24"/>
              </w:rPr>
              <w:t>（一）</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2"/>
              <w:jc w:val="center"/>
              <w:textAlignment w:val="center"/>
              <w:rPr>
                <w:rFonts w:hAnsi="宋体" w:cs="宋体"/>
                <w:b/>
                <w:bCs/>
                <w:color w:val="000000" w:themeColor="text1"/>
                <w:szCs w:val="24"/>
              </w:rPr>
            </w:pPr>
            <w:r w:rsidRPr="00E90E53">
              <w:rPr>
                <w:rFonts w:hAnsi="宋体" w:cs="宋体" w:hint="eastAsia"/>
                <w:b/>
                <w:bCs/>
                <w:color w:val="000000" w:themeColor="text1"/>
                <w:kern w:val="0"/>
                <w:szCs w:val="24"/>
              </w:rPr>
              <w:t>视频显示系统服务</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spacing w:line="240" w:lineRule="auto"/>
              <w:ind w:firstLine="482"/>
              <w:jc w:val="center"/>
              <w:rPr>
                <w:rFonts w:hAnsi="宋体" w:cs="宋体"/>
                <w:b/>
                <w:bCs/>
                <w:color w:val="000000" w:themeColor="text1"/>
                <w:szCs w:val="24"/>
              </w:rPr>
            </w:pP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spacing w:line="240" w:lineRule="auto"/>
              <w:ind w:firstLine="482"/>
              <w:jc w:val="center"/>
              <w:rPr>
                <w:rFonts w:hAnsi="宋体" w:cs="宋体"/>
                <w:b/>
                <w:bCs/>
                <w:color w:val="000000" w:themeColor="text1"/>
                <w:szCs w:val="24"/>
              </w:rPr>
            </w:pP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26</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小间距</w:t>
            </w:r>
            <w:r w:rsidRPr="00E90E53">
              <w:rPr>
                <w:rFonts w:hAnsi="宋体" w:cs="宋体" w:hint="eastAsia"/>
                <w:color w:val="000000" w:themeColor="text1"/>
                <w:kern w:val="0"/>
                <w:szCs w:val="24"/>
              </w:rPr>
              <w:t>LED</w:t>
            </w:r>
            <w:r w:rsidRPr="00E90E53">
              <w:rPr>
                <w:rFonts w:hAnsi="宋体" w:cs="宋体" w:hint="eastAsia"/>
                <w:color w:val="000000" w:themeColor="text1"/>
                <w:kern w:val="0"/>
                <w:szCs w:val="24"/>
              </w:rPr>
              <w:t>显示屏</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25.92</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27</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发送卡</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8</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台</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28</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LED</w:t>
            </w:r>
            <w:r w:rsidRPr="00E90E53">
              <w:rPr>
                <w:rFonts w:hAnsi="宋体" w:cs="宋体" w:hint="eastAsia"/>
                <w:color w:val="000000" w:themeColor="text1"/>
                <w:kern w:val="0"/>
                <w:szCs w:val="24"/>
              </w:rPr>
              <w:t>显示屏配套钢结构与包边</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1</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项</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29</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专用配电箱</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1</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个</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30</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液晶电视</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4</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台</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b/>
                <w:bCs/>
                <w:color w:val="000000" w:themeColor="text1"/>
                <w:szCs w:val="24"/>
              </w:rPr>
            </w:pPr>
            <w:r w:rsidRPr="00E90E53">
              <w:rPr>
                <w:rFonts w:hAnsi="宋体" w:cs="宋体" w:hint="eastAsia"/>
                <w:b/>
                <w:bCs/>
                <w:color w:val="000000" w:themeColor="text1"/>
                <w:kern w:val="0"/>
                <w:szCs w:val="24"/>
              </w:rPr>
              <w:t>（二）</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b/>
                <w:bCs/>
                <w:color w:val="000000" w:themeColor="text1"/>
                <w:szCs w:val="24"/>
              </w:rPr>
            </w:pPr>
            <w:r w:rsidRPr="00E90E53">
              <w:rPr>
                <w:rFonts w:hAnsi="宋体" w:cs="宋体" w:hint="eastAsia"/>
                <w:b/>
                <w:bCs/>
                <w:color w:val="000000" w:themeColor="text1"/>
                <w:kern w:val="0"/>
                <w:szCs w:val="24"/>
              </w:rPr>
              <w:t>视频交互系统服务</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spacing w:line="240" w:lineRule="auto"/>
              <w:ind w:firstLine="482"/>
              <w:jc w:val="center"/>
              <w:rPr>
                <w:rFonts w:hAnsi="宋体" w:cs="宋体"/>
                <w:b/>
                <w:bCs/>
                <w:color w:val="000000" w:themeColor="text1"/>
                <w:szCs w:val="24"/>
              </w:rPr>
            </w:pP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spacing w:line="240" w:lineRule="auto"/>
              <w:ind w:firstLine="482"/>
              <w:jc w:val="center"/>
              <w:rPr>
                <w:rFonts w:hAnsi="宋体" w:cs="宋体"/>
                <w:b/>
                <w:bCs/>
                <w:color w:val="000000" w:themeColor="text1"/>
                <w:szCs w:val="24"/>
              </w:rPr>
            </w:pP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31</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拼接处理器</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1</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台</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b/>
                <w:bCs/>
                <w:color w:val="000000" w:themeColor="text1"/>
                <w:szCs w:val="24"/>
              </w:rPr>
            </w:pPr>
            <w:r w:rsidRPr="00E90E53">
              <w:rPr>
                <w:rFonts w:hAnsi="宋体" w:cs="宋体" w:hint="eastAsia"/>
                <w:b/>
                <w:bCs/>
                <w:color w:val="000000" w:themeColor="text1"/>
                <w:kern w:val="0"/>
                <w:szCs w:val="24"/>
              </w:rPr>
              <w:t>（三）</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b/>
                <w:bCs/>
                <w:color w:val="000000" w:themeColor="text1"/>
                <w:szCs w:val="24"/>
              </w:rPr>
            </w:pPr>
            <w:r w:rsidRPr="00E90E53">
              <w:rPr>
                <w:rFonts w:hAnsi="宋体" w:cs="宋体" w:hint="eastAsia"/>
                <w:b/>
                <w:bCs/>
                <w:color w:val="000000" w:themeColor="text1"/>
                <w:kern w:val="0"/>
                <w:szCs w:val="24"/>
              </w:rPr>
              <w:t>音频扩声系统服务</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spacing w:line="240" w:lineRule="auto"/>
              <w:ind w:firstLine="482"/>
              <w:jc w:val="center"/>
              <w:rPr>
                <w:rFonts w:hAnsi="宋体" w:cs="宋体"/>
                <w:b/>
                <w:bCs/>
                <w:color w:val="000000" w:themeColor="text1"/>
                <w:szCs w:val="24"/>
              </w:rPr>
            </w:pP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spacing w:line="240" w:lineRule="auto"/>
              <w:ind w:firstLine="482"/>
              <w:jc w:val="center"/>
              <w:rPr>
                <w:rFonts w:hAnsi="宋体" w:cs="宋体"/>
                <w:b/>
                <w:bCs/>
                <w:color w:val="000000" w:themeColor="text1"/>
                <w:szCs w:val="24"/>
              </w:rPr>
            </w:pP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32</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音频处理器</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1</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台</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33</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主音箱</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2</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只</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34</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辅助音箱</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4</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只</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35</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主音箱功放</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1</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台</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36</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辅助功放</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2</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台</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b/>
                <w:bCs/>
                <w:color w:val="000000" w:themeColor="text1"/>
                <w:szCs w:val="24"/>
              </w:rPr>
            </w:pPr>
            <w:r w:rsidRPr="00E90E53">
              <w:rPr>
                <w:rFonts w:hAnsi="宋体" w:cs="宋体" w:hint="eastAsia"/>
                <w:b/>
                <w:bCs/>
                <w:color w:val="000000" w:themeColor="text1"/>
                <w:kern w:val="0"/>
                <w:szCs w:val="24"/>
              </w:rPr>
              <w:t>（四）</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b/>
                <w:bCs/>
                <w:color w:val="000000" w:themeColor="text1"/>
                <w:szCs w:val="24"/>
              </w:rPr>
            </w:pPr>
            <w:r w:rsidRPr="00E90E53">
              <w:rPr>
                <w:rFonts w:hAnsi="宋体" w:cs="宋体" w:hint="eastAsia"/>
                <w:b/>
                <w:bCs/>
                <w:color w:val="000000" w:themeColor="text1"/>
                <w:kern w:val="0"/>
                <w:szCs w:val="24"/>
              </w:rPr>
              <w:t>会议讨论系统服务</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spacing w:line="240" w:lineRule="auto"/>
              <w:ind w:firstLine="482"/>
              <w:jc w:val="center"/>
              <w:rPr>
                <w:rFonts w:hAnsi="宋体" w:cs="宋体"/>
                <w:b/>
                <w:bCs/>
                <w:color w:val="000000" w:themeColor="text1"/>
                <w:szCs w:val="24"/>
              </w:rPr>
            </w:pP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spacing w:line="240" w:lineRule="auto"/>
              <w:ind w:firstLine="482"/>
              <w:jc w:val="center"/>
              <w:rPr>
                <w:rFonts w:hAnsi="宋体" w:cs="宋体"/>
                <w:b/>
                <w:bCs/>
                <w:color w:val="000000" w:themeColor="text1"/>
                <w:szCs w:val="24"/>
              </w:rPr>
            </w:pP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37</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会议系统主机</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1</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台</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38</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主席单元</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2</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支</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39</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代表单元</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12</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支</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40</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一拖四无线会议话筒</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1</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套</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41</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四通道无线手持</w:t>
            </w:r>
            <w:r w:rsidRPr="00E90E53">
              <w:rPr>
                <w:rFonts w:hAnsi="宋体" w:cs="宋体" w:hint="eastAsia"/>
                <w:color w:val="000000" w:themeColor="text1"/>
                <w:kern w:val="0"/>
                <w:szCs w:val="24"/>
              </w:rPr>
              <w:t>/</w:t>
            </w:r>
            <w:r w:rsidRPr="00E90E53">
              <w:rPr>
                <w:rFonts w:hAnsi="宋体" w:cs="宋体" w:hint="eastAsia"/>
                <w:color w:val="000000" w:themeColor="text1"/>
                <w:kern w:val="0"/>
                <w:szCs w:val="24"/>
              </w:rPr>
              <w:t>会议话筒</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1</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套</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b/>
                <w:bCs/>
                <w:color w:val="000000" w:themeColor="text1"/>
                <w:szCs w:val="24"/>
              </w:rPr>
            </w:pPr>
            <w:r w:rsidRPr="00E90E53">
              <w:rPr>
                <w:rFonts w:hAnsi="宋体" w:cs="宋体" w:hint="eastAsia"/>
                <w:b/>
                <w:bCs/>
                <w:color w:val="000000" w:themeColor="text1"/>
                <w:kern w:val="0"/>
                <w:szCs w:val="24"/>
              </w:rPr>
              <w:t>（五）</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b/>
                <w:bCs/>
                <w:color w:val="000000" w:themeColor="text1"/>
                <w:szCs w:val="24"/>
              </w:rPr>
            </w:pPr>
            <w:r w:rsidRPr="00E90E53">
              <w:rPr>
                <w:rFonts w:hAnsi="宋体" w:cs="宋体" w:hint="eastAsia"/>
                <w:b/>
                <w:bCs/>
                <w:color w:val="000000" w:themeColor="text1"/>
                <w:kern w:val="0"/>
                <w:szCs w:val="24"/>
              </w:rPr>
              <w:t>智能中控系统服务</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spacing w:line="240" w:lineRule="auto"/>
              <w:ind w:firstLine="482"/>
              <w:jc w:val="center"/>
              <w:rPr>
                <w:rFonts w:hAnsi="宋体" w:cs="宋体"/>
                <w:b/>
                <w:bCs/>
                <w:color w:val="000000" w:themeColor="text1"/>
                <w:szCs w:val="24"/>
              </w:rPr>
            </w:pP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spacing w:line="240" w:lineRule="auto"/>
              <w:ind w:firstLine="482"/>
              <w:jc w:val="center"/>
              <w:rPr>
                <w:rFonts w:hAnsi="宋体" w:cs="宋体"/>
                <w:b/>
                <w:bCs/>
                <w:color w:val="000000" w:themeColor="text1"/>
                <w:szCs w:val="24"/>
              </w:rPr>
            </w:pP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42</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网络中控主机</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1</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台</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43</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串口扩展器</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1</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台</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44</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无线触摸控制屏</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1</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台</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45</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无线</w:t>
            </w:r>
            <w:r w:rsidRPr="00E90E53">
              <w:rPr>
                <w:rFonts w:hAnsi="宋体" w:cs="宋体" w:hint="eastAsia"/>
                <w:color w:val="000000" w:themeColor="text1"/>
                <w:kern w:val="0"/>
                <w:szCs w:val="24"/>
              </w:rPr>
              <w:t>AP</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2</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台</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b/>
                <w:bCs/>
                <w:color w:val="000000" w:themeColor="text1"/>
                <w:szCs w:val="24"/>
              </w:rPr>
            </w:pPr>
            <w:r w:rsidRPr="00E90E53">
              <w:rPr>
                <w:rFonts w:hAnsi="宋体" w:cs="宋体" w:hint="eastAsia"/>
                <w:b/>
                <w:bCs/>
                <w:color w:val="000000" w:themeColor="text1"/>
                <w:kern w:val="0"/>
                <w:szCs w:val="24"/>
              </w:rPr>
              <w:t>（六）</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b/>
                <w:bCs/>
                <w:color w:val="000000" w:themeColor="text1"/>
                <w:szCs w:val="24"/>
              </w:rPr>
            </w:pPr>
            <w:r w:rsidRPr="00E90E53">
              <w:rPr>
                <w:rFonts w:hAnsi="宋体" w:cs="宋体" w:hint="eastAsia"/>
                <w:b/>
                <w:bCs/>
                <w:color w:val="000000" w:themeColor="text1"/>
                <w:kern w:val="0"/>
                <w:szCs w:val="24"/>
              </w:rPr>
              <w:t>网络信息系统服务</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spacing w:line="240" w:lineRule="auto"/>
              <w:ind w:firstLine="482"/>
              <w:jc w:val="center"/>
              <w:rPr>
                <w:rFonts w:hAnsi="宋体" w:cs="宋体"/>
                <w:b/>
                <w:bCs/>
                <w:color w:val="000000" w:themeColor="text1"/>
                <w:szCs w:val="24"/>
              </w:rPr>
            </w:pP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spacing w:line="240" w:lineRule="auto"/>
              <w:ind w:firstLine="482"/>
              <w:jc w:val="center"/>
              <w:rPr>
                <w:rFonts w:hAnsi="宋体" w:cs="宋体"/>
                <w:b/>
                <w:bCs/>
                <w:color w:val="000000" w:themeColor="text1"/>
                <w:szCs w:val="24"/>
              </w:rPr>
            </w:pP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46</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无线高密</w:t>
            </w:r>
            <w:r w:rsidRPr="00E90E53">
              <w:rPr>
                <w:rFonts w:hAnsi="宋体" w:cs="宋体" w:hint="eastAsia"/>
                <w:color w:val="000000" w:themeColor="text1"/>
                <w:kern w:val="0"/>
                <w:szCs w:val="24"/>
              </w:rPr>
              <w:t>AP</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2</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台</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47</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24</w:t>
            </w:r>
            <w:r w:rsidRPr="00E90E53">
              <w:rPr>
                <w:rFonts w:hAnsi="宋体" w:cs="宋体" w:hint="eastAsia"/>
                <w:color w:val="000000" w:themeColor="text1"/>
                <w:kern w:val="0"/>
                <w:szCs w:val="24"/>
              </w:rPr>
              <w:t>口接入交换机</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2</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台</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48</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48</w:t>
            </w:r>
            <w:r w:rsidRPr="00E90E53">
              <w:rPr>
                <w:rFonts w:hAnsi="宋体" w:cs="宋体" w:hint="eastAsia"/>
                <w:color w:val="000000" w:themeColor="text1"/>
                <w:kern w:val="0"/>
                <w:szCs w:val="24"/>
              </w:rPr>
              <w:t>口接入交换机</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1</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台</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2"/>
              <w:jc w:val="center"/>
              <w:textAlignment w:val="center"/>
              <w:rPr>
                <w:rFonts w:hAnsi="宋体" w:cs="宋体"/>
                <w:b/>
                <w:bCs/>
                <w:color w:val="000000" w:themeColor="text1"/>
                <w:szCs w:val="24"/>
              </w:rPr>
            </w:pPr>
            <w:r w:rsidRPr="00E90E53">
              <w:rPr>
                <w:rFonts w:hAnsi="宋体" w:cs="宋体" w:hint="eastAsia"/>
                <w:b/>
                <w:bCs/>
                <w:color w:val="000000" w:themeColor="text1"/>
                <w:kern w:val="0"/>
                <w:szCs w:val="24"/>
              </w:rPr>
              <w:t>（七）</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2"/>
              <w:jc w:val="center"/>
              <w:textAlignment w:val="center"/>
              <w:rPr>
                <w:rFonts w:hAnsi="宋体" w:cs="宋体"/>
                <w:b/>
                <w:bCs/>
                <w:color w:val="000000" w:themeColor="text1"/>
                <w:szCs w:val="24"/>
              </w:rPr>
            </w:pPr>
            <w:r w:rsidRPr="00E90E53">
              <w:rPr>
                <w:rFonts w:hAnsi="宋体" w:cs="宋体" w:hint="eastAsia"/>
                <w:b/>
                <w:bCs/>
                <w:color w:val="000000" w:themeColor="text1"/>
                <w:kern w:val="0"/>
                <w:szCs w:val="24"/>
              </w:rPr>
              <w:t>信息配套系统服务</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spacing w:line="240" w:lineRule="auto"/>
              <w:ind w:firstLine="482"/>
              <w:jc w:val="center"/>
              <w:rPr>
                <w:rFonts w:hAnsi="宋体" w:cs="宋体"/>
                <w:b/>
                <w:bCs/>
                <w:color w:val="000000" w:themeColor="text1"/>
                <w:szCs w:val="24"/>
              </w:rPr>
            </w:pP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spacing w:line="240" w:lineRule="auto"/>
              <w:ind w:firstLine="482"/>
              <w:jc w:val="center"/>
              <w:rPr>
                <w:rFonts w:hAnsi="宋体" w:cs="宋体"/>
                <w:b/>
                <w:bCs/>
                <w:color w:val="000000" w:themeColor="text1"/>
                <w:szCs w:val="24"/>
              </w:rPr>
            </w:pP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lastRenderedPageBreak/>
              <w:t>49</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图形工作站</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2</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台</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50</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显示器</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4</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台</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51</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摄像机</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1</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台</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52</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竹节升降器</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2</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个</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53</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USB</w:t>
            </w:r>
            <w:r w:rsidRPr="00E90E53">
              <w:rPr>
                <w:rFonts w:hAnsi="宋体" w:cs="宋体" w:hint="eastAsia"/>
                <w:color w:val="000000" w:themeColor="text1"/>
                <w:kern w:val="0"/>
                <w:szCs w:val="24"/>
              </w:rPr>
              <w:t>采集盒</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1</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个</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54</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无线投屏器</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1</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台</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tabs>
                <w:tab w:val="left" w:pos="857"/>
              </w:tabs>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55</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多媒体桌插</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3</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个</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56</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多媒体地插</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2</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个</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57</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多媒体墙插</w:t>
            </w:r>
            <w:r w:rsidRPr="00E90E53">
              <w:rPr>
                <w:rFonts w:hAnsi="宋体" w:cs="宋体" w:hint="eastAsia"/>
                <w:color w:val="000000" w:themeColor="text1"/>
                <w:kern w:val="0"/>
                <w:szCs w:val="24"/>
              </w:rPr>
              <w:t>-1</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2</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个</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58</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多媒体墙插</w:t>
            </w:r>
            <w:r w:rsidRPr="00E90E53">
              <w:rPr>
                <w:rFonts w:hAnsi="宋体" w:cs="宋体" w:hint="eastAsia"/>
                <w:color w:val="000000" w:themeColor="text1"/>
                <w:kern w:val="0"/>
                <w:szCs w:val="24"/>
              </w:rPr>
              <w:t>-2</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1</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个</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59</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电源时序器</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2</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台</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b/>
                <w:bCs/>
                <w:color w:val="000000" w:themeColor="text1"/>
                <w:szCs w:val="24"/>
              </w:rPr>
            </w:pPr>
            <w:r w:rsidRPr="00E90E53">
              <w:rPr>
                <w:rFonts w:hAnsi="宋体" w:cs="宋体" w:hint="eastAsia"/>
                <w:b/>
                <w:bCs/>
                <w:color w:val="000000" w:themeColor="text1"/>
                <w:kern w:val="0"/>
                <w:szCs w:val="24"/>
              </w:rPr>
              <w:t>（八）</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b/>
                <w:bCs/>
                <w:color w:val="000000" w:themeColor="text1"/>
                <w:szCs w:val="24"/>
              </w:rPr>
            </w:pPr>
            <w:r w:rsidRPr="00E90E53">
              <w:rPr>
                <w:rFonts w:hAnsi="宋体" w:cs="宋体" w:hint="eastAsia"/>
                <w:b/>
                <w:bCs/>
                <w:color w:val="000000" w:themeColor="text1"/>
                <w:kern w:val="0"/>
                <w:szCs w:val="24"/>
              </w:rPr>
              <w:t>智能化支撑系统服务</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spacing w:line="240" w:lineRule="auto"/>
              <w:ind w:firstLine="482"/>
              <w:jc w:val="center"/>
              <w:rPr>
                <w:rFonts w:hAnsi="宋体" w:cs="宋体"/>
                <w:b/>
                <w:bCs/>
                <w:color w:val="000000" w:themeColor="text1"/>
                <w:szCs w:val="24"/>
              </w:rPr>
            </w:pP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spacing w:line="240" w:lineRule="auto"/>
              <w:ind w:firstLine="482"/>
              <w:jc w:val="center"/>
              <w:rPr>
                <w:rFonts w:hAnsi="宋体" w:cs="宋体"/>
                <w:b/>
                <w:bCs/>
                <w:color w:val="000000" w:themeColor="text1"/>
                <w:szCs w:val="24"/>
              </w:rPr>
            </w:pP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60</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信息面板</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32</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个</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61</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六类非屏蔽模块</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64</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个</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62</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六类</w:t>
            </w:r>
            <w:r w:rsidRPr="00E90E53">
              <w:rPr>
                <w:rFonts w:hAnsi="宋体" w:cs="宋体" w:hint="eastAsia"/>
                <w:color w:val="000000" w:themeColor="text1"/>
                <w:kern w:val="0"/>
                <w:szCs w:val="24"/>
              </w:rPr>
              <w:t>4</w:t>
            </w:r>
            <w:r w:rsidRPr="00E90E53">
              <w:rPr>
                <w:rFonts w:hAnsi="宋体" w:cs="宋体" w:hint="eastAsia"/>
                <w:color w:val="000000" w:themeColor="text1"/>
                <w:kern w:val="0"/>
                <w:szCs w:val="24"/>
              </w:rPr>
              <w:t>对非屏蔽双绞线</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8</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箱</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63</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24</w:t>
            </w:r>
            <w:r w:rsidRPr="00E90E53">
              <w:rPr>
                <w:rFonts w:hAnsi="宋体" w:cs="宋体" w:hint="eastAsia"/>
                <w:color w:val="000000" w:themeColor="text1"/>
                <w:kern w:val="0"/>
                <w:szCs w:val="24"/>
              </w:rPr>
              <w:t>口六类非屏蔽配线架</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4</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个</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64</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理线器</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11</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个</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65</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12</w:t>
            </w:r>
            <w:r w:rsidRPr="00E90E53">
              <w:rPr>
                <w:rFonts w:hAnsi="宋体" w:cs="宋体" w:hint="eastAsia"/>
                <w:color w:val="000000" w:themeColor="text1"/>
                <w:kern w:val="0"/>
                <w:szCs w:val="24"/>
              </w:rPr>
              <w:t>芯多模室内万兆光缆</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100</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米</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66</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24</w:t>
            </w:r>
            <w:r w:rsidRPr="00E90E53">
              <w:rPr>
                <w:rFonts w:hAnsi="宋体" w:cs="宋体" w:hint="eastAsia"/>
                <w:color w:val="000000" w:themeColor="text1"/>
                <w:kern w:val="0"/>
                <w:szCs w:val="24"/>
              </w:rPr>
              <w:t>口光纤配线架</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2</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个</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67</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红外网络半球摄像机</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6</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台</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68</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NVR</w:t>
            </w:r>
            <w:r w:rsidRPr="00E90E53">
              <w:rPr>
                <w:rFonts w:hAnsi="宋体" w:cs="宋体" w:hint="eastAsia"/>
                <w:color w:val="000000" w:themeColor="text1"/>
                <w:kern w:val="0"/>
                <w:szCs w:val="24"/>
              </w:rPr>
              <w:t>网络硬盘录像机</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1</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台</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69</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监控硬盘</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4</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块</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70</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POE</w:t>
            </w:r>
            <w:r w:rsidRPr="00E90E53">
              <w:rPr>
                <w:rFonts w:hAnsi="宋体" w:cs="宋体" w:hint="eastAsia"/>
                <w:color w:val="000000" w:themeColor="text1"/>
                <w:kern w:val="0"/>
                <w:szCs w:val="24"/>
              </w:rPr>
              <w:t>交换机</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1</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台</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71</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设备间配电柜</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1</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台</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72</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市电主干电缆</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80</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米</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73</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利旧</w:t>
            </w:r>
            <w:r w:rsidRPr="00E90E53">
              <w:rPr>
                <w:rFonts w:hAnsi="宋体" w:cs="宋体" w:hint="eastAsia"/>
                <w:color w:val="000000" w:themeColor="text1"/>
                <w:kern w:val="0"/>
                <w:szCs w:val="24"/>
              </w:rPr>
              <w:t>UPS</w:t>
            </w:r>
            <w:r w:rsidRPr="00E90E53">
              <w:rPr>
                <w:rFonts w:hAnsi="宋体" w:cs="宋体" w:hint="eastAsia"/>
                <w:color w:val="000000" w:themeColor="text1"/>
                <w:kern w:val="0"/>
                <w:szCs w:val="24"/>
              </w:rPr>
              <w:t>输入电缆</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14</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米</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74</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UPS</w:t>
            </w:r>
            <w:r w:rsidRPr="00E90E53">
              <w:rPr>
                <w:rFonts w:hAnsi="宋体" w:cs="宋体" w:hint="eastAsia"/>
                <w:color w:val="000000" w:themeColor="text1"/>
                <w:kern w:val="0"/>
                <w:szCs w:val="24"/>
              </w:rPr>
              <w:t>输入输出电缆</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25</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米</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75</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利旧</w:t>
            </w:r>
            <w:r w:rsidRPr="00E90E53">
              <w:rPr>
                <w:rFonts w:hAnsi="宋体" w:cs="宋体" w:hint="eastAsia"/>
                <w:color w:val="000000" w:themeColor="text1"/>
                <w:kern w:val="0"/>
                <w:szCs w:val="24"/>
              </w:rPr>
              <w:t>UPS</w:t>
            </w:r>
            <w:r w:rsidRPr="00E90E53">
              <w:rPr>
                <w:rFonts w:hAnsi="宋体" w:cs="宋体" w:hint="eastAsia"/>
                <w:color w:val="000000" w:themeColor="text1"/>
                <w:kern w:val="0"/>
                <w:szCs w:val="24"/>
              </w:rPr>
              <w:t>输出电缆</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10</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米</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76</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机柜电源线</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120</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米</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77</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机房空调主干电缆</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26</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米</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78</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机柜市电主干电缆</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26</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米</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79</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UPS</w:t>
            </w:r>
            <w:r w:rsidRPr="00E90E53">
              <w:rPr>
                <w:rFonts w:hAnsi="宋体" w:cs="宋体" w:hint="eastAsia"/>
                <w:color w:val="000000" w:themeColor="text1"/>
                <w:kern w:val="0"/>
                <w:szCs w:val="24"/>
              </w:rPr>
              <w:t>输入电缆</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26</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米</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80</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UPS</w:t>
            </w:r>
            <w:r w:rsidRPr="00E90E53">
              <w:rPr>
                <w:rFonts w:hAnsi="宋体" w:cs="宋体" w:hint="eastAsia"/>
                <w:color w:val="000000" w:themeColor="text1"/>
                <w:kern w:val="0"/>
                <w:szCs w:val="24"/>
              </w:rPr>
              <w:t>输出电缆</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7</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米</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81</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机柜电源线</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130</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米</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82</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UPS</w:t>
            </w:r>
            <w:r w:rsidRPr="00E90E53">
              <w:rPr>
                <w:rFonts w:hAnsi="宋体" w:cs="宋体" w:hint="eastAsia"/>
                <w:color w:val="000000" w:themeColor="text1"/>
                <w:kern w:val="0"/>
                <w:szCs w:val="24"/>
              </w:rPr>
              <w:t>主机</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1</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台</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83</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铅酸蓄电池</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32</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节</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84</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电池箱</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2</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套</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85</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多功能一体机</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1</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台</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86</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业务系统专用终端</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10</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台</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87</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显示器</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10</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台</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88</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专用移动终端</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3</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台</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89</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机柜</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3</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台</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83F7F" w:rsidRPr="00E90E53" w:rsidRDefault="001F4AE1">
            <w:pPr>
              <w:widowControl/>
              <w:spacing w:line="240" w:lineRule="auto"/>
              <w:ind w:firstLineChars="0" w:firstLine="0"/>
              <w:jc w:val="center"/>
              <w:textAlignment w:val="center"/>
              <w:rPr>
                <w:rFonts w:hAnsi="宋体" w:cs="宋体"/>
                <w:b/>
                <w:bCs/>
                <w:color w:val="000000" w:themeColor="text1"/>
                <w:szCs w:val="24"/>
              </w:rPr>
            </w:pPr>
            <w:r w:rsidRPr="00E90E53">
              <w:rPr>
                <w:rFonts w:hAnsi="宋体" w:cs="宋体" w:hint="eastAsia"/>
                <w:b/>
                <w:bCs/>
                <w:color w:val="000000" w:themeColor="text1"/>
                <w:kern w:val="0"/>
                <w:szCs w:val="24"/>
              </w:rPr>
              <w:t>六</w:t>
            </w:r>
          </w:p>
        </w:tc>
        <w:tc>
          <w:tcPr>
            <w:tcW w:w="21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83F7F" w:rsidRPr="00E90E53" w:rsidRDefault="001F4AE1">
            <w:pPr>
              <w:widowControl/>
              <w:spacing w:line="240" w:lineRule="auto"/>
              <w:ind w:firstLineChars="0" w:firstLine="0"/>
              <w:jc w:val="center"/>
              <w:textAlignment w:val="center"/>
              <w:rPr>
                <w:rFonts w:hAnsi="宋体" w:cs="宋体"/>
                <w:b/>
                <w:bCs/>
                <w:color w:val="000000" w:themeColor="text1"/>
                <w:szCs w:val="24"/>
              </w:rPr>
            </w:pPr>
            <w:r w:rsidRPr="00E90E53">
              <w:rPr>
                <w:rFonts w:hAnsi="宋体" w:cs="宋体" w:hint="eastAsia"/>
                <w:b/>
                <w:bCs/>
                <w:color w:val="000000" w:themeColor="text1"/>
                <w:kern w:val="0"/>
                <w:szCs w:val="24"/>
              </w:rPr>
              <w:t>配套设施</w:t>
            </w:r>
          </w:p>
        </w:tc>
        <w:tc>
          <w:tcPr>
            <w:tcW w:w="11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83F7F" w:rsidRPr="00E90E53" w:rsidRDefault="001F4AE1">
            <w:pPr>
              <w:spacing w:line="240" w:lineRule="auto"/>
              <w:ind w:firstLine="482"/>
              <w:jc w:val="center"/>
              <w:rPr>
                <w:rFonts w:hAnsi="宋体" w:cs="宋体"/>
                <w:b/>
                <w:bCs/>
                <w:color w:val="000000" w:themeColor="text1"/>
                <w:szCs w:val="24"/>
              </w:rPr>
            </w:pPr>
          </w:p>
        </w:tc>
        <w:tc>
          <w:tcPr>
            <w:tcW w:w="9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83F7F" w:rsidRPr="00E90E53" w:rsidRDefault="001F4AE1">
            <w:pPr>
              <w:spacing w:line="240" w:lineRule="auto"/>
              <w:ind w:firstLine="482"/>
              <w:jc w:val="center"/>
              <w:rPr>
                <w:rFonts w:hAnsi="宋体" w:cs="宋体"/>
                <w:b/>
                <w:bCs/>
                <w:color w:val="000000" w:themeColor="text1"/>
                <w:szCs w:val="24"/>
              </w:rPr>
            </w:pP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lastRenderedPageBreak/>
              <w:t>90</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装饰装修改造服务</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1</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项</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91</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指挥大厅定制会议桌</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1</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张</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92</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操作台</w:t>
            </w:r>
            <w:r w:rsidRPr="00E90E53">
              <w:rPr>
                <w:rFonts w:hAnsi="宋体" w:cs="宋体" w:hint="eastAsia"/>
                <w:color w:val="000000" w:themeColor="text1"/>
                <w:kern w:val="0"/>
                <w:szCs w:val="24"/>
              </w:rPr>
              <w:t>1</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2</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张</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93</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操作台</w:t>
            </w:r>
            <w:r w:rsidRPr="00E90E53">
              <w:rPr>
                <w:rFonts w:hAnsi="宋体" w:cs="宋体" w:hint="eastAsia"/>
                <w:color w:val="000000" w:themeColor="text1"/>
                <w:kern w:val="0"/>
                <w:szCs w:val="24"/>
              </w:rPr>
              <w:t>2</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2</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张</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94</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会议椅</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20</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把</w:t>
            </w:r>
          </w:p>
        </w:tc>
      </w:tr>
      <w:tr w:rsidR="00D83F7F" w:rsidRPr="00E90E53">
        <w:trPr>
          <w:trHeight w:val="23"/>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95</w:t>
            </w:r>
          </w:p>
        </w:tc>
        <w:tc>
          <w:tcPr>
            <w:tcW w:w="2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写字椅</w:t>
            </w:r>
          </w:p>
        </w:tc>
        <w:tc>
          <w:tcPr>
            <w:tcW w:w="11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18</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480"/>
              <w:jc w:val="center"/>
              <w:textAlignment w:val="center"/>
              <w:rPr>
                <w:rFonts w:hAnsi="宋体" w:cs="宋体"/>
                <w:color w:val="000000" w:themeColor="text1"/>
                <w:szCs w:val="24"/>
              </w:rPr>
            </w:pPr>
            <w:r w:rsidRPr="00E90E53">
              <w:rPr>
                <w:rFonts w:hAnsi="宋体" w:cs="宋体" w:hint="eastAsia"/>
                <w:color w:val="000000" w:themeColor="text1"/>
                <w:kern w:val="0"/>
                <w:szCs w:val="24"/>
              </w:rPr>
              <w:t>把</w:t>
            </w:r>
          </w:p>
        </w:tc>
      </w:tr>
    </w:tbl>
    <w:p w:rsidR="00D83F7F" w:rsidRPr="00E90E53" w:rsidRDefault="001F4AE1">
      <w:pPr>
        <w:pStyle w:val="null3"/>
        <w:jc w:val="both"/>
        <w:rPr>
          <w:rFonts w:ascii="宋体" w:eastAsia="宋体" w:hAnsi="宋体" w:cs="宋体" w:hint="default"/>
          <w:color w:val="000000" w:themeColor="text1"/>
        </w:rPr>
      </w:pPr>
    </w:p>
    <w:p w:rsidR="00D83F7F" w:rsidRPr="00E90E53" w:rsidRDefault="001F4AE1">
      <w:pPr>
        <w:pStyle w:val="null3"/>
        <w:ind w:firstLine="480"/>
        <w:jc w:val="both"/>
        <w:outlineLvl w:val="2"/>
        <w:rPr>
          <w:rFonts w:ascii="宋体" w:eastAsia="宋体" w:hAnsi="宋体" w:cs="宋体" w:hint="default"/>
          <w:color w:val="000000" w:themeColor="text1"/>
        </w:rPr>
      </w:pPr>
      <w:r w:rsidRPr="00E90E53">
        <w:rPr>
          <w:rFonts w:ascii="宋体" w:eastAsia="宋体" w:hAnsi="宋体" w:cs="宋体"/>
          <w:b/>
          <w:color w:val="000000" w:themeColor="text1"/>
          <w:sz w:val="28"/>
        </w:rPr>
        <w:t>二、技术和服务要求（以“★”标示的内容为不允许负偏离的实质性要求）</w:t>
      </w:r>
    </w:p>
    <w:p w:rsidR="00D83F7F" w:rsidRPr="00E90E53" w:rsidRDefault="001F4AE1">
      <w:pPr>
        <w:pStyle w:val="3"/>
        <w:ind w:firstLine="602"/>
        <w:rPr>
          <w:color w:val="000000" w:themeColor="text1"/>
          <w:sz w:val="30"/>
          <w:szCs w:val="30"/>
        </w:rPr>
      </w:pPr>
      <w:r w:rsidRPr="00E90E53">
        <w:rPr>
          <w:rFonts w:hint="eastAsia"/>
          <w:color w:val="000000" w:themeColor="text1"/>
          <w:sz w:val="30"/>
          <w:szCs w:val="30"/>
        </w:rPr>
        <w:t>2.1</w:t>
      </w:r>
      <w:r w:rsidRPr="00E90E53">
        <w:rPr>
          <w:rFonts w:hint="eastAsia"/>
          <w:color w:val="000000" w:themeColor="text1"/>
          <w:sz w:val="30"/>
          <w:szCs w:val="30"/>
        </w:rPr>
        <w:t>平台服务内容要求</w:t>
      </w:r>
    </w:p>
    <w:p w:rsidR="00D83F7F" w:rsidRPr="00E90E53" w:rsidRDefault="001F4AE1">
      <w:pPr>
        <w:pStyle w:val="2"/>
        <w:ind w:firstLine="480"/>
        <w:rPr>
          <w:b w:val="0"/>
          <w:bCs w:val="0"/>
          <w:color w:val="000000" w:themeColor="text1"/>
          <w:sz w:val="24"/>
          <w:szCs w:val="24"/>
        </w:rPr>
      </w:pPr>
      <w:r w:rsidRPr="00E90E53">
        <w:rPr>
          <w:rFonts w:hint="eastAsia"/>
          <w:b w:val="0"/>
          <w:bCs w:val="0"/>
          <w:color w:val="000000" w:themeColor="text1"/>
          <w:sz w:val="24"/>
          <w:szCs w:val="24"/>
        </w:rPr>
        <w:t>三明市防汛应急综合指挥平台总体服务内容包含防汛感知监测网、运行支撑环境、防汛应急数据库、防汛业务支撑平台、防汛决策智慧应用、防汛应急综合指挥中心。</w:t>
      </w:r>
    </w:p>
    <w:p w:rsidR="00D83F7F" w:rsidRPr="00E90E53" w:rsidRDefault="001F4AE1">
      <w:pPr>
        <w:pStyle w:val="3"/>
        <w:ind w:firstLine="562"/>
        <w:rPr>
          <w:color w:val="000000" w:themeColor="text1"/>
        </w:rPr>
      </w:pPr>
      <w:bookmarkStart w:id="0" w:name="_Toc23402"/>
      <w:r w:rsidRPr="00E90E53">
        <w:rPr>
          <w:rFonts w:hint="eastAsia"/>
          <w:color w:val="000000" w:themeColor="text1"/>
        </w:rPr>
        <w:t>2</w:t>
      </w:r>
      <w:r w:rsidRPr="00E90E53">
        <w:rPr>
          <w:color w:val="000000" w:themeColor="text1"/>
        </w:rPr>
        <w:t>.1</w:t>
      </w:r>
      <w:r w:rsidRPr="00E90E53">
        <w:rPr>
          <w:rFonts w:hint="eastAsia"/>
          <w:color w:val="000000" w:themeColor="text1"/>
        </w:rPr>
        <w:t>.1</w:t>
      </w:r>
      <w:r w:rsidRPr="00E90E53">
        <w:rPr>
          <w:rFonts w:hint="eastAsia"/>
          <w:color w:val="000000" w:themeColor="text1"/>
        </w:rPr>
        <w:t>防汛感知监测网</w:t>
      </w:r>
      <w:bookmarkEnd w:id="0"/>
    </w:p>
    <w:p w:rsidR="00D83F7F" w:rsidRPr="00E90E53" w:rsidRDefault="001F4AE1">
      <w:pPr>
        <w:ind w:firstLine="480"/>
        <w:rPr>
          <w:color w:val="000000" w:themeColor="text1"/>
        </w:rPr>
      </w:pPr>
      <w:r w:rsidRPr="00E90E53">
        <w:rPr>
          <w:rFonts w:hint="eastAsia"/>
          <w:color w:val="000000" w:themeColor="text1"/>
        </w:rPr>
        <w:t>防汛感知监测网主要负责监测感知设备的增补，以及现有监测设施的接入，包含</w:t>
      </w:r>
      <w:r w:rsidRPr="00E90E53">
        <w:rPr>
          <w:color w:val="000000" w:themeColor="text1"/>
        </w:rPr>
        <w:t>气象监测</w:t>
      </w:r>
      <w:r w:rsidRPr="00E90E53">
        <w:rPr>
          <w:rFonts w:hint="eastAsia"/>
          <w:color w:val="000000" w:themeColor="text1"/>
        </w:rPr>
        <w:t>站监测服务、梅列水位站监测服务、易淹区监测服务、专线网络服务、水库数据传输服务。</w:t>
      </w:r>
    </w:p>
    <w:p w:rsidR="00D83F7F" w:rsidRPr="00E90E53" w:rsidRDefault="001F4AE1">
      <w:pPr>
        <w:pStyle w:val="4"/>
        <w:spacing w:after="0" w:line="377" w:lineRule="auto"/>
        <w:ind w:firstLine="482"/>
        <w:rPr>
          <w:color w:val="000000" w:themeColor="text1"/>
          <w:sz w:val="24"/>
          <w:szCs w:val="24"/>
        </w:rPr>
      </w:pPr>
      <w:r w:rsidRPr="00E90E53">
        <w:rPr>
          <w:rFonts w:hint="eastAsia"/>
          <w:color w:val="000000" w:themeColor="text1"/>
          <w:sz w:val="24"/>
          <w:szCs w:val="24"/>
        </w:rPr>
        <w:t>2</w:t>
      </w:r>
      <w:r w:rsidRPr="00E90E53">
        <w:rPr>
          <w:color w:val="000000" w:themeColor="text1"/>
          <w:sz w:val="24"/>
          <w:szCs w:val="24"/>
        </w:rPr>
        <w:t>.1.1</w:t>
      </w:r>
      <w:r w:rsidRPr="00E90E53">
        <w:rPr>
          <w:rFonts w:hint="eastAsia"/>
          <w:color w:val="000000" w:themeColor="text1"/>
          <w:sz w:val="24"/>
          <w:szCs w:val="24"/>
        </w:rPr>
        <w:t>.1</w:t>
      </w:r>
      <w:r w:rsidRPr="00E90E53">
        <w:rPr>
          <w:color w:val="000000" w:themeColor="text1"/>
          <w:sz w:val="24"/>
          <w:szCs w:val="24"/>
        </w:rPr>
        <w:t>气象监测</w:t>
      </w:r>
      <w:r w:rsidRPr="00E90E53">
        <w:rPr>
          <w:rFonts w:hint="eastAsia"/>
          <w:color w:val="000000" w:themeColor="text1"/>
          <w:sz w:val="24"/>
          <w:szCs w:val="24"/>
        </w:rPr>
        <w:t>站监测服务</w:t>
      </w:r>
    </w:p>
    <w:p w:rsidR="00D83F7F" w:rsidRPr="00E90E53" w:rsidRDefault="001F4AE1">
      <w:pPr>
        <w:ind w:firstLine="480"/>
        <w:rPr>
          <w:color w:val="000000" w:themeColor="text1"/>
        </w:rPr>
      </w:pPr>
      <w:r w:rsidRPr="00E90E53">
        <w:rPr>
          <w:rFonts w:hint="eastAsia"/>
          <w:color w:val="000000" w:themeColor="text1"/>
        </w:rPr>
        <w:t>服务要求：提供将乐县光明镇际下村</w:t>
      </w:r>
      <w:r w:rsidRPr="00E90E53">
        <w:rPr>
          <w:color w:val="000000" w:themeColor="text1"/>
        </w:rPr>
        <w:t>、安仁乡泽坊村，永安市</w:t>
      </w:r>
      <w:r w:rsidRPr="00E90E53">
        <w:rPr>
          <w:rFonts w:hint="eastAsia"/>
          <w:color w:val="000000" w:themeColor="text1"/>
        </w:rPr>
        <w:t>大湖镇新洋村</w:t>
      </w:r>
      <w:r w:rsidRPr="00E90E53">
        <w:rPr>
          <w:color w:val="000000" w:themeColor="text1"/>
        </w:rPr>
        <w:t>，</w:t>
      </w:r>
      <w:r w:rsidRPr="00E90E53">
        <w:rPr>
          <w:rFonts w:hint="eastAsia"/>
          <w:color w:val="000000" w:themeColor="text1"/>
        </w:rPr>
        <w:t>槐南镇皇历村</w:t>
      </w:r>
      <w:r w:rsidRPr="00E90E53">
        <w:rPr>
          <w:color w:val="000000" w:themeColor="text1"/>
        </w:rPr>
        <w:t>，尤溪县中仙乡文井村、西城湆头村、管前村尾村、城关镇水东村</w:t>
      </w:r>
      <w:r w:rsidRPr="00E90E53">
        <w:rPr>
          <w:rFonts w:hint="eastAsia"/>
          <w:color w:val="000000" w:themeColor="text1"/>
        </w:rPr>
        <w:t>共</w:t>
      </w:r>
      <w:r w:rsidRPr="00E90E53">
        <w:rPr>
          <w:rFonts w:hint="eastAsia"/>
          <w:color w:val="000000" w:themeColor="text1"/>
        </w:rPr>
        <w:t>8</w:t>
      </w:r>
      <w:r w:rsidRPr="00E90E53">
        <w:rPr>
          <w:rFonts w:hint="eastAsia"/>
          <w:color w:val="000000" w:themeColor="text1"/>
        </w:rPr>
        <w:t>个</w:t>
      </w:r>
      <w:r w:rsidRPr="00E90E53">
        <w:rPr>
          <w:color w:val="000000" w:themeColor="text1"/>
        </w:rPr>
        <w:t>四要素</w:t>
      </w:r>
      <w:r w:rsidRPr="00E90E53">
        <w:rPr>
          <w:rFonts w:hint="eastAsia"/>
          <w:color w:val="000000" w:themeColor="text1"/>
        </w:rPr>
        <w:t>区域自动站监测服务，雨量监测数据须接入平台。</w:t>
      </w:r>
    </w:p>
    <w:p w:rsidR="00D83F7F" w:rsidRPr="00E90E53" w:rsidRDefault="001F4AE1">
      <w:pPr>
        <w:ind w:firstLine="480"/>
        <w:rPr>
          <w:color w:val="000000" w:themeColor="text1"/>
        </w:rPr>
      </w:pPr>
      <w:r w:rsidRPr="00E90E53">
        <w:rPr>
          <w:rFonts w:hint="eastAsia"/>
          <w:color w:val="000000" w:themeColor="text1"/>
        </w:rPr>
        <w:t>自动站需由硬件部分和软件部分组成。观测设备包括硬件和软件两部分：硬件设备包括各类传感器、数据采集器、数据处理器、接口和电源等，采用积木式结构，可根据需要增减传感器和外围设备。自动站内传感器需包括气温传感器、雨量传感器、风速传感器、风向传感器；主机包括数据采集器及数据处理器。</w:t>
      </w:r>
    </w:p>
    <w:p w:rsidR="00D83F7F" w:rsidRPr="00E90E53" w:rsidRDefault="001F4AE1">
      <w:pPr>
        <w:ind w:firstLine="480"/>
        <w:rPr>
          <w:color w:val="000000" w:themeColor="text1"/>
        </w:rPr>
      </w:pPr>
      <w:r w:rsidRPr="00E90E53">
        <w:rPr>
          <w:rFonts w:hint="eastAsia"/>
          <w:color w:val="000000" w:themeColor="text1"/>
          <w:kern w:val="0"/>
        </w:rPr>
        <w:t>▲投标人需提供</w:t>
      </w:r>
      <w:r w:rsidRPr="00E90E53">
        <w:rPr>
          <w:rFonts w:hint="eastAsia"/>
          <w:color w:val="000000" w:themeColor="text1"/>
        </w:rPr>
        <w:t>气象专用技术装备使用许可证复印件进行佐证，并加盖投标人公章</w:t>
      </w:r>
      <w:r w:rsidRPr="00E90E53">
        <w:rPr>
          <w:rFonts w:hint="eastAsia"/>
          <w:color w:val="000000" w:themeColor="text1"/>
        </w:rPr>
        <w:t>。</w:t>
      </w:r>
    </w:p>
    <w:p w:rsidR="00D83F7F" w:rsidRPr="00E90E53" w:rsidRDefault="001F4AE1">
      <w:pPr>
        <w:ind w:firstLine="480"/>
        <w:rPr>
          <w:color w:val="000000" w:themeColor="text1"/>
        </w:rPr>
      </w:pPr>
      <w:r w:rsidRPr="00E90E53">
        <w:rPr>
          <w:color w:val="000000" w:themeColor="text1"/>
        </w:rPr>
        <w:lastRenderedPageBreak/>
        <w:t>气象监测站</w:t>
      </w:r>
      <w:r w:rsidRPr="00E90E53">
        <w:rPr>
          <w:rFonts w:hint="eastAsia"/>
          <w:color w:val="000000" w:themeColor="text1"/>
        </w:rPr>
        <w:t>设备参数要求：</w:t>
      </w:r>
    </w:p>
    <w:tbl>
      <w:tblPr>
        <w:tblStyle w:val="a7"/>
        <w:tblW w:w="4998" w:type="pct"/>
        <w:jc w:val="center"/>
        <w:tblLook w:val="04A0"/>
      </w:tblPr>
      <w:tblGrid>
        <w:gridCol w:w="800"/>
        <w:gridCol w:w="1476"/>
        <w:gridCol w:w="3769"/>
        <w:gridCol w:w="804"/>
        <w:gridCol w:w="835"/>
        <w:gridCol w:w="835"/>
      </w:tblGrid>
      <w:tr w:rsidR="00D83F7F" w:rsidRPr="00E90E53">
        <w:trPr>
          <w:trHeight w:val="568"/>
          <w:jc w:val="center"/>
        </w:trPr>
        <w:tc>
          <w:tcPr>
            <w:tcW w:w="469" w:type="pct"/>
            <w:vAlign w:val="center"/>
          </w:tcPr>
          <w:p w:rsidR="00D83F7F" w:rsidRPr="00E90E53" w:rsidRDefault="001F4AE1">
            <w:pPr>
              <w:spacing w:line="240" w:lineRule="auto"/>
              <w:ind w:firstLineChars="0" w:firstLine="0"/>
              <w:jc w:val="center"/>
              <w:rPr>
                <w:rFonts w:hAnsi="宋体"/>
                <w:b/>
                <w:bCs/>
                <w:color w:val="000000" w:themeColor="text1"/>
                <w:szCs w:val="24"/>
              </w:rPr>
            </w:pPr>
            <w:r w:rsidRPr="00E90E53">
              <w:rPr>
                <w:rFonts w:hAnsi="宋体" w:hint="eastAsia"/>
                <w:b/>
                <w:bCs/>
                <w:color w:val="000000" w:themeColor="text1"/>
                <w:szCs w:val="24"/>
              </w:rPr>
              <w:t>序号</w:t>
            </w:r>
          </w:p>
        </w:tc>
        <w:tc>
          <w:tcPr>
            <w:tcW w:w="866" w:type="pct"/>
            <w:vAlign w:val="center"/>
          </w:tcPr>
          <w:p w:rsidR="00D83F7F" w:rsidRPr="00E90E53" w:rsidRDefault="001F4AE1">
            <w:pPr>
              <w:spacing w:line="240" w:lineRule="auto"/>
              <w:ind w:firstLineChars="0" w:firstLine="0"/>
              <w:jc w:val="center"/>
              <w:rPr>
                <w:rFonts w:hAnsi="宋体"/>
                <w:b/>
                <w:bCs/>
                <w:color w:val="000000" w:themeColor="text1"/>
                <w:szCs w:val="24"/>
              </w:rPr>
            </w:pPr>
            <w:r w:rsidRPr="00E90E53">
              <w:rPr>
                <w:rFonts w:hAnsi="宋体" w:hint="eastAsia"/>
                <w:b/>
                <w:bCs/>
                <w:color w:val="000000" w:themeColor="text1"/>
                <w:szCs w:val="24"/>
              </w:rPr>
              <w:t>设备名称</w:t>
            </w:r>
          </w:p>
        </w:tc>
        <w:tc>
          <w:tcPr>
            <w:tcW w:w="2211" w:type="pct"/>
            <w:vAlign w:val="center"/>
          </w:tcPr>
          <w:p w:rsidR="00D83F7F" w:rsidRPr="00E90E53" w:rsidRDefault="001F4AE1">
            <w:pPr>
              <w:spacing w:line="240" w:lineRule="auto"/>
              <w:ind w:firstLineChars="0" w:firstLine="0"/>
              <w:jc w:val="center"/>
              <w:rPr>
                <w:rFonts w:hAnsi="宋体"/>
                <w:b/>
                <w:bCs/>
                <w:color w:val="000000" w:themeColor="text1"/>
                <w:szCs w:val="24"/>
              </w:rPr>
            </w:pPr>
            <w:r w:rsidRPr="00E90E53">
              <w:rPr>
                <w:rFonts w:hAnsi="宋体" w:hint="eastAsia"/>
                <w:b/>
                <w:bCs/>
                <w:color w:val="000000" w:themeColor="text1"/>
                <w:szCs w:val="24"/>
              </w:rPr>
              <w:t>技术参数要求</w:t>
            </w:r>
          </w:p>
        </w:tc>
        <w:tc>
          <w:tcPr>
            <w:tcW w:w="472" w:type="pct"/>
            <w:vAlign w:val="center"/>
          </w:tcPr>
          <w:p w:rsidR="00D83F7F" w:rsidRPr="00E90E53" w:rsidRDefault="001F4AE1">
            <w:pPr>
              <w:spacing w:line="240" w:lineRule="auto"/>
              <w:ind w:firstLineChars="0" w:firstLine="0"/>
              <w:jc w:val="center"/>
              <w:rPr>
                <w:rFonts w:hAnsi="宋体"/>
                <w:b/>
                <w:bCs/>
                <w:color w:val="000000" w:themeColor="text1"/>
                <w:szCs w:val="24"/>
              </w:rPr>
            </w:pPr>
            <w:r w:rsidRPr="00E90E53">
              <w:rPr>
                <w:rFonts w:hAnsi="宋体" w:hint="eastAsia"/>
                <w:b/>
                <w:bCs/>
                <w:color w:val="000000" w:themeColor="text1"/>
                <w:szCs w:val="24"/>
              </w:rPr>
              <w:t>数量</w:t>
            </w:r>
          </w:p>
        </w:tc>
        <w:tc>
          <w:tcPr>
            <w:tcW w:w="490" w:type="pct"/>
            <w:vAlign w:val="center"/>
          </w:tcPr>
          <w:p w:rsidR="00D83F7F" w:rsidRPr="00E90E53" w:rsidRDefault="001F4AE1">
            <w:pPr>
              <w:spacing w:line="240" w:lineRule="auto"/>
              <w:ind w:firstLineChars="0" w:firstLine="0"/>
              <w:jc w:val="center"/>
              <w:rPr>
                <w:rFonts w:hAnsi="宋体"/>
                <w:b/>
                <w:bCs/>
                <w:color w:val="000000" w:themeColor="text1"/>
                <w:szCs w:val="24"/>
              </w:rPr>
            </w:pPr>
            <w:r w:rsidRPr="00E90E53">
              <w:rPr>
                <w:rFonts w:hAnsi="宋体" w:hint="eastAsia"/>
                <w:b/>
                <w:bCs/>
                <w:color w:val="000000" w:themeColor="text1"/>
                <w:szCs w:val="24"/>
              </w:rPr>
              <w:t>单位</w:t>
            </w:r>
          </w:p>
        </w:tc>
        <w:tc>
          <w:tcPr>
            <w:tcW w:w="490" w:type="pct"/>
            <w:vAlign w:val="center"/>
          </w:tcPr>
          <w:p w:rsidR="00D83F7F" w:rsidRPr="00E90E53" w:rsidRDefault="001F4AE1">
            <w:pPr>
              <w:spacing w:line="240" w:lineRule="auto"/>
              <w:ind w:firstLineChars="0" w:firstLine="0"/>
              <w:jc w:val="center"/>
              <w:rPr>
                <w:rFonts w:hAnsi="宋体"/>
                <w:b/>
                <w:bCs/>
                <w:color w:val="000000" w:themeColor="text1"/>
                <w:szCs w:val="24"/>
              </w:rPr>
            </w:pPr>
            <w:r w:rsidRPr="00E90E53">
              <w:rPr>
                <w:rFonts w:hAnsi="宋体" w:hint="eastAsia"/>
                <w:b/>
                <w:bCs/>
                <w:color w:val="000000" w:themeColor="text1"/>
                <w:szCs w:val="24"/>
              </w:rPr>
              <w:t>备注</w:t>
            </w:r>
          </w:p>
        </w:tc>
      </w:tr>
      <w:tr w:rsidR="00D83F7F" w:rsidRPr="00E90E53">
        <w:trPr>
          <w:jc w:val="center"/>
        </w:trPr>
        <w:tc>
          <w:tcPr>
            <w:tcW w:w="469" w:type="pct"/>
            <w:vAlign w:val="center"/>
          </w:tcPr>
          <w:p w:rsidR="00D83F7F" w:rsidRPr="00E90E53" w:rsidRDefault="001F4AE1">
            <w:pPr>
              <w:spacing w:line="240" w:lineRule="auto"/>
              <w:ind w:firstLineChars="0" w:firstLine="0"/>
              <w:jc w:val="center"/>
              <w:rPr>
                <w:rFonts w:hAnsi="宋体"/>
                <w:color w:val="000000" w:themeColor="text1"/>
                <w:szCs w:val="24"/>
              </w:rPr>
            </w:pPr>
            <w:r w:rsidRPr="00E90E53">
              <w:rPr>
                <w:rFonts w:hAnsi="宋体" w:hint="eastAsia"/>
                <w:color w:val="000000" w:themeColor="text1"/>
                <w:szCs w:val="24"/>
              </w:rPr>
              <w:t>1</w:t>
            </w:r>
          </w:p>
        </w:tc>
        <w:tc>
          <w:tcPr>
            <w:tcW w:w="866" w:type="pct"/>
            <w:vAlign w:val="center"/>
          </w:tcPr>
          <w:p w:rsidR="00D83F7F" w:rsidRPr="00E90E53" w:rsidRDefault="001F4AE1">
            <w:pPr>
              <w:spacing w:line="240" w:lineRule="auto"/>
              <w:ind w:firstLineChars="0" w:firstLine="0"/>
              <w:rPr>
                <w:rFonts w:hAnsi="宋体"/>
                <w:color w:val="000000" w:themeColor="text1"/>
                <w:szCs w:val="24"/>
              </w:rPr>
            </w:pPr>
            <w:r w:rsidRPr="00E90E53">
              <w:rPr>
                <w:rFonts w:hAnsi="宋体"/>
                <w:color w:val="000000" w:themeColor="text1"/>
                <w:szCs w:val="24"/>
              </w:rPr>
              <w:t>雨量传感器</w:t>
            </w:r>
          </w:p>
        </w:tc>
        <w:tc>
          <w:tcPr>
            <w:tcW w:w="2211" w:type="pct"/>
            <w:vAlign w:val="center"/>
          </w:tcPr>
          <w:p w:rsidR="00D83F7F" w:rsidRPr="00E90E53" w:rsidRDefault="001F4AE1">
            <w:pPr>
              <w:spacing w:line="240" w:lineRule="auto"/>
              <w:ind w:firstLineChars="0" w:firstLine="0"/>
              <w:rPr>
                <w:rFonts w:hAnsi="宋体"/>
                <w:color w:val="000000" w:themeColor="text1"/>
                <w:szCs w:val="24"/>
              </w:rPr>
            </w:pPr>
            <w:r w:rsidRPr="00E90E53">
              <w:rPr>
                <w:rFonts w:hAnsi="宋体"/>
                <w:color w:val="000000" w:themeColor="text1"/>
                <w:szCs w:val="24"/>
              </w:rPr>
              <w:t>测量范围：</w:t>
            </w:r>
          </w:p>
          <w:p w:rsidR="00D83F7F" w:rsidRPr="00E90E53" w:rsidRDefault="001F4AE1">
            <w:pPr>
              <w:spacing w:line="240" w:lineRule="auto"/>
              <w:ind w:firstLineChars="0" w:firstLine="0"/>
              <w:rPr>
                <w:rFonts w:hAnsi="宋体"/>
                <w:color w:val="000000" w:themeColor="text1"/>
                <w:szCs w:val="24"/>
              </w:rPr>
            </w:pPr>
            <w:r w:rsidRPr="00E90E53">
              <w:rPr>
                <w:rFonts w:hAnsi="宋体"/>
                <w:color w:val="000000" w:themeColor="text1"/>
                <w:szCs w:val="24"/>
              </w:rPr>
              <w:t>雨强</w:t>
            </w:r>
            <w:r w:rsidRPr="00E90E53">
              <w:rPr>
                <w:rFonts w:hAnsi="宋体"/>
                <w:color w:val="000000" w:themeColor="text1"/>
                <w:szCs w:val="24"/>
              </w:rPr>
              <w:t xml:space="preserve"> 0 ~ 4mm/min</w:t>
            </w:r>
          </w:p>
          <w:p w:rsidR="00D83F7F" w:rsidRPr="00E90E53" w:rsidRDefault="001F4AE1">
            <w:pPr>
              <w:spacing w:line="240" w:lineRule="auto"/>
              <w:ind w:firstLineChars="0" w:firstLine="0"/>
              <w:rPr>
                <w:rFonts w:hAnsi="宋体"/>
                <w:color w:val="000000" w:themeColor="text1"/>
                <w:szCs w:val="24"/>
              </w:rPr>
            </w:pPr>
            <w:r w:rsidRPr="00E90E53">
              <w:rPr>
                <w:rFonts w:hAnsi="宋体"/>
                <w:color w:val="000000" w:themeColor="text1"/>
                <w:szCs w:val="24"/>
              </w:rPr>
              <w:t>分辨力：</w:t>
            </w:r>
            <w:r w:rsidRPr="00E90E53">
              <w:rPr>
                <w:rFonts w:hAnsi="宋体"/>
                <w:color w:val="000000" w:themeColor="text1"/>
                <w:szCs w:val="24"/>
              </w:rPr>
              <w:t>≤0.1mm</w:t>
            </w:r>
          </w:p>
          <w:p w:rsidR="00D83F7F" w:rsidRPr="00E90E53" w:rsidRDefault="001F4AE1">
            <w:pPr>
              <w:spacing w:line="240" w:lineRule="auto"/>
              <w:ind w:firstLineChars="0" w:firstLine="0"/>
              <w:rPr>
                <w:rFonts w:hAnsi="宋体"/>
                <w:color w:val="000000" w:themeColor="text1"/>
                <w:szCs w:val="24"/>
              </w:rPr>
            </w:pPr>
            <w:r w:rsidRPr="00E90E53">
              <w:rPr>
                <w:rFonts w:hAnsi="宋体"/>
                <w:color w:val="000000" w:themeColor="text1"/>
                <w:szCs w:val="24"/>
              </w:rPr>
              <w:t>准确度：</w:t>
            </w:r>
            <w:r w:rsidRPr="00E90E53">
              <w:rPr>
                <w:rFonts w:hAnsi="宋体"/>
                <w:color w:val="000000" w:themeColor="text1"/>
                <w:szCs w:val="24"/>
              </w:rPr>
              <w:t>±0.4mm≤10mm)</w:t>
            </w:r>
          </w:p>
          <w:p w:rsidR="00D83F7F" w:rsidRPr="00E90E53" w:rsidRDefault="001F4AE1">
            <w:pPr>
              <w:spacing w:line="240" w:lineRule="auto"/>
              <w:ind w:firstLineChars="0" w:firstLine="0"/>
              <w:rPr>
                <w:rFonts w:hAnsi="宋体"/>
                <w:color w:val="000000" w:themeColor="text1"/>
                <w:szCs w:val="24"/>
              </w:rPr>
            </w:pPr>
            <w:r w:rsidRPr="00E90E53">
              <w:rPr>
                <w:rFonts w:hAnsi="宋体"/>
                <w:color w:val="000000" w:themeColor="text1"/>
                <w:szCs w:val="24"/>
              </w:rPr>
              <w:t>±4% (</w:t>
            </w:r>
            <w:r w:rsidRPr="00E90E53">
              <w:rPr>
                <w:rFonts w:hAnsi="宋体"/>
                <w:color w:val="000000" w:themeColor="text1"/>
                <w:szCs w:val="24"/>
              </w:rPr>
              <w:t>＞</w:t>
            </w:r>
            <w:r w:rsidRPr="00E90E53">
              <w:rPr>
                <w:rFonts w:hAnsi="宋体"/>
                <w:color w:val="000000" w:themeColor="text1"/>
                <w:szCs w:val="24"/>
              </w:rPr>
              <w:t xml:space="preserve"> 10mm)</w:t>
            </w:r>
          </w:p>
        </w:tc>
        <w:tc>
          <w:tcPr>
            <w:tcW w:w="472" w:type="pct"/>
            <w:vAlign w:val="center"/>
          </w:tcPr>
          <w:p w:rsidR="00D83F7F" w:rsidRPr="00E90E53" w:rsidRDefault="001F4AE1">
            <w:pPr>
              <w:spacing w:line="240" w:lineRule="auto"/>
              <w:ind w:firstLineChars="0" w:firstLine="0"/>
              <w:jc w:val="center"/>
              <w:rPr>
                <w:rFonts w:hAnsi="宋体"/>
                <w:color w:val="000000" w:themeColor="text1"/>
                <w:szCs w:val="24"/>
              </w:rPr>
            </w:pPr>
            <w:r w:rsidRPr="00E90E53">
              <w:rPr>
                <w:rFonts w:hAnsi="宋体" w:hint="eastAsia"/>
                <w:color w:val="000000" w:themeColor="text1"/>
                <w:szCs w:val="24"/>
              </w:rPr>
              <w:t>8</w:t>
            </w:r>
          </w:p>
        </w:tc>
        <w:tc>
          <w:tcPr>
            <w:tcW w:w="490" w:type="pct"/>
            <w:vAlign w:val="center"/>
          </w:tcPr>
          <w:p w:rsidR="00D83F7F" w:rsidRPr="00E90E53" w:rsidRDefault="001F4AE1">
            <w:pPr>
              <w:spacing w:line="240" w:lineRule="auto"/>
              <w:ind w:firstLineChars="0" w:firstLine="0"/>
              <w:jc w:val="center"/>
              <w:rPr>
                <w:rFonts w:hAnsi="宋体"/>
                <w:color w:val="000000" w:themeColor="text1"/>
                <w:szCs w:val="24"/>
              </w:rPr>
            </w:pPr>
            <w:r w:rsidRPr="00E90E53">
              <w:rPr>
                <w:rFonts w:hAnsi="宋体" w:hint="eastAsia"/>
                <w:color w:val="000000" w:themeColor="text1"/>
                <w:szCs w:val="24"/>
              </w:rPr>
              <w:t>台</w:t>
            </w:r>
          </w:p>
        </w:tc>
        <w:tc>
          <w:tcPr>
            <w:tcW w:w="490" w:type="pct"/>
            <w:vAlign w:val="center"/>
          </w:tcPr>
          <w:p w:rsidR="00D83F7F" w:rsidRPr="00E90E53" w:rsidRDefault="001F4AE1">
            <w:pPr>
              <w:spacing w:line="240" w:lineRule="auto"/>
              <w:ind w:firstLineChars="0" w:firstLine="0"/>
              <w:jc w:val="center"/>
              <w:rPr>
                <w:rFonts w:hAnsi="宋体"/>
                <w:color w:val="000000" w:themeColor="text1"/>
                <w:szCs w:val="24"/>
              </w:rPr>
            </w:pPr>
          </w:p>
        </w:tc>
      </w:tr>
      <w:tr w:rsidR="00D83F7F" w:rsidRPr="00E90E53">
        <w:trPr>
          <w:jc w:val="center"/>
        </w:trPr>
        <w:tc>
          <w:tcPr>
            <w:tcW w:w="469" w:type="pct"/>
            <w:vAlign w:val="center"/>
          </w:tcPr>
          <w:p w:rsidR="00D83F7F" w:rsidRPr="00E90E53" w:rsidRDefault="001F4AE1">
            <w:pPr>
              <w:spacing w:line="240" w:lineRule="auto"/>
              <w:ind w:firstLineChars="0" w:firstLine="0"/>
              <w:jc w:val="center"/>
              <w:rPr>
                <w:rFonts w:hAnsi="宋体"/>
                <w:color w:val="000000" w:themeColor="text1"/>
                <w:szCs w:val="24"/>
              </w:rPr>
            </w:pPr>
            <w:r w:rsidRPr="00E90E53">
              <w:rPr>
                <w:rFonts w:hAnsi="宋体" w:hint="eastAsia"/>
                <w:color w:val="000000" w:themeColor="text1"/>
                <w:szCs w:val="24"/>
              </w:rPr>
              <w:t>2</w:t>
            </w:r>
          </w:p>
        </w:tc>
        <w:tc>
          <w:tcPr>
            <w:tcW w:w="866" w:type="pct"/>
            <w:vAlign w:val="center"/>
          </w:tcPr>
          <w:p w:rsidR="00D83F7F" w:rsidRPr="00E90E53" w:rsidRDefault="001F4AE1">
            <w:pPr>
              <w:spacing w:line="240" w:lineRule="auto"/>
              <w:ind w:firstLineChars="0" w:firstLine="0"/>
              <w:rPr>
                <w:rFonts w:hAnsi="宋体"/>
                <w:color w:val="000000" w:themeColor="text1"/>
                <w:szCs w:val="24"/>
              </w:rPr>
            </w:pPr>
            <w:r w:rsidRPr="00E90E53">
              <w:rPr>
                <w:rFonts w:hAnsi="宋体"/>
                <w:color w:val="000000" w:themeColor="text1"/>
                <w:szCs w:val="24"/>
              </w:rPr>
              <w:t>温度传感器</w:t>
            </w:r>
          </w:p>
        </w:tc>
        <w:tc>
          <w:tcPr>
            <w:tcW w:w="2211" w:type="pct"/>
            <w:vAlign w:val="center"/>
          </w:tcPr>
          <w:p w:rsidR="00D83F7F" w:rsidRPr="00E90E53" w:rsidRDefault="001F4AE1">
            <w:pPr>
              <w:spacing w:line="240" w:lineRule="auto"/>
              <w:ind w:firstLineChars="0" w:firstLine="0"/>
              <w:rPr>
                <w:rFonts w:hAnsi="宋体"/>
                <w:color w:val="000000" w:themeColor="text1"/>
                <w:szCs w:val="24"/>
              </w:rPr>
            </w:pPr>
            <w:r w:rsidRPr="00E90E53">
              <w:rPr>
                <w:rFonts w:hAnsi="宋体" w:hint="eastAsia"/>
                <w:color w:val="000000" w:themeColor="text1"/>
                <w:szCs w:val="24"/>
              </w:rPr>
              <w:t>测量范围：</w:t>
            </w:r>
            <w:r w:rsidRPr="00E90E53">
              <w:rPr>
                <w:rFonts w:hAnsi="宋体" w:hint="eastAsia"/>
                <w:color w:val="000000" w:themeColor="text1"/>
                <w:szCs w:val="24"/>
              </w:rPr>
              <w:t>-</w:t>
            </w:r>
            <w:r w:rsidRPr="00E90E53">
              <w:rPr>
                <w:rFonts w:hAnsi="宋体"/>
                <w:color w:val="000000" w:themeColor="text1"/>
                <w:szCs w:val="24"/>
              </w:rPr>
              <w:t>50~+50</w:t>
            </w:r>
            <w:r w:rsidRPr="00E90E53">
              <w:rPr>
                <w:rFonts w:hAnsi="宋体" w:hint="eastAsia"/>
                <w:color w:val="000000" w:themeColor="text1"/>
                <w:szCs w:val="24"/>
              </w:rPr>
              <w:t>℃</w:t>
            </w:r>
          </w:p>
          <w:p w:rsidR="00D83F7F" w:rsidRPr="00E90E53" w:rsidRDefault="001F4AE1">
            <w:pPr>
              <w:spacing w:line="240" w:lineRule="auto"/>
              <w:ind w:firstLineChars="0" w:firstLine="0"/>
              <w:rPr>
                <w:rFonts w:hAnsi="宋体"/>
                <w:color w:val="000000" w:themeColor="text1"/>
                <w:szCs w:val="24"/>
              </w:rPr>
            </w:pPr>
            <w:r w:rsidRPr="00E90E53">
              <w:rPr>
                <w:rFonts w:hAnsi="宋体" w:hint="eastAsia"/>
                <w:color w:val="000000" w:themeColor="text1"/>
                <w:szCs w:val="24"/>
              </w:rPr>
              <w:t>分辨率：≥</w:t>
            </w:r>
            <w:r w:rsidRPr="00E90E53">
              <w:rPr>
                <w:rFonts w:hAnsi="宋体" w:hint="eastAsia"/>
                <w:color w:val="000000" w:themeColor="text1"/>
                <w:szCs w:val="24"/>
              </w:rPr>
              <w:t>0</w:t>
            </w:r>
            <w:r w:rsidRPr="00E90E53">
              <w:rPr>
                <w:rFonts w:hAnsi="宋体"/>
                <w:color w:val="000000" w:themeColor="text1"/>
                <w:szCs w:val="24"/>
              </w:rPr>
              <w:t>.1</w:t>
            </w:r>
            <w:r w:rsidRPr="00E90E53">
              <w:rPr>
                <w:rFonts w:hAnsi="宋体" w:hint="eastAsia"/>
                <w:color w:val="000000" w:themeColor="text1"/>
                <w:szCs w:val="24"/>
              </w:rPr>
              <w:t>℃</w:t>
            </w:r>
          </w:p>
          <w:p w:rsidR="00D83F7F" w:rsidRPr="00E90E53" w:rsidRDefault="001F4AE1">
            <w:pPr>
              <w:spacing w:line="240" w:lineRule="auto"/>
              <w:ind w:firstLineChars="0" w:firstLine="0"/>
              <w:rPr>
                <w:rFonts w:hAnsi="宋体"/>
                <w:color w:val="000000" w:themeColor="text1"/>
                <w:szCs w:val="24"/>
              </w:rPr>
            </w:pPr>
            <w:r w:rsidRPr="00E90E53">
              <w:rPr>
                <w:rFonts w:hAnsi="宋体" w:hint="eastAsia"/>
                <w:color w:val="000000" w:themeColor="text1"/>
                <w:szCs w:val="24"/>
              </w:rPr>
              <w:t>准确度：</w:t>
            </w:r>
            <w:r w:rsidRPr="00E90E53">
              <w:rPr>
                <w:rFonts w:hAnsi="宋体"/>
                <w:color w:val="000000" w:themeColor="text1"/>
                <w:szCs w:val="24"/>
              </w:rPr>
              <w:t>±0.2℃ (</w:t>
            </w:r>
            <w:r w:rsidRPr="00E90E53">
              <w:rPr>
                <w:rFonts w:hAnsi="宋体"/>
                <w:color w:val="000000" w:themeColor="text1"/>
                <w:szCs w:val="24"/>
              </w:rPr>
              <w:t>天气观测</w:t>
            </w:r>
            <w:r w:rsidRPr="00E90E53">
              <w:rPr>
                <w:rFonts w:hAnsi="宋体"/>
                <w:color w:val="000000" w:themeColor="text1"/>
                <w:szCs w:val="24"/>
              </w:rPr>
              <w:t>)</w:t>
            </w:r>
          </w:p>
        </w:tc>
        <w:tc>
          <w:tcPr>
            <w:tcW w:w="472" w:type="pct"/>
            <w:vAlign w:val="center"/>
          </w:tcPr>
          <w:p w:rsidR="00D83F7F" w:rsidRPr="00E90E53" w:rsidRDefault="001F4AE1">
            <w:pPr>
              <w:spacing w:line="240" w:lineRule="auto"/>
              <w:ind w:firstLineChars="0" w:firstLine="0"/>
              <w:jc w:val="center"/>
              <w:rPr>
                <w:rFonts w:hAnsi="宋体"/>
                <w:color w:val="000000" w:themeColor="text1"/>
                <w:szCs w:val="24"/>
              </w:rPr>
            </w:pPr>
            <w:r w:rsidRPr="00E90E53">
              <w:rPr>
                <w:rFonts w:hAnsi="宋体" w:hint="eastAsia"/>
                <w:color w:val="000000" w:themeColor="text1"/>
                <w:szCs w:val="24"/>
              </w:rPr>
              <w:t>8</w:t>
            </w:r>
          </w:p>
        </w:tc>
        <w:tc>
          <w:tcPr>
            <w:tcW w:w="490" w:type="pct"/>
            <w:vAlign w:val="center"/>
          </w:tcPr>
          <w:p w:rsidR="00D83F7F" w:rsidRPr="00E90E53" w:rsidRDefault="001F4AE1">
            <w:pPr>
              <w:spacing w:line="240" w:lineRule="auto"/>
              <w:ind w:firstLineChars="0" w:firstLine="0"/>
              <w:jc w:val="center"/>
              <w:rPr>
                <w:rFonts w:hAnsi="宋体"/>
                <w:color w:val="000000" w:themeColor="text1"/>
                <w:szCs w:val="24"/>
              </w:rPr>
            </w:pPr>
            <w:r w:rsidRPr="00E90E53">
              <w:rPr>
                <w:rFonts w:hAnsi="宋体" w:hint="eastAsia"/>
                <w:color w:val="000000" w:themeColor="text1"/>
                <w:szCs w:val="24"/>
              </w:rPr>
              <w:t>台</w:t>
            </w:r>
          </w:p>
        </w:tc>
        <w:tc>
          <w:tcPr>
            <w:tcW w:w="490" w:type="pct"/>
            <w:vAlign w:val="center"/>
          </w:tcPr>
          <w:p w:rsidR="00D83F7F" w:rsidRPr="00E90E53" w:rsidRDefault="001F4AE1">
            <w:pPr>
              <w:spacing w:line="240" w:lineRule="auto"/>
              <w:ind w:firstLineChars="0" w:firstLine="0"/>
              <w:jc w:val="center"/>
              <w:rPr>
                <w:rFonts w:hAnsi="宋体"/>
                <w:color w:val="000000" w:themeColor="text1"/>
                <w:szCs w:val="24"/>
              </w:rPr>
            </w:pPr>
          </w:p>
        </w:tc>
      </w:tr>
      <w:tr w:rsidR="00D83F7F" w:rsidRPr="00E90E53">
        <w:trPr>
          <w:jc w:val="center"/>
        </w:trPr>
        <w:tc>
          <w:tcPr>
            <w:tcW w:w="469" w:type="pct"/>
            <w:vAlign w:val="center"/>
          </w:tcPr>
          <w:p w:rsidR="00D83F7F" w:rsidRPr="00E90E53" w:rsidRDefault="001F4AE1">
            <w:pPr>
              <w:spacing w:line="240" w:lineRule="auto"/>
              <w:ind w:firstLineChars="0" w:firstLine="0"/>
              <w:jc w:val="center"/>
              <w:rPr>
                <w:rFonts w:hAnsi="宋体"/>
                <w:color w:val="000000" w:themeColor="text1"/>
                <w:szCs w:val="24"/>
              </w:rPr>
            </w:pPr>
            <w:r w:rsidRPr="00E90E53">
              <w:rPr>
                <w:rFonts w:hAnsi="宋体" w:hint="eastAsia"/>
                <w:color w:val="000000" w:themeColor="text1"/>
                <w:szCs w:val="24"/>
              </w:rPr>
              <w:t>3</w:t>
            </w:r>
          </w:p>
        </w:tc>
        <w:tc>
          <w:tcPr>
            <w:tcW w:w="866" w:type="pct"/>
            <w:vAlign w:val="center"/>
          </w:tcPr>
          <w:p w:rsidR="00D83F7F" w:rsidRPr="00E90E53" w:rsidRDefault="001F4AE1">
            <w:pPr>
              <w:spacing w:line="240" w:lineRule="auto"/>
              <w:ind w:firstLineChars="0" w:firstLine="0"/>
              <w:rPr>
                <w:rFonts w:hAnsi="宋体"/>
                <w:color w:val="000000" w:themeColor="text1"/>
                <w:szCs w:val="24"/>
              </w:rPr>
            </w:pPr>
            <w:r w:rsidRPr="00E90E53">
              <w:rPr>
                <w:rFonts w:hAnsi="宋体"/>
                <w:color w:val="000000" w:themeColor="text1"/>
                <w:szCs w:val="24"/>
              </w:rPr>
              <w:t>风速传感器</w:t>
            </w:r>
          </w:p>
        </w:tc>
        <w:tc>
          <w:tcPr>
            <w:tcW w:w="2211" w:type="pct"/>
            <w:vAlign w:val="center"/>
          </w:tcPr>
          <w:p w:rsidR="00D83F7F" w:rsidRPr="00E90E53" w:rsidRDefault="001F4AE1">
            <w:pPr>
              <w:spacing w:line="240" w:lineRule="auto"/>
              <w:ind w:firstLineChars="0" w:firstLine="0"/>
              <w:rPr>
                <w:rFonts w:hAnsi="宋体"/>
                <w:color w:val="000000" w:themeColor="text1"/>
                <w:szCs w:val="24"/>
              </w:rPr>
            </w:pPr>
            <w:r w:rsidRPr="00E90E53">
              <w:rPr>
                <w:rFonts w:hAnsi="宋体"/>
                <w:color w:val="000000" w:themeColor="text1"/>
                <w:szCs w:val="24"/>
              </w:rPr>
              <w:t>测量范围：</w:t>
            </w:r>
            <w:r w:rsidRPr="00E90E53">
              <w:rPr>
                <w:rFonts w:hAnsi="宋体"/>
                <w:color w:val="000000" w:themeColor="text1"/>
                <w:szCs w:val="24"/>
              </w:rPr>
              <w:t xml:space="preserve"> 0 ~ 60m/s (</w:t>
            </w:r>
            <w:r w:rsidRPr="00E90E53">
              <w:rPr>
                <w:rFonts w:hAnsi="宋体"/>
                <w:color w:val="000000" w:themeColor="text1"/>
                <w:szCs w:val="24"/>
              </w:rPr>
              <w:t>普通</w:t>
            </w:r>
            <w:r w:rsidRPr="00E90E53">
              <w:rPr>
                <w:rFonts w:hAnsi="宋体"/>
                <w:color w:val="000000" w:themeColor="text1"/>
                <w:szCs w:val="24"/>
              </w:rPr>
              <w:t>)</w:t>
            </w:r>
          </w:p>
          <w:p w:rsidR="00D83F7F" w:rsidRPr="00E90E53" w:rsidRDefault="001F4AE1">
            <w:pPr>
              <w:spacing w:line="240" w:lineRule="auto"/>
              <w:ind w:firstLineChars="0" w:firstLine="0"/>
              <w:rPr>
                <w:rFonts w:hAnsi="宋体"/>
                <w:color w:val="000000" w:themeColor="text1"/>
                <w:szCs w:val="24"/>
              </w:rPr>
            </w:pPr>
            <w:r w:rsidRPr="00E90E53">
              <w:rPr>
                <w:rFonts w:hAnsi="宋体"/>
                <w:color w:val="000000" w:themeColor="text1"/>
                <w:szCs w:val="24"/>
              </w:rPr>
              <w:t>分辨力：</w:t>
            </w:r>
            <w:r w:rsidRPr="00E90E53">
              <w:rPr>
                <w:rFonts w:hAnsi="宋体"/>
                <w:color w:val="000000" w:themeColor="text1"/>
                <w:szCs w:val="24"/>
              </w:rPr>
              <w:t>≤0.1m/s</w:t>
            </w:r>
          </w:p>
          <w:p w:rsidR="00D83F7F" w:rsidRPr="00E90E53" w:rsidRDefault="001F4AE1">
            <w:pPr>
              <w:spacing w:line="240" w:lineRule="auto"/>
              <w:ind w:firstLineChars="0" w:firstLine="0"/>
              <w:rPr>
                <w:rFonts w:hAnsi="宋体"/>
                <w:color w:val="000000" w:themeColor="text1"/>
                <w:szCs w:val="24"/>
              </w:rPr>
            </w:pPr>
            <w:r w:rsidRPr="00E90E53">
              <w:rPr>
                <w:rFonts w:hAnsi="宋体"/>
                <w:color w:val="000000" w:themeColor="text1"/>
                <w:szCs w:val="24"/>
              </w:rPr>
              <w:t>准确度：</w:t>
            </w:r>
            <w:r w:rsidRPr="00E90E53">
              <w:rPr>
                <w:rFonts w:hAnsi="宋体"/>
                <w:color w:val="000000" w:themeColor="text1"/>
                <w:szCs w:val="24"/>
              </w:rPr>
              <w:t>± ( 0.5</w:t>
            </w:r>
            <w:r w:rsidRPr="00E90E53">
              <w:rPr>
                <w:rFonts w:hAnsi="宋体"/>
                <w:color w:val="000000" w:themeColor="text1"/>
                <w:szCs w:val="24"/>
              </w:rPr>
              <w:t>＋</w:t>
            </w:r>
            <w:r w:rsidRPr="00E90E53">
              <w:rPr>
                <w:rFonts w:hAnsi="宋体"/>
                <w:color w:val="000000" w:themeColor="text1"/>
                <w:szCs w:val="24"/>
              </w:rPr>
              <w:t xml:space="preserve"> 0.03V)  m/s</w:t>
            </w:r>
          </w:p>
          <w:p w:rsidR="00D83F7F" w:rsidRPr="00E90E53" w:rsidRDefault="001F4AE1">
            <w:pPr>
              <w:spacing w:line="240" w:lineRule="auto"/>
              <w:ind w:firstLineChars="0" w:firstLine="0"/>
              <w:rPr>
                <w:rFonts w:hAnsi="宋体"/>
                <w:color w:val="000000" w:themeColor="text1"/>
                <w:szCs w:val="24"/>
              </w:rPr>
            </w:pPr>
            <w:r w:rsidRPr="00E90E53">
              <w:rPr>
                <w:rFonts w:hAnsi="宋体"/>
                <w:color w:val="000000" w:themeColor="text1"/>
                <w:szCs w:val="24"/>
              </w:rPr>
              <w:t>注：</w:t>
            </w:r>
            <w:r w:rsidRPr="00E90E53">
              <w:rPr>
                <w:rFonts w:hAnsi="宋体"/>
                <w:color w:val="000000" w:themeColor="text1"/>
                <w:szCs w:val="24"/>
              </w:rPr>
              <w:t>V</w:t>
            </w:r>
            <w:r w:rsidRPr="00E90E53">
              <w:rPr>
                <w:rFonts w:hAnsi="宋体"/>
                <w:color w:val="000000" w:themeColor="text1"/>
                <w:szCs w:val="24"/>
              </w:rPr>
              <w:t>为实际风速</w:t>
            </w:r>
          </w:p>
        </w:tc>
        <w:tc>
          <w:tcPr>
            <w:tcW w:w="472" w:type="pct"/>
            <w:vAlign w:val="center"/>
          </w:tcPr>
          <w:p w:rsidR="00D83F7F" w:rsidRPr="00E90E53" w:rsidRDefault="001F4AE1">
            <w:pPr>
              <w:spacing w:line="240" w:lineRule="auto"/>
              <w:ind w:firstLineChars="0" w:firstLine="0"/>
              <w:jc w:val="center"/>
              <w:rPr>
                <w:rFonts w:hAnsi="宋体"/>
                <w:color w:val="000000" w:themeColor="text1"/>
                <w:szCs w:val="24"/>
              </w:rPr>
            </w:pPr>
            <w:r w:rsidRPr="00E90E53">
              <w:rPr>
                <w:rFonts w:hAnsi="宋体" w:hint="eastAsia"/>
                <w:color w:val="000000" w:themeColor="text1"/>
                <w:szCs w:val="24"/>
              </w:rPr>
              <w:t>8</w:t>
            </w:r>
          </w:p>
        </w:tc>
        <w:tc>
          <w:tcPr>
            <w:tcW w:w="490" w:type="pct"/>
            <w:vAlign w:val="center"/>
          </w:tcPr>
          <w:p w:rsidR="00D83F7F" w:rsidRPr="00E90E53" w:rsidRDefault="001F4AE1">
            <w:pPr>
              <w:spacing w:line="240" w:lineRule="auto"/>
              <w:ind w:firstLineChars="0" w:firstLine="0"/>
              <w:jc w:val="center"/>
              <w:rPr>
                <w:rFonts w:hAnsi="宋体"/>
                <w:color w:val="000000" w:themeColor="text1"/>
                <w:szCs w:val="24"/>
              </w:rPr>
            </w:pPr>
            <w:r w:rsidRPr="00E90E53">
              <w:rPr>
                <w:rFonts w:hAnsi="宋体" w:hint="eastAsia"/>
                <w:color w:val="000000" w:themeColor="text1"/>
                <w:szCs w:val="24"/>
              </w:rPr>
              <w:t>台</w:t>
            </w:r>
          </w:p>
        </w:tc>
        <w:tc>
          <w:tcPr>
            <w:tcW w:w="490" w:type="pct"/>
            <w:vAlign w:val="center"/>
          </w:tcPr>
          <w:p w:rsidR="00D83F7F" w:rsidRPr="00E90E53" w:rsidRDefault="001F4AE1">
            <w:pPr>
              <w:spacing w:line="240" w:lineRule="auto"/>
              <w:ind w:firstLineChars="0" w:firstLine="0"/>
              <w:jc w:val="center"/>
              <w:rPr>
                <w:rFonts w:hAnsi="宋体"/>
                <w:color w:val="000000" w:themeColor="text1"/>
                <w:szCs w:val="24"/>
              </w:rPr>
            </w:pPr>
          </w:p>
        </w:tc>
      </w:tr>
      <w:tr w:rsidR="00D83F7F" w:rsidRPr="00E90E53">
        <w:trPr>
          <w:jc w:val="center"/>
        </w:trPr>
        <w:tc>
          <w:tcPr>
            <w:tcW w:w="469" w:type="pct"/>
            <w:vAlign w:val="center"/>
          </w:tcPr>
          <w:p w:rsidR="00D83F7F" w:rsidRPr="00E90E53" w:rsidRDefault="001F4AE1">
            <w:pPr>
              <w:spacing w:line="240" w:lineRule="auto"/>
              <w:ind w:firstLineChars="0" w:firstLine="0"/>
              <w:jc w:val="center"/>
              <w:rPr>
                <w:rFonts w:hAnsi="宋体"/>
                <w:color w:val="000000" w:themeColor="text1"/>
                <w:szCs w:val="24"/>
              </w:rPr>
            </w:pPr>
            <w:r w:rsidRPr="00E90E53">
              <w:rPr>
                <w:rFonts w:hAnsi="宋体" w:hint="eastAsia"/>
                <w:color w:val="000000" w:themeColor="text1"/>
                <w:szCs w:val="24"/>
              </w:rPr>
              <w:t>4</w:t>
            </w:r>
          </w:p>
        </w:tc>
        <w:tc>
          <w:tcPr>
            <w:tcW w:w="866" w:type="pct"/>
            <w:vAlign w:val="center"/>
          </w:tcPr>
          <w:p w:rsidR="00D83F7F" w:rsidRPr="00E90E53" w:rsidRDefault="001F4AE1">
            <w:pPr>
              <w:spacing w:line="240" w:lineRule="auto"/>
              <w:ind w:firstLineChars="0" w:firstLine="0"/>
              <w:rPr>
                <w:rFonts w:hAnsi="宋体"/>
                <w:color w:val="000000" w:themeColor="text1"/>
                <w:szCs w:val="24"/>
              </w:rPr>
            </w:pPr>
            <w:r w:rsidRPr="00E90E53">
              <w:rPr>
                <w:rFonts w:hAnsi="宋体"/>
                <w:color w:val="000000" w:themeColor="text1"/>
                <w:szCs w:val="24"/>
              </w:rPr>
              <w:t>风向传感器</w:t>
            </w:r>
          </w:p>
        </w:tc>
        <w:tc>
          <w:tcPr>
            <w:tcW w:w="2211" w:type="pct"/>
            <w:vAlign w:val="center"/>
          </w:tcPr>
          <w:p w:rsidR="00D83F7F" w:rsidRPr="00E90E53" w:rsidRDefault="001F4AE1">
            <w:pPr>
              <w:spacing w:line="240" w:lineRule="auto"/>
              <w:ind w:firstLineChars="0" w:firstLine="0"/>
              <w:rPr>
                <w:rFonts w:hAnsi="宋体"/>
                <w:color w:val="000000" w:themeColor="text1"/>
                <w:szCs w:val="24"/>
              </w:rPr>
            </w:pPr>
            <w:r w:rsidRPr="00E90E53">
              <w:rPr>
                <w:rFonts w:hAnsi="宋体"/>
                <w:color w:val="000000" w:themeColor="text1"/>
                <w:szCs w:val="24"/>
              </w:rPr>
              <w:t>测量范围：</w:t>
            </w:r>
            <w:r w:rsidRPr="00E90E53">
              <w:rPr>
                <w:rFonts w:hAnsi="宋体"/>
                <w:color w:val="000000" w:themeColor="text1"/>
                <w:szCs w:val="24"/>
              </w:rPr>
              <w:t>0° ~ 360°</w:t>
            </w:r>
          </w:p>
          <w:p w:rsidR="00D83F7F" w:rsidRPr="00E90E53" w:rsidRDefault="001F4AE1">
            <w:pPr>
              <w:spacing w:line="240" w:lineRule="auto"/>
              <w:ind w:firstLineChars="0" w:firstLine="0"/>
              <w:rPr>
                <w:rFonts w:hAnsi="宋体"/>
                <w:color w:val="000000" w:themeColor="text1"/>
                <w:szCs w:val="24"/>
              </w:rPr>
            </w:pPr>
            <w:r w:rsidRPr="00E90E53">
              <w:rPr>
                <w:rFonts w:hAnsi="宋体"/>
                <w:color w:val="000000" w:themeColor="text1"/>
                <w:szCs w:val="24"/>
              </w:rPr>
              <w:t>分辨力：</w:t>
            </w:r>
            <w:r w:rsidRPr="00E90E53">
              <w:rPr>
                <w:rFonts w:hAnsi="宋体"/>
                <w:color w:val="000000" w:themeColor="text1"/>
                <w:szCs w:val="24"/>
              </w:rPr>
              <w:t>≤3°</w:t>
            </w:r>
          </w:p>
          <w:p w:rsidR="00D83F7F" w:rsidRPr="00E90E53" w:rsidRDefault="001F4AE1">
            <w:pPr>
              <w:spacing w:line="240" w:lineRule="auto"/>
              <w:ind w:firstLineChars="0" w:firstLine="0"/>
              <w:rPr>
                <w:rFonts w:hAnsi="宋体"/>
                <w:color w:val="000000" w:themeColor="text1"/>
                <w:szCs w:val="24"/>
              </w:rPr>
            </w:pPr>
            <w:r w:rsidRPr="00E90E53">
              <w:rPr>
                <w:rFonts w:hAnsi="宋体"/>
                <w:color w:val="000000" w:themeColor="text1"/>
                <w:szCs w:val="24"/>
              </w:rPr>
              <w:t>准确度：</w:t>
            </w:r>
            <w:r w:rsidRPr="00E90E53">
              <w:rPr>
                <w:rFonts w:hAnsi="宋体"/>
                <w:color w:val="000000" w:themeColor="text1"/>
                <w:szCs w:val="24"/>
              </w:rPr>
              <w:t>±5°</w:t>
            </w:r>
          </w:p>
        </w:tc>
        <w:tc>
          <w:tcPr>
            <w:tcW w:w="472" w:type="pct"/>
            <w:vAlign w:val="center"/>
          </w:tcPr>
          <w:p w:rsidR="00D83F7F" w:rsidRPr="00E90E53" w:rsidRDefault="001F4AE1">
            <w:pPr>
              <w:spacing w:line="240" w:lineRule="auto"/>
              <w:ind w:firstLineChars="0" w:firstLine="0"/>
              <w:jc w:val="center"/>
              <w:rPr>
                <w:rFonts w:hAnsi="宋体"/>
                <w:color w:val="000000" w:themeColor="text1"/>
                <w:szCs w:val="24"/>
              </w:rPr>
            </w:pPr>
            <w:r w:rsidRPr="00E90E53">
              <w:rPr>
                <w:rFonts w:hAnsi="宋体" w:hint="eastAsia"/>
                <w:color w:val="000000" w:themeColor="text1"/>
                <w:szCs w:val="24"/>
              </w:rPr>
              <w:t>8</w:t>
            </w:r>
          </w:p>
        </w:tc>
        <w:tc>
          <w:tcPr>
            <w:tcW w:w="490" w:type="pct"/>
            <w:vAlign w:val="center"/>
          </w:tcPr>
          <w:p w:rsidR="00D83F7F" w:rsidRPr="00E90E53" w:rsidRDefault="001F4AE1">
            <w:pPr>
              <w:spacing w:line="240" w:lineRule="auto"/>
              <w:ind w:firstLineChars="0" w:firstLine="0"/>
              <w:jc w:val="center"/>
              <w:rPr>
                <w:rFonts w:hAnsi="宋体"/>
                <w:color w:val="000000" w:themeColor="text1"/>
                <w:szCs w:val="24"/>
              </w:rPr>
            </w:pPr>
            <w:r w:rsidRPr="00E90E53">
              <w:rPr>
                <w:rFonts w:hAnsi="宋体" w:hint="eastAsia"/>
                <w:color w:val="000000" w:themeColor="text1"/>
                <w:szCs w:val="24"/>
              </w:rPr>
              <w:t>台</w:t>
            </w:r>
          </w:p>
        </w:tc>
        <w:tc>
          <w:tcPr>
            <w:tcW w:w="490" w:type="pct"/>
            <w:vAlign w:val="center"/>
          </w:tcPr>
          <w:p w:rsidR="00D83F7F" w:rsidRPr="00E90E53" w:rsidRDefault="001F4AE1">
            <w:pPr>
              <w:spacing w:line="240" w:lineRule="auto"/>
              <w:ind w:firstLineChars="0" w:firstLine="0"/>
              <w:jc w:val="center"/>
              <w:rPr>
                <w:rFonts w:hAnsi="宋体"/>
                <w:color w:val="000000" w:themeColor="text1"/>
                <w:szCs w:val="24"/>
              </w:rPr>
            </w:pPr>
          </w:p>
        </w:tc>
      </w:tr>
      <w:tr w:rsidR="00D83F7F" w:rsidRPr="00E90E53">
        <w:trPr>
          <w:jc w:val="center"/>
        </w:trPr>
        <w:tc>
          <w:tcPr>
            <w:tcW w:w="469" w:type="pct"/>
            <w:vAlign w:val="center"/>
          </w:tcPr>
          <w:p w:rsidR="00D83F7F" w:rsidRPr="00E90E53" w:rsidRDefault="001F4AE1">
            <w:pPr>
              <w:spacing w:line="240" w:lineRule="auto"/>
              <w:ind w:firstLineChars="0" w:firstLine="0"/>
              <w:jc w:val="center"/>
              <w:rPr>
                <w:rFonts w:hAnsi="宋体"/>
                <w:color w:val="000000" w:themeColor="text1"/>
                <w:szCs w:val="24"/>
              </w:rPr>
            </w:pPr>
            <w:r w:rsidRPr="00E90E53">
              <w:rPr>
                <w:rFonts w:hAnsi="宋体" w:hint="eastAsia"/>
                <w:color w:val="000000" w:themeColor="text1"/>
                <w:szCs w:val="24"/>
              </w:rPr>
              <w:t>5</w:t>
            </w:r>
          </w:p>
        </w:tc>
        <w:tc>
          <w:tcPr>
            <w:tcW w:w="866" w:type="pct"/>
            <w:vAlign w:val="center"/>
          </w:tcPr>
          <w:p w:rsidR="00D83F7F" w:rsidRPr="00E90E53" w:rsidRDefault="001F4AE1">
            <w:pPr>
              <w:spacing w:line="240" w:lineRule="auto"/>
              <w:ind w:firstLineChars="0" w:firstLine="0"/>
              <w:rPr>
                <w:rFonts w:hAnsi="宋体"/>
                <w:color w:val="000000" w:themeColor="text1"/>
                <w:szCs w:val="24"/>
              </w:rPr>
            </w:pPr>
            <w:r w:rsidRPr="00E90E53">
              <w:rPr>
                <w:rFonts w:hAnsi="宋体" w:cs="仿宋"/>
                <w:color w:val="000000" w:themeColor="text1"/>
                <w:szCs w:val="24"/>
              </w:rPr>
              <w:t>采集系统</w:t>
            </w:r>
          </w:p>
        </w:tc>
        <w:tc>
          <w:tcPr>
            <w:tcW w:w="2211" w:type="pct"/>
            <w:vAlign w:val="center"/>
          </w:tcPr>
          <w:p w:rsidR="00D83F7F" w:rsidRPr="00E90E53" w:rsidRDefault="001F4AE1">
            <w:pPr>
              <w:spacing w:before="71" w:line="240" w:lineRule="auto"/>
              <w:ind w:firstLineChars="0" w:firstLine="0"/>
              <w:rPr>
                <w:rFonts w:hAnsi="宋体" w:cs="仿宋"/>
                <w:color w:val="000000" w:themeColor="text1"/>
                <w:szCs w:val="24"/>
              </w:rPr>
            </w:pPr>
            <w:r w:rsidRPr="00E90E53">
              <w:rPr>
                <w:rFonts w:hAnsi="宋体" w:cs="仿宋"/>
                <w:color w:val="000000" w:themeColor="text1"/>
                <w:szCs w:val="24"/>
              </w:rPr>
              <w:t>包括以下模块：</w:t>
            </w:r>
          </w:p>
          <w:p w:rsidR="00D83F7F" w:rsidRPr="00E90E53" w:rsidRDefault="001F4AE1">
            <w:pPr>
              <w:spacing w:before="26" w:line="240" w:lineRule="auto"/>
              <w:ind w:firstLineChars="0" w:firstLine="0"/>
              <w:rPr>
                <w:rFonts w:hAnsi="宋体" w:cs="仿宋"/>
                <w:color w:val="000000" w:themeColor="text1"/>
                <w:szCs w:val="24"/>
              </w:rPr>
            </w:pPr>
            <w:r w:rsidRPr="00E90E53">
              <w:rPr>
                <w:rFonts w:hAnsi="宋体" w:cs="仿宋"/>
                <w:color w:val="000000" w:themeColor="text1"/>
                <w:szCs w:val="24"/>
              </w:rPr>
              <w:t>1</w:t>
            </w:r>
            <w:r w:rsidRPr="00E90E53">
              <w:rPr>
                <w:rFonts w:hAnsi="宋体" w:cs="仿宋"/>
                <w:color w:val="000000" w:themeColor="text1"/>
                <w:szCs w:val="24"/>
              </w:rPr>
              <w:t>、采集器处理单位</w:t>
            </w:r>
            <w:r w:rsidRPr="00E90E53">
              <w:rPr>
                <w:rFonts w:hAnsi="宋体" w:cs="仿宋"/>
                <w:color w:val="000000" w:themeColor="text1"/>
                <w:szCs w:val="24"/>
              </w:rPr>
              <w:t>;</w:t>
            </w:r>
            <w:r w:rsidRPr="00E90E53">
              <w:rPr>
                <w:rFonts w:hAnsi="宋体" w:cs="仿宋"/>
                <w:color w:val="000000" w:themeColor="text1"/>
                <w:szCs w:val="24"/>
              </w:rPr>
              <w:t>供电</w:t>
            </w:r>
            <w:r w:rsidRPr="00E90E53">
              <w:rPr>
                <w:rFonts w:hAnsi="宋体" w:cs="仿宋"/>
                <w:color w:val="000000" w:themeColor="text1"/>
                <w:szCs w:val="24"/>
              </w:rPr>
              <w:t>DC12V;</w:t>
            </w:r>
          </w:p>
          <w:p w:rsidR="00D83F7F" w:rsidRPr="00E90E53" w:rsidRDefault="001F4AE1">
            <w:pPr>
              <w:spacing w:before="27" w:line="240" w:lineRule="auto"/>
              <w:ind w:firstLineChars="0" w:firstLine="0"/>
              <w:rPr>
                <w:rFonts w:hAnsi="宋体" w:cs="仿宋"/>
                <w:color w:val="000000" w:themeColor="text1"/>
                <w:szCs w:val="24"/>
              </w:rPr>
            </w:pPr>
            <w:r w:rsidRPr="00E90E53">
              <w:rPr>
                <w:rFonts w:hAnsi="宋体" w:cs="仿宋"/>
                <w:color w:val="000000" w:themeColor="text1"/>
                <w:szCs w:val="24"/>
              </w:rPr>
              <w:t>2</w:t>
            </w:r>
            <w:r w:rsidRPr="00E90E53">
              <w:rPr>
                <w:rFonts w:hAnsi="宋体" w:cs="仿宋"/>
                <w:color w:val="000000" w:themeColor="text1"/>
                <w:szCs w:val="24"/>
              </w:rPr>
              <w:t>、机箱及防辐射罩：烤瓷机箱；</w:t>
            </w:r>
          </w:p>
          <w:p w:rsidR="00D83F7F" w:rsidRPr="00E90E53" w:rsidRDefault="001F4AE1">
            <w:pPr>
              <w:spacing w:before="27" w:line="240" w:lineRule="auto"/>
              <w:ind w:firstLineChars="0" w:firstLine="0"/>
              <w:rPr>
                <w:rFonts w:hAnsi="宋体" w:cs="仿宋"/>
                <w:color w:val="000000" w:themeColor="text1"/>
                <w:szCs w:val="24"/>
              </w:rPr>
            </w:pPr>
            <w:r w:rsidRPr="00E90E53">
              <w:rPr>
                <w:rFonts w:hAnsi="宋体" w:cs="仿宋"/>
                <w:color w:val="000000" w:themeColor="text1"/>
                <w:szCs w:val="24"/>
              </w:rPr>
              <w:t>3</w:t>
            </w:r>
            <w:r w:rsidRPr="00E90E53">
              <w:rPr>
                <w:rFonts w:hAnsi="宋体" w:cs="仿宋"/>
                <w:color w:val="000000" w:themeColor="text1"/>
                <w:szCs w:val="24"/>
              </w:rPr>
              <w:t>、防雷抗干扰单元；</w:t>
            </w:r>
          </w:p>
          <w:p w:rsidR="00D83F7F" w:rsidRPr="00E90E53" w:rsidRDefault="001F4AE1">
            <w:pPr>
              <w:spacing w:line="240" w:lineRule="auto"/>
              <w:ind w:firstLineChars="0" w:firstLine="0"/>
              <w:rPr>
                <w:rFonts w:hAnsi="宋体"/>
                <w:color w:val="000000" w:themeColor="text1"/>
                <w:szCs w:val="24"/>
              </w:rPr>
            </w:pPr>
            <w:r w:rsidRPr="00E90E53">
              <w:rPr>
                <w:rFonts w:hAnsi="宋体" w:cs="仿宋"/>
                <w:color w:val="000000" w:themeColor="text1"/>
                <w:szCs w:val="24"/>
              </w:rPr>
              <w:t>4</w:t>
            </w:r>
            <w:r w:rsidRPr="00E90E53">
              <w:rPr>
                <w:rFonts w:hAnsi="宋体" w:cs="仿宋"/>
                <w:color w:val="000000" w:themeColor="text1"/>
                <w:szCs w:val="24"/>
              </w:rPr>
              <w:t>、采集系统附件。</w:t>
            </w:r>
          </w:p>
        </w:tc>
        <w:tc>
          <w:tcPr>
            <w:tcW w:w="472" w:type="pct"/>
            <w:vAlign w:val="center"/>
          </w:tcPr>
          <w:p w:rsidR="00D83F7F" w:rsidRPr="00E90E53" w:rsidRDefault="001F4AE1">
            <w:pPr>
              <w:spacing w:line="240" w:lineRule="auto"/>
              <w:ind w:firstLineChars="0" w:firstLine="0"/>
              <w:jc w:val="center"/>
              <w:rPr>
                <w:rFonts w:hAnsi="宋体"/>
                <w:color w:val="000000" w:themeColor="text1"/>
                <w:szCs w:val="24"/>
              </w:rPr>
            </w:pPr>
            <w:r w:rsidRPr="00E90E53">
              <w:rPr>
                <w:rFonts w:hAnsi="宋体" w:hint="eastAsia"/>
                <w:color w:val="000000" w:themeColor="text1"/>
                <w:szCs w:val="24"/>
              </w:rPr>
              <w:t>8</w:t>
            </w:r>
          </w:p>
        </w:tc>
        <w:tc>
          <w:tcPr>
            <w:tcW w:w="490" w:type="pct"/>
            <w:vAlign w:val="center"/>
          </w:tcPr>
          <w:p w:rsidR="00D83F7F" w:rsidRPr="00E90E53" w:rsidRDefault="001F4AE1">
            <w:pPr>
              <w:spacing w:line="240" w:lineRule="auto"/>
              <w:ind w:firstLineChars="0" w:firstLine="0"/>
              <w:jc w:val="center"/>
              <w:rPr>
                <w:rFonts w:hAnsi="宋体"/>
                <w:color w:val="000000" w:themeColor="text1"/>
                <w:szCs w:val="24"/>
              </w:rPr>
            </w:pPr>
            <w:r w:rsidRPr="00E90E53">
              <w:rPr>
                <w:rFonts w:hAnsi="宋体" w:hint="eastAsia"/>
                <w:color w:val="000000" w:themeColor="text1"/>
                <w:szCs w:val="24"/>
              </w:rPr>
              <w:t>套</w:t>
            </w:r>
          </w:p>
        </w:tc>
        <w:tc>
          <w:tcPr>
            <w:tcW w:w="490" w:type="pct"/>
            <w:vAlign w:val="center"/>
          </w:tcPr>
          <w:p w:rsidR="00D83F7F" w:rsidRPr="00E90E53" w:rsidRDefault="001F4AE1">
            <w:pPr>
              <w:spacing w:line="240" w:lineRule="auto"/>
              <w:ind w:firstLineChars="0" w:firstLine="0"/>
              <w:jc w:val="center"/>
              <w:rPr>
                <w:rFonts w:hAnsi="宋体"/>
                <w:color w:val="000000" w:themeColor="text1"/>
                <w:szCs w:val="24"/>
              </w:rPr>
            </w:pPr>
          </w:p>
        </w:tc>
      </w:tr>
      <w:tr w:rsidR="00D83F7F" w:rsidRPr="00E90E53">
        <w:trPr>
          <w:trHeight w:val="90"/>
          <w:jc w:val="center"/>
        </w:trPr>
        <w:tc>
          <w:tcPr>
            <w:tcW w:w="469" w:type="pct"/>
            <w:vAlign w:val="center"/>
          </w:tcPr>
          <w:p w:rsidR="00D83F7F" w:rsidRPr="00E90E53" w:rsidRDefault="001F4AE1">
            <w:pPr>
              <w:spacing w:line="240" w:lineRule="auto"/>
              <w:ind w:firstLineChars="0" w:firstLine="0"/>
              <w:jc w:val="center"/>
              <w:rPr>
                <w:rFonts w:hAnsi="宋体"/>
                <w:color w:val="000000" w:themeColor="text1"/>
                <w:szCs w:val="24"/>
              </w:rPr>
            </w:pPr>
            <w:r w:rsidRPr="00E90E53">
              <w:rPr>
                <w:rFonts w:hAnsi="宋体" w:hint="eastAsia"/>
                <w:color w:val="000000" w:themeColor="text1"/>
                <w:szCs w:val="24"/>
              </w:rPr>
              <w:t>6</w:t>
            </w:r>
          </w:p>
        </w:tc>
        <w:tc>
          <w:tcPr>
            <w:tcW w:w="866" w:type="pct"/>
            <w:vAlign w:val="center"/>
          </w:tcPr>
          <w:p w:rsidR="00D83F7F" w:rsidRPr="00E90E53" w:rsidRDefault="001F4AE1">
            <w:pPr>
              <w:spacing w:line="240" w:lineRule="auto"/>
              <w:ind w:firstLineChars="0" w:firstLine="0"/>
              <w:rPr>
                <w:rFonts w:hAnsi="宋体"/>
                <w:color w:val="000000" w:themeColor="text1"/>
                <w:szCs w:val="24"/>
              </w:rPr>
            </w:pPr>
            <w:r w:rsidRPr="00E90E53">
              <w:rPr>
                <w:rFonts w:hAnsi="宋体" w:cs="仿宋"/>
                <w:color w:val="000000" w:themeColor="text1"/>
                <w:szCs w:val="24"/>
              </w:rPr>
              <w:t>供电系统</w:t>
            </w:r>
          </w:p>
        </w:tc>
        <w:tc>
          <w:tcPr>
            <w:tcW w:w="2211" w:type="pct"/>
            <w:vAlign w:val="center"/>
          </w:tcPr>
          <w:p w:rsidR="00D83F7F" w:rsidRPr="00E90E53" w:rsidRDefault="001F4AE1">
            <w:pPr>
              <w:spacing w:before="43" w:line="240" w:lineRule="auto"/>
              <w:ind w:firstLineChars="0" w:firstLine="0"/>
              <w:rPr>
                <w:rFonts w:hAnsi="宋体" w:cs="仿宋"/>
                <w:color w:val="000000" w:themeColor="text1"/>
                <w:szCs w:val="24"/>
              </w:rPr>
            </w:pPr>
            <w:r w:rsidRPr="00E90E53">
              <w:rPr>
                <w:rFonts w:hAnsi="宋体" w:cs="仿宋"/>
                <w:color w:val="000000" w:themeColor="text1"/>
                <w:szCs w:val="24"/>
              </w:rPr>
              <w:t>包括以下模块：</w:t>
            </w:r>
          </w:p>
          <w:p w:rsidR="00D83F7F" w:rsidRPr="00E90E53" w:rsidRDefault="001F4AE1">
            <w:pPr>
              <w:spacing w:before="26" w:line="240" w:lineRule="auto"/>
              <w:ind w:firstLineChars="0" w:firstLine="0"/>
              <w:rPr>
                <w:rFonts w:hAnsi="宋体" w:cs="仿宋"/>
                <w:color w:val="000000" w:themeColor="text1"/>
                <w:szCs w:val="24"/>
              </w:rPr>
            </w:pPr>
            <w:r w:rsidRPr="00E90E53">
              <w:rPr>
                <w:rFonts w:hAnsi="宋体" w:cs="仿宋"/>
                <w:color w:val="000000" w:themeColor="text1"/>
                <w:szCs w:val="24"/>
              </w:rPr>
              <w:t>1</w:t>
            </w:r>
            <w:r w:rsidRPr="00E90E53">
              <w:rPr>
                <w:rFonts w:hAnsi="宋体" w:cs="仿宋"/>
                <w:color w:val="000000" w:themeColor="text1"/>
                <w:szCs w:val="24"/>
              </w:rPr>
              <w:t>、电源控制器：</w:t>
            </w:r>
            <w:r w:rsidRPr="00E90E53">
              <w:rPr>
                <w:rFonts w:hAnsi="宋体" w:cs="仿宋"/>
                <w:color w:val="000000" w:themeColor="text1"/>
                <w:szCs w:val="24"/>
              </w:rPr>
              <w:t xml:space="preserve"> 8.8B</w:t>
            </w:r>
            <w:r w:rsidRPr="00E90E53">
              <w:rPr>
                <w:rFonts w:hAnsi="宋体" w:cs="仿宋"/>
                <w:color w:val="000000" w:themeColor="text1"/>
                <w:szCs w:val="24"/>
              </w:rPr>
              <w:t>；</w:t>
            </w:r>
          </w:p>
          <w:p w:rsidR="00D83F7F" w:rsidRPr="00E90E53" w:rsidRDefault="001F4AE1">
            <w:pPr>
              <w:spacing w:before="4" w:line="240" w:lineRule="auto"/>
              <w:ind w:firstLineChars="0" w:firstLine="0"/>
              <w:rPr>
                <w:rFonts w:hAnsi="宋体" w:cs="仿宋"/>
                <w:color w:val="000000" w:themeColor="text1"/>
                <w:szCs w:val="24"/>
              </w:rPr>
            </w:pPr>
            <w:r w:rsidRPr="00E90E53">
              <w:rPr>
                <w:rFonts w:hAnsi="宋体" w:cs="仿宋"/>
                <w:color w:val="000000" w:themeColor="text1"/>
                <w:szCs w:val="24"/>
              </w:rPr>
              <w:t>2</w:t>
            </w:r>
            <w:r w:rsidRPr="00E90E53">
              <w:rPr>
                <w:rFonts w:hAnsi="宋体" w:cs="仿宋"/>
                <w:color w:val="000000" w:themeColor="text1"/>
                <w:szCs w:val="24"/>
              </w:rPr>
              <w:t>、太阳能电池板：</w:t>
            </w:r>
            <w:r w:rsidRPr="00E90E53">
              <w:rPr>
                <w:rFonts w:hAnsi="宋体" w:cs="仿宋"/>
                <w:color w:val="000000" w:themeColor="text1"/>
                <w:szCs w:val="24"/>
              </w:rPr>
              <w:t xml:space="preserve">  ≥12V50W;</w:t>
            </w:r>
          </w:p>
          <w:p w:rsidR="00D83F7F" w:rsidRPr="00E90E53" w:rsidRDefault="001F4AE1">
            <w:pPr>
              <w:spacing w:before="20" w:line="240" w:lineRule="auto"/>
              <w:ind w:firstLineChars="0" w:firstLine="0"/>
              <w:rPr>
                <w:rFonts w:hAnsi="宋体" w:cs="仿宋"/>
                <w:color w:val="000000" w:themeColor="text1"/>
                <w:szCs w:val="24"/>
              </w:rPr>
            </w:pPr>
            <w:r w:rsidRPr="00E90E53">
              <w:rPr>
                <w:rFonts w:hAnsi="宋体" w:cs="仿宋"/>
                <w:color w:val="000000" w:themeColor="text1"/>
                <w:szCs w:val="24"/>
              </w:rPr>
              <w:t>3</w:t>
            </w:r>
            <w:r w:rsidRPr="00E90E53">
              <w:rPr>
                <w:rFonts w:hAnsi="宋体" w:cs="仿宋"/>
                <w:color w:val="000000" w:themeColor="text1"/>
                <w:szCs w:val="24"/>
              </w:rPr>
              <w:t>、蓄电池：</w:t>
            </w:r>
            <w:r w:rsidRPr="00E90E53">
              <w:rPr>
                <w:rFonts w:hAnsi="宋体" w:cs="仿宋"/>
                <w:color w:val="000000" w:themeColor="text1"/>
                <w:szCs w:val="24"/>
              </w:rPr>
              <w:t xml:space="preserve">  ≥12V65AH;</w:t>
            </w:r>
          </w:p>
          <w:p w:rsidR="00D83F7F" w:rsidRPr="00E90E53" w:rsidRDefault="001F4AE1">
            <w:pPr>
              <w:spacing w:line="240" w:lineRule="auto"/>
              <w:ind w:firstLineChars="0" w:firstLine="0"/>
              <w:rPr>
                <w:rFonts w:hAnsi="宋体"/>
                <w:color w:val="000000" w:themeColor="text1"/>
                <w:szCs w:val="24"/>
              </w:rPr>
            </w:pPr>
            <w:r w:rsidRPr="00E90E53">
              <w:rPr>
                <w:rFonts w:hAnsi="宋体" w:cs="仿宋"/>
                <w:color w:val="000000" w:themeColor="text1"/>
                <w:szCs w:val="24"/>
              </w:rPr>
              <w:t>4</w:t>
            </w:r>
            <w:r w:rsidRPr="00E90E53">
              <w:rPr>
                <w:rFonts w:hAnsi="宋体" w:cs="仿宋"/>
                <w:color w:val="000000" w:themeColor="text1"/>
                <w:szCs w:val="24"/>
              </w:rPr>
              <w:t>、支架及配套安装附件</w:t>
            </w:r>
          </w:p>
        </w:tc>
        <w:tc>
          <w:tcPr>
            <w:tcW w:w="472" w:type="pct"/>
            <w:vAlign w:val="center"/>
          </w:tcPr>
          <w:p w:rsidR="00D83F7F" w:rsidRPr="00E90E53" w:rsidRDefault="001F4AE1">
            <w:pPr>
              <w:spacing w:line="240" w:lineRule="auto"/>
              <w:ind w:firstLineChars="0" w:firstLine="0"/>
              <w:jc w:val="center"/>
              <w:rPr>
                <w:rFonts w:hAnsi="宋体"/>
                <w:color w:val="000000" w:themeColor="text1"/>
                <w:szCs w:val="24"/>
              </w:rPr>
            </w:pPr>
            <w:r w:rsidRPr="00E90E53">
              <w:rPr>
                <w:rFonts w:hAnsi="宋体" w:hint="eastAsia"/>
                <w:color w:val="000000" w:themeColor="text1"/>
                <w:szCs w:val="24"/>
              </w:rPr>
              <w:t>8</w:t>
            </w:r>
          </w:p>
        </w:tc>
        <w:tc>
          <w:tcPr>
            <w:tcW w:w="490" w:type="pct"/>
            <w:vAlign w:val="center"/>
          </w:tcPr>
          <w:p w:rsidR="00D83F7F" w:rsidRPr="00E90E53" w:rsidRDefault="001F4AE1">
            <w:pPr>
              <w:spacing w:line="240" w:lineRule="auto"/>
              <w:ind w:firstLineChars="0" w:firstLine="0"/>
              <w:jc w:val="center"/>
              <w:rPr>
                <w:rFonts w:hAnsi="宋体"/>
                <w:color w:val="000000" w:themeColor="text1"/>
                <w:szCs w:val="24"/>
              </w:rPr>
            </w:pPr>
            <w:r w:rsidRPr="00E90E53">
              <w:rPr>
                <w:rFonts w:hAnsi="宋体" w:hint="eastAsia"/>
                <w:color w:val="000000" w:themeColor="text1"/>
                <w:szCs w:val="24"/>
              </w:rPr>
              <w:t>套</w:t>
            </w:r>
          </w:p>
        </w:tc>
        <w:tc>
          <w:tcPr>
            <w:tcW w:w="490" w:type="pct"/>
            <w:vAlign w:val="center"/>
          </w:tcPr>
          <w:p w:rsidR="00D83F7F" w:rsidRPr="00E90E53" w:rsidRDefault="001F4AE1">
            <w:pPr>
              <w:spacing w:line="240" w:lineRule="auto"/>
              <w:ind w:firstLineChars="0" w:firstLine="0"/>
              <w:jc w:val="center"/>
              <w:rPr>
                <w:rFonts w:hAnsi="宋体"/>
                <w:color w:val="000000" w:themeColor="text1"/>
                <w:szCs w:val="24"/>
              </w:rPr>
            </w:pPr>
          </w:p>
        </w:tc>
      </w:tr>
    </w:tbl>
    <w:p w:rsidR="00D83F7F" w:rsidRPr="00E90E53" w:rsidRDefault="001F4AE1">
      <w:pPr>
        <w:ind w:firstLine="480"/>
        <w:rPr>
          <w:color w:val="000000" w:themeColor="text1"/>
        </w:rPr>
      </w:pPr>
      <w:r w:rsidRPr="00E90E53">
        <w:rPr>
          <w:rFonts w:hint="eastAsia"/>
          <w:color w:val="000000" w:themeColor="text1"/>
        </w:rPr>
        <w:t>观测要素及测量性能要求：</w:t>
      </w:r>
    </w:p>
    <w:tbl>
      <w:tblPr>
        <w:tblStyle w:val="TableNormal"/>
        <w:tblW w:w="5016"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87"/>
        <w:gridCol w:w="1314"/>
        <w:gridCol w:w="878"/>
        <w:gridCol w:w="2404"/>
        <w:gridCol w:w="1160"/>
        <w:gridCol w:w="1300"/>
      </w:tblGrid>
      <w:tr w:rsidR="00D83F7F" w:rsidRPr="00E90E53">
        <w:trPr>
          <w:trHeight w:val="282"/>
        </w:trPr>
        <w:tc>
          <w:tcPr>
            <w:tcW w:w="771" w:type="pct"/>
            <w:tcBorders>
              <w:top w:val="single" w:sz="2" w:space="0" w:color="000000"/>
              <w:bottom w:val="single" w:sz="2" w:space="0" w:color="000000"/>
            </w:tcBorders>
          </w:tcPr>
          <w:p w:rsidR="00D83F7F" w:rsidRPr="00E90E53" w:rsidRDefault="001F4AE1">
            <w:pPr>
              <w:spacing w:line="240" w:lineRule="auto"/>
              <w:ind w:firstLineChars="0" w:firstLine="0"/>
              <w:jc w:val="center"/>
              <w:rPr>
                <w:rFonts w:hAnsi="宋体" w:cs="Arial"/>
                <w:b/>
                <w:bCs/>
                <w:color w:val="000000" w:themeColor="text1"/>
                <w:kern w:val="0"/>
                <w:szCs w:val="24"/>
              </w:rPr>
            </w:pPr>
            <w:r w:rsidRPr="00E90E53">
              <w:rPr>
                <w:rFonts w:hAnsi="宋体" w:cs="Arial"/>
                <w:b/>
                <w:bCs/>
                <w:color w:val="000000" w:themeColor="text1"/>
                <w:kern w:val="0"/>
                <w:szCs w:val="24"/>
              </w:rPr>
              <w:t>测量</w:t>
            </w:r>
            <w:r w:rsidRPr="00E90E53">
              <w:rPr>
                <w:rFonts w:hAnsi="宋体" w:cs="Arial"/>
                <w:b/>
                <w:bCs/>
                <w:color w:val="000000" w:themeColor="text1"/>
                <w:spacing w:val="-2"/>
                <w:kern w:val="0"/>
                <w:szCs w:val="24"/>
              </w:rPr>
              <w:t>要素</w:t>
            </w:r>
          </w:p>
        </w:tc>
        <w:tc>
          <w:tcPr>
            <w:tcW w:w="787" w:type="pct"/>
            <w:tcBorders>
              <w:top w:val="single" w:sz="2" w:space="0" w:color="000000"/>
              <w:bottom w:val="single" w:sz="2" w:space="0" w:color="000000"/>
            </w:tcBorders>
          </w:tcPr>
          <w:p w:rsidR="00D83F7F" w:rsidRPr="00E90E53" w:rsidRDefault="001F4AE1">
            <w:pPr>
              <w:spacing w:line="240" w:lineRule="auto"/>
              <w:ind w:firstLineChars="0" w:firstLine="0"/>
              <w:jc w:val="center"/>
              <w:rPr>
                <w:rFonts w:hAnsi="宋体" w:cs="Arial"/>
                <w:b/>
                <w:bCs/>
                <w:color w:val="000000" w:themeColor="text1"/>
                <w:kern w:val="0"/>
                <w:szCs w:val="24"/>
              </w:rPr>
            </w:pPr>
            <w:r w:rsidRPr="00E90E53">
              <w:rPr>
                <w:rFonts w:hAnsi="宋体" w:cs="Arial"/>
                <w:b/>
                <w:bCs/>
                <w:color w:val="000000" w:themeColor="text1"/>
                <w:kern w:val="0"/>
                <w:szCs w:val="24"/>
              </w:rPr>
              <w:t>测量</w:t>
            </w:r>
            <w:r w:rsidRPr="00E90E53">
              <w:rPr>
                <w:rFonts w:hAnsi="宋体" w:cs="Arial"/>
                <w:b/>
                <w:bCs/>
                <w:color w:val="000000" w:themeColor="text1"/>
                <w:spacing w:val="-2"/>
                <w:kern w:val="0"/>
                <w:szCs w:val="24"/>
              </w:rPr>
              <w:t>范围</w:t>
            </w:r>
          </w:p>
        </w:tc>
        <w:tc>
          <w:tcPr>
            <w:tcW w:w="526" w:type="pct"/>
            <w:tcBorders>
              <w:top w:val="single" w:sz="2" w:space="0" w:color="000000"/>
              <w:bottom w:val="single" w:sz="2" w:space="0" w:color="000000"/>
            </w:tcBorders>
          </w:tcPr>
          <w:p w:rsidR="00D83F7F" w:rsidRPr="00E90E53" w:rsidRDefault="001F4AE1">
            <w:pPr>
              <w:spacing w:line="240" w:lineRule="auto"/>
              <w:ind w:firstLineChars="0" w:firstLine="0"/>
              <w:jc w:val="center"/>
              <w:rPr>
                <w:rFonts w:hAnsi="宋体" w:cs="Arial"/>
                <w:b/>
                <w:bCs/>
                <w:color w:val="000000" w:themeColor="text1"/>
                <w:kern w:val="0"/>
                <w:szCs w:val="24"/>
              </w:rPr>
            </w:pPr>
            <w:r w:rsidRPr="00E90E53">
              <w:rPr>
                <w:rFonts w:hAnsi="宋体" w:cs="Arial"/>
                <w:b/>
                <w:bCs/>
                <w:color w:val="000000" w:themeColor="text1"/>
                <w:spacing w:val="-3"/>
                <w:kern w:val="0"/>
                <w:szCs w:val="24"/>
              </w:rPr>
              <w:t>分</w:t>
            </w:r>
            <w:r w:rsidRPr="00E90E53">
              <w:rPr>
                <w:rFonts w:hAnsi="宋体" w:cs="Arial"/>
                <w:b/>
                <w:bCs/>
                <w:color w:val="000000" w:themeColor="text1"/>
                <w:spacing w:val="-2"/>
                <w:kern w:val="0"/>
                <w:szCs w:val="24"/>
              </w:rPr>
              <w:t>辨力</w:t>
            </w:r>
          </w:p>
        </w:tc>
        <w:tc>
          <w:tcPr>
            <w:tcW w:w="1440" w:type="pct"/>
            <w:tcBorders>
              <w:top w:val="single" w:sz="2" w:space="0" w:color="000000"/>
              <w:bottom w:val="single" w:sz="2" w:space="0" w:color="000000"/>
            </w:tcBorders>
          </w:tcPr>
          <w:p w:rsidR="00D83F7F" w:rsidRPr="00E90E53" w:rsidRDefault="001F4AE1">
            <w:pPr>
              <w:spacing w:line="240" w:lineRule="auto"/>
              <w:ind w:firstLineChars="0" w:firstLine="0"/>
              <w:jc w:val="center"/>
              <w:rPr>
                <w:rFonts w:hAnsi="宋体" w:cs="Arial"/>
                <w:b/>
                <w:bCs/>
                <w:color w:val="000000" w:themeColor="text1"/>
                <w:kern w:val="0"/>
                <w:szCs w:val="24"/>
              </w:rPr>
            </w:pPr>
            <w:r w:rsidRPr="00E90E53">
              <w:rPr>
                <w:rFonts w:hAnsi="宋体" w:cs="Arial"/>
                <w:b/>
                <w:bCs/>
                <w:color w:val="000000" w:themeColor="text1"/>
                <w:kern w:val="0"/>
                <w:szCs w:val="24"/>
              </w:rPr>
              <w:t>准</w:t>
            </w:r>
            <w:r w:rsidRPr="00E90E53">
              <w:rPr>
                <w:rFonts w:hAnsi="宋体" w:cs="Arial"/>
                <w:b/>
                <w:bCs/>
                <w:color w:val="000000" w:themeColor="text1"/>
                <w:spacing w:val="-3"/>
                <w:kern w:val="0"/>
                <w:szCs w:val="24"/>
              </w:rPr>
              <w:t>确</w:t>
            </w:r>
            <w:r w:rsidRPr="00E90E53">
              <w:rPr>
                <w:rFonts w:hAnsi="宋体" w:cs="Arial"/>
                <w:b/>
                <w:bCs/>
                <w:color w:val="000000" w:themeColor="text1"/>
                <w:spacing w:val="-2"/>
                <w:kern w:val="0"/>
                <w:szCs w:val="24"/>
              </w:rPr>
              <w:t>度</w:t>
            </w:r>
          </w:p>
        </w:tc>
        <w:tc>
          <w:tcPr>
            <w:tcW w:w="695" w:type="pct"/>
            <w:tcBorders>
              <w:top w:val="single" w:sz="2" w:space="0" w:color="000000"/>
              <w:bottom w:val="single" w:sz="2" w:space="0" w:color="000000"/>
            </w:tcBorders>
          </w:tcPr>
          <w:p w:rsidR="00D83F7F" w:rsidRPr="00E90E53" w:rsidRDefault="001F4AE1">
            <w:pPr>
              <w:spacing w:line="240" w:lineRule="auto"/>
              <w:ind w:firstLineChars="0" w:firstLine="0"/>
              <w:jc w:val="center"/>
              <w:rPr>
                <w:rFonts w:hAnsi="宋体" w:cs="Arial"/>
                <w:b/>
                <w:bCs/>
                <w:color w:val="000000" w:themeColor="text1"/>
                <w:kern w:val="0"/>
                <w:szCs w:val="24"/>
              </w:rPr>
            </w:pPr>
            <w:r w:rsidRPr="00E90E53">
              <w:rPr>
                <w:rFonts w:hAnsi="宋体" w:cs="Arial"/>
                <w:b/>
                <w:bCs/>
                <w:color w:val="000000" w:themeColor="text1"/>
                <w:spacing w:val="-3"/>
                <w:kern w:val="0"/>
                <w:szCs w:val="24"/>
              </w:rPr>
              <w:t>平</w:t>
            </w:r>
            <w:r w:rsidRPr="00E90E53">
              <w:rPr>
                <w:rFonts w:hAnsi="宋体" w:cs="Arial"/>
                <w:b/>
                <w:bCs/>
                <w:color w:val="000000" w:themeColor="text1"/>
                <w:spacing w:val="-2"/>
                <w:kern w:val="0"/>
                <w:szCs w:val="24"/>
              </w:rPr>
              <w:t>均时间</w:t>
            </w:r>
          </w:p>
        </w:tc>
        <w:tc>
          <w:tcPr>
            <w:tcW w:w="779" w:type="pct"/>
            <w:tcBorders>
              <w:top w:val="single" w:sz="2" w:space="0" w:color="000000"/>
              <w:bottom w:val="single" w:sz="2" w:space="0" w:color="000000"/>
            </w:tcBorders>
          </w:tcPr>
          <w:p w:rsidR="00D83F7F" w:rsidRPr="00E90E53" w:rsidRDefault="001F4AE1">
            <w:pPr>
              <w:spacing w:line="240" w:lineRule="auto"/>
              <w:ind w:firstLineChars="0" w:firstLine="0"/>
              <w:jc w:val="center"/>
              <w:rPr>
                <w:rFonts w:hAnsi="宋体" w:cs="Arial"/>
                <w:b/>
                <w:bCs/>
                <w:color w:val="000000" w:themeColor="text1"/>
                <w:kern w:val="0"/>
                <w:szCs w:val="24"/>
              </w:rPr>
            </w:pPr>
            <w:r w:rsidRPr="00E90E53">
              <w:rPr>
                <w:rFonts w:hAnsi="宋体" w:cs="Arial"/>
                <w:b/>
                <w:bCs/>
                <w:color w:val="000000" w:themeColor="text1"/>
                <w:spacing w:val="-2"/>
                <w:kern w:val="0"/>
                <w:szCs w:val="24"/>
              </w:rPr>
              <w:t>采样频</w:t>
            </w:r>
            <w:r w:rsidRPr="00E90E53">
              <w:rPr>
                <w:rFonts w:hAnsi="宋体" w:cs="Arial"/>
                <w:b/>
                <w:bCs/>
                <w:color w:val="000000" w:themeColor="text1"/>
                <w:spacing w:val="-1"/>
                <w:kern w:val="0"/>
                <w:szCs w:val="24"/>
              </w:rPr>
              <w:t>率</w:t>
            </w:r>
          </w:p>
        </w:tc>
      </w:tr>
      <w:tr w:rsidR="00D83F7F" w:rsidRPr="00E90E53">
        <w:trPr>
          <w:trHeight w:val="277"/>
        </w:trPr>
        <w:tc>
          <w:tcPr>
            <w:tcW w:w="771" w:type="pct"/>
            <w:tcBorders>
              <w:top w:val="single" w:sz="2" w:space="0" w:color="000000"/>
              <w:bottom w:val="single" w:sz="2" w:space="0" w:color="000000"/>
            </w:tcBorders>
          </w:tcPr>
          <w:p w:rsidR="00D83F7F" w:rsidRPr="00E90E53" w:rsidRDefault="001F4AE1">
            <w:pPr>
              <w:spacing w:line="240" w:lineRule="auto"/>
              <w:ind w:firstLineChars="0" w:firstLine="0"/>
              <w:jc w:val="center"/>
              <w:rPr>
                <w:rFonts w:hAnsi="宋体" w:cs="Arial"/>
                <w:color w:val="000000" w:themeColor="text1"/>
                <w:kern w:val="0"/>
                <w:szCs w:val="24"/>
              </w:rPr>
            </w:pPr>
            <w:r w:rsidRPr="00E90E53">
              <w:rPr>
                <w:rFonts w:hAnsi="宋体" w:cs="Arial"/>
                <w:color w:val="000000" w:themeColor="text1"/>
                <w:spacing w:val="-5"/>
                <w:kern w:val="0"/>
                <w:szCs w:val="24"/>
              </w:rPr>
              <w:t>气</w:t>
            </w:r>
            <w:r w:rsidRPr="00E90E53">
              <w:rPr>
                <w:rFonts w:hAnsi="宋体" w:cs="Arial"/>
                <w:color w:val="000000" w:themeColor="text1"/>
                <w:kern w:val="0"/>
                <w:szCs w:val="24"/>
              </w:rPr>
              <w:t>温</w:t>
            </w:r>
          </w:p>
        </w:tc>
        <w:tc>
          <w:tcPr>
            <w:tcW w:w="787" w:type="pct"/>
            <w:tcBorders>
              <w:top w:val="single" w:sz="2" w:space="0" w:color="000000"/>
              <w:bottom w:val="single" w:sz="2" w:space="0" w:color="000000"/>
            </w:tcBorders>
          </w:tcPr>
          <w:p w:rsidR="00D83F7F" w:rsidRPr="00E90E53" w:rsidRDefault="001F4AE1">
            <w:pPr>
              <w:spacing w:line="240" w:lineRule="auto"/>
              <w:ind w:firstLineChars="0" w:firstLine="0"/>
              <w:rPr>
                <w:rFonts w:hAnsi="宋体" w:cs="Arial"/>
                <w:color w:val="000000" w:themeColor="text1"/>
                <w:kern w:val="0"/>
                <w:szCs w:val="24"/>
              </w:rPr>
            </w:pPr>
            <w:r w:rsidRPr="00E90E53">
              <w:rPr>
                <w:rFonts w:hAnsi="宋体" w:cs="Arial"/>
                <w:color w:val="000000" w:themeColor="text1"/>
                <w:spacing w:val="-11"/>
                <w:kern w:val="0"/>
                <w:szCs w:val="24"/>
              </w:rPr>
              <w:t>-50 ~</w:t>
            </w:r>
            <w:r w:rsidRPr="00E90E53">
              <w:rPr>
                <w:rFonts w:hAnsi="宋体" w:cs="Arial"/>
                <w:color w:val="000000" w:themeColor="text1"/>
                <w:spacing w:val="-11"/>
                <w:kern w:val="0"/>
                <w:szCs w:val="24"/>
              </w:rPr>
              <w:t xml:space="preserve"> +50</w:t>
            </w:r>
            <w:r w:rsidRPr="00E90E53">
              <w:rPr>
                <w:rFonts w:hAnsi="宋体" w:cs="宋体" w:hint="eastAsia"/>
                <w:color w:val="000000" w:themeColor="text1"/>
                <w:spacing w:val="-10"/>
                <w:kern w:val="0"/>
                <w:szCs w:val="24"/>
              </w:rPr>
              <w:t>℃</w:t>
            </w:r>
          </w:p>
        </w:tc>
        <w:tc>
          <w:tcPr>
            <w:tcW w:w="526" w:type="pct"/>
            <w:tcBorders>
              <w:top w:val="single" w:sz="2" w:space="0" w:color="000000"/>
              <w:bottom w:val="single" w:sz="2" w:space="0" w:color="000000"/>
            </w:tcBorders>
          </w:tcPr>
          <w:p w:rsidR="00D83F7F" w:rsidRPr="00E90E53" w:rsidRDefault="001F4AE1">
            <w:pPr>
              <w:spacing w:line="240" w:lineRule="auto"/>
              <w:ind w:firstLineChars="0" w:firstLine="0"/>
              <w:jc w:val="center"/>
              <w:rPr>
                <w:rFonts w:hAnsi="宋体" w:cs="Arial"/>
                <w:color w:val="000000" w:themeColor="text1"/>
                <w:kern w:val="0"/>
                <w:szCs w:val="24"/>
              </w:rPr>
            </w:pPr>
            <w:r w:rsidRPr="00E90E53">
              <w:rPr>
                <w:rFonts w:hAnsi="宋体" w:cs="Arial"/>
                <w:color w:val="000000" w:themeColor="text1"/>
                <w:spacing w:val="-3"/>
                <w:kern w:val="0"/>
                <w:szCs w:val="24"/>
              </w:rPr>
              <w:t>0</w:t>
            </w:r>
            <w:r w:rsidRPr="00E90E53">
              <w:rPr>
                <w:rFonts w:hAnsi="宋体" w:cs="Arial"/>
                <w:color w:val="000000" w:themeColor="text1"/>
                <w:spacing w:val="-2"/>
                <w:kern w:val="0"/>
                <w:szCs w:val="24"/>
              </w:rPr>
              <w:t>.1</w:t>
            </w:r>
            <w:r w:rsidRPr="00E90E53">
              <w:rPr>
                <w:rFonts w:hAnsi="宋体" w:cs="宋体" w:hint="eastAsia"/>
                <w:color w:val="000000" w:themeColor="text1"/>
                <w:spacing w:val="-2"/>
                <w:kern w:val="0"/>
                <w:szCs w:val="24"/>
              </w:rPr>
              <w:t>℃</w:t>
            </w:r>
          </w:p>
        </w:tc>
        <w:tc>
          <w:tcPr>
            <w:tcW w:w="1440" w:type="pct"/>
            <w:tcBorders>
              <w:top w:val="single" w:sz="2" w:space="0" w:color="000000"/>
              <w:bottom w:val="single" w:sz="2" w:space="0" w:color="000000"/>
            </w:tcBorders>
          </w:tcPr>
          <w:p w:rsidR="00D83F7F" w:rsidRPr="00E90E53" w:rsidRDefault="001F4AE1">
            <w:pPr>
              <w:spacing w:line="240" w:lineRule="auto"/>
              <w:ind w:firstLineChars="0" w:firstLine="0"/>
              <w:rPr>
                <w:rFonts w:hAnsi="宋体" w:cs="Arial"/>
                <w:color w:val="000000" w:themeColor="text1"/>
                <w:kern w:val="0"/>
                <w:szCs w:val="24"/>
              </w:rPr>
            </w:pPr>
            <w:r w:rsidRPr="00E90E53">
              <w:rPr>
                <w:rFonts w:hAnsi="宋体" w:cs="Arial"/>
                <w:color w:val="000000" w:themeColor="text1"/>
                <w:spacing w:val="-8"/>
                <w:kern w:val="0"/>
                <w:szCs w:val="24"/>
              </w:rPr>
              <w:t>±0</w:t>
            </w:r>
            <w:r w:rsidRPr="00E90E53">
              <w:rPr>
                <w:rFonts w:hAnsi="宋体" w:cs="Arial"/>
                <w:color w:val="000000" w:themeColor="text1"/>
                <w:spacing w:val="-6"/>
                <w:kern w:val="0"/>
                <w:szCs w:val="24"/>
              </w:rPr>
              <w:t>.</w:t>
            </w:r>
            <w:r w:rsidRPr="00E90E53">
              <w:rPr>
                <w:rFonts w:hAnsi="宋体" w:cs="Arial"/>
                <w:color w:val="000000" w:themeColor="text1"/>
                <w:kern w:val="0"/>
                <w:szCs w:val="24"/>
              </w:rPr>
              <w:t>2</w:t>
            </w:r>
            <w:r w:rsidRPr="00E90E53">
              <w:rPr>
                <w:rFonts w:hAnsi="宋体" w:cs="宋体" w:hint="eastAsia"/>
                <w:color w:val="000000" w:themeColor="text1"/>
                <w:kern w:val="0"/>
                <w:szCs w:val="24"/>
              </w:rPr>
              <w:t>℃</w:t>
            </w:r>
            <w:r w:rsidRPr="00E90E53">
              <w:rPr>
                <w:rFonts w:hAnsi="宋体" w:cs="Arial"/>
                <w:color w:val="000000" w:themeColor="text1"/>
                <w:kern w:val="0"/>
                <w:szCs w:val="24"/>
              </w:rPr>
              <w:t xml:space="preserve"> (</w:t>
            </w:r>
            <w:r w:rsidRPr="00E90E53">
              <w:rPr>
                <w:rFonts w:hAnsi="宋体" w:cs="Arial"/>
                <w:color w:val="000000" w:themeColor="text1"/>
                <w:kern w:val="0"/>
                <w:szCs w:val="24"/>
              </w:rPr>
              <w:t>天气观测</w:t>
            </w:r>
            <w:r w:rsidRPr="00E90E53">
              <w:rPr>
                <w:rFonts w:hAnsi="宋体" w:cs="Arial"/>
                <w:color w:val="000000" w:themeColor="text1"/>
                <w:kern w:val="0"/>
                <w:szCs w:val="24"/>
              </w:rPr>
              <w:t>)</w:t>
            </w:r>
          </w:p>
        </w:tc>
        <w:tc>
          <w:tcPr>
            <w:tcW w:w="695" w:type="pct"/>
            <w:tcBorders>
              <w:top w:val="single" w:sz="2" w:space="0" w:color="000000"/>
              <w:bottom w:val="single" w:sz="2" w:space="0" w:color="000000"/>
            </w:tcBorders>
          </w:tcPr>
          <w:p w:rsidR="00D83F7F" w:rsidRPr="00E90E53" w:rsidRDefault="001F4AE1">
            <w:pPr>
              <w:spacing w:line="240" w:lineRule="auto"/>
              <w:ind w:firstLineChars="0" w:firstLine="0"/>
              <w:rPr>
                <w:rFonts w:hAnsi="宋体" w:cs="Arial"/>
                <w:color w:val="000000" w:themeColor="text1"/>
                <w:kern w:val="0"/>
                <w:szCs w:val="24"/>
              </w:rPr>
            </w:pPr>
            <w:r w:rsidRPr="00E90E53">
              <w:rPr>
                <w:rFonts w:hAnsi="宋体" w:cs="Arial"/>
                <w:color w:val="000000" w:themeColor="text1"/>
                <w:spacing w:val="-5"/>
                <w:kern w:val="0"/>
                <w:szCs w:val="24"/>
              </w:rPr>
              <w:t>1</w:t>
            </w:r>
            <w:r w:rsidRPr="00E90E53">
              <w:rPr>
                <w:rFonts w:hAnsi="宋体" w:cs="Arial"/>
                <w:color w:val="000000" w:themeColor="text1"/>
                <w:kern w:val="0"/>
                <w:szCs w:val="24"/>
              </w:rPr>
              <w:t>min</w:t>
            </w:r>
          </w:p>
        </w:tc>
        <w:tc>
          <w:tcPr>
            <w:tcW w:w="779" w:type="pct"/>
            <w:tcBorders>
              <w:top w:val="single" w:sz="2" w:space="0" w:color="000000"/>
              <w:bottom w:val="single" w:sz="2" w:space="0" w:color="000000"/>
            </w:tcBorders>
          </w:tcPr>
          <w:p w:rsidR="00D83F7F" w:rsidRPr="00E90E53" w:rsidRDefault="001F4AE1">
            <w:pPr>
              <w:spacing w:line="240" w:lineRule="auto"/>
              <w:ind w:firstLineChars="0" w:firstLine="0"/>
              <w:jc w:val="center"/>
              <w:rPr>
                <w:rFonts w:hAnsi="宋体" w:cs="Arial"/>
                <w:color w:val="000000" w:themeColor="text1"/>
                <w:kern w:val="0"/>
                <w:szCs w:val="24"/>
              </w:rPr>
            </w:pPr>
            <w:r w:rsidRPr="00E90E53">
              <w:rPr>
                <w:rFonts w:hAnsi="宋体" w:cs="Arial"/>
                <w:color w:val="000000" w:themeColor="text1"/>
                <w:spacing w:val="-15"/>
                <w:kern w:val="0"/>
                <w:szCs w:val="24"/>
              </w:rPr>
              <w:t>3</w:t>
            </w:r>
            <w:r w:rsidRPr="00E90E53">
              <w:rPr>
                <w:rFonts w:hAnsi="宋体" w:cs="Arial"/>
                <w:color w:val="000000" w:themeColor="text1"/>
                <w:spacing w:val="-9"/>
                <w:kern w:val="0"/>
                <w:szCs w:val="24"/>
              </w:rPr>
              <w:t xml:space="preserve">0 </w:t>
            </w:r>
            <w:r w:rsidRPr="00E90E53">
              <w:rPr>
                <w:rFonts w:hAnsi="宋体" w:cs="Arial"/>
                <w:color w:val="000000" w:themeColor="text1"/>
                <w:spacing w:val="-9"/>
                <w:kern w:val="0"/>
                <w:szCs w:val="24"/>
              </w:rPr>
              <w:t>次</w:t>
            </w:r>
            <w:r w:rsidRPr="00E90E53">
              <w:rPr>
                <w:rFonts w:hAnsi="宋体" w:cs="Arial"/>
                <w:color w:val="000000" w:themeColor="text1"/>
                <w:spacing w:val="-9"/>
                <w:kern w:val="0"/>
                <w:szCs w:val="24"/>
              </w:rPr>
              <w:t>/min</w:t>
            </w:r>
          </w:p>
        </w:tc>
      </w:tr>
      <w:tr w:rsidR="00D83F7F" w:rsidRPr="00E90E53">
        <w:trPr>
          <w:trHeight w:val="277"/>
        </w:trPr>
        <w:tc>
          <w:tcPr>
            <w:tcW w:w="771" w:type="pct"/>
            <w:vMerge w:val="restart"/>
            <w:tcBorders>
              <w:top w:val="single" w:sz="2" w:space="0" w:color="000000"/>
              <w:bottom w:val="nil"/>
            </w:tcBorders>
          </w:tcPr>
          <w:p w:rsidR="00D83F7F" w:rsidRPr="00E90E53" w:rsidRDefault="001F4AE1">
            <w:pPr>
              <w:spacing w:line="240" w:lineRule="auto"/>
              <w:ind w:firstLineChars="0" w:firstLine="0"/>
              <w:jc w:val="center"/>
              <w:rPr>
                <w:rFonts w:hAnsi="宋体" w:cs="Arial"/>
                <w:color w:val="000000" w:themeColor="text1"/>
                <w:kern w:val="0"/>
                <w:szCs w:val="24"/>
              </w:rPr>
            </w:pPr>
            <w:r w:rsidRPr="00E90E53">
              <w:rPr>
                <w:rFonts w:hAnsi="宋体" w:cs="Arial"/>
                <w:color w:val="000000" w:themeColor="text1"/>
                <w:spacing w:val="-9"/>
                <w:kern w:val="0"/>
                <w:szCs w:val="24"/>
              </w:rPr>
              <w:t>降</w:t>
            </w:r>
            <w:r w:rsidRPr="00E90E53">
              <w:rPr>
                <w:rFonts w:hAnsi="宋体" w:cs="Arial"/>
                <w:color w:val="000000" w:themeColor="text1"/>
                <w:spacing w:val="-7"/>
                <w:kern w:val="0"/>
                <w:szCs w:val="24"/>
              </w:rPr>
              <w:t>水量</w:t>
            </w:r>
            <w:r w:rsidRPr="00E90E53">
              <w:rPr>
                <w:rFonts w:hAnsi="宋体" w:cs="Arial"/>
                <w:color w:val="000000" w:themeColor="text1"/>
                <w:spacing w:val="20"/>
                <w:kern w:val="0"/>
                <w:szCs w:val="24"/>
              </w:rPr>
              <w:t>(</w:t>
            </w:r>
            <w:r w:rsidRPr="00E90E53">
              <w:rPr>
                <w:rFonts w:hAnsi="宋体" w:cs="Arial"/>
                <w:color w:val="000000" w:themeColor="text1"/>
                <w:spacing w:val="17"/>
                <w:kern w:val="0"/>
                <w:szCs w:val="24"/>
              </w:rPr>
              <w:t>翻斗雨量</w:t>
            </w:r>
            <w:r w:rsidRPr="00E90E53">
              <w:rPr>
                <w:rFonts w:hAnsi="宋体" w:cs="Arial"/>
                <w:color w:val="000000" w:themeColor="text1"/>
                <w:spacing w:val="17"/>
                <w:kern w:val="0"/>
                <w:szCs w:val="24"/>
              </w:rPr>
              <w:t>)</w:t>
            </w:r>
          </w:p>
        </w:tc>
        <w:tc>
          <w:tcPr>
            <w:tcW w:w="787" w:type="pct"/>
            <w:vMerge w:val="restart"/>
            <w:tcBorders>
              <w:top w:val="single" w:sz="2" w:space="0" w:color="000000"/>
              <w:bottom w:val="nil"/>
            </w:tcBorders>
          </w:tcPr>
          <w:p w:rsidR="00D83F7F" w:rsidRPr="00E90E53" w:rsidRDefault="001F4AE1">
            <w:pPr>
              <w:spacing w:line="240" w:lineRule="auto"/>
              <w:ind w:firstLineChars="0" w:firstLine="0"/>
              <w:rPr>
                <w:rFonts w:hAnsi="宋体" w:cs="Arial"/>
                <w:color w:val="000000" w:themeColor="text1"/>
                <w:kern w:val="0"/>
                <w:szCs w:val="24"/>
              </w:rPr>
            </w:pPr>
            <w:r w:rsidRPr="00E90E53">
              <w:rPr>
                <w:rFonts w:hAnsi="宋体" w:cs="Arial"/>
                <w:color w:val="000000" w:themeColor="text1"/>
                <w:spacing w:val="-10"/>
                <w:kern w:val="0"/>
                <w:szCs w:val="24"/>
              </w:rPr>
              <w:t>雨强</w:t>
            </w:r>
            <w:r w:rsidRPr="00E90E53">
              <w:rPr>
                <w:rFonts w:hAnsi="宋体" w:cs="Arial"/>
                <w:color w:val="000000" w:themeColor="text1"/>
                <w:spacing w:val="-18"/>
                <w:kern w:val="0"/>
                <w:szCs w:val="24"/>
              </w:rPr>
              <w:t>0</w:t>
            </w:r>
            <w:r w:rsidRPr="00E90E53">
              <w:rPr>
                <w:rFonts w:hAnsi="宋体" w:cs="Arial"/>
                <w:color w:val="000000" w:themeColor="text1"/>
                <w:spacing w:val="-11"/>
                <w:kern w:val="0"/>
                <w:szCs w:val="24"/>
              </w:rPr>
              <w:t xml:space="preserve"> ~ 4mm/min</w:t>
            </w:r>
          </w:p>
        </w:tc>
        <w:tc>
          <w:tcPr>
            <w:tcW w:w="526" w:type="pct"/>
            <w:vMerge w:val="restart"/>
            <w:tcBorders>
              <w:top w:val="single" w:sz="2" w:space="0" w:color="000000"/>
              <w:bottom w:val="nil"/>
            </w:tcBorders>
          </w:tcPr>
          <w:p w:rsidR="00D83F7F" w:rsidRPr="00E90E53" w:rsidRDefault="001F4AE1">
            <w:pPr>
              <w:spacing w:line="240" w:lineRule="auto"/>
              <w:ind w:firstLineChars="0" w:firstLine="0"/>
              <w:jc w:val="center"/>
              <w:rPr>
                <w:rFonts w:hAnsi="宋体" w:cs="Arial"/>
                <w:color w:val="000000" w:themeColor="text1"/>
                <w:kern w:val="0"/>
                <w:szCs w:val="24"/>
              </w:rPr>
            </w:pPr>
            <w:r w:rsidRPr="00E90E53">
              <w:rPr>
                <w:rFonts w:hAnsi="宋体" w:cs="Arial"/>
                <w:color w:val="000000" w:themeColor="text1"/>
                <w:kern w:val="0"/>
                <w:szCs w:val="24"/>
              </w:rPr>
              <w:t>0</w:t>
            </w:r>
            <w:r w:rsidRPr="00E90E53">
              <w:rPr>
                <w:rFonts w:hAnsi="宋体" w:cs="Arial"/>
                <w:color w:val="000000" w:themeColor="text1"/>
                <w:spacing w:val="-3"/>
                <w:kern w:val="0"/>
                <w:szCs w:val="24"/>
              </w:rPr>
              <w:t>.1mm</w:t>
            </w:r>
          </w:p>
        </w:tc>
        <w:tc>
          <w:tcPr>
            <w:tcW w:w="1440" w:type="pct"/>
            <w:tcBorders>
              <w:top w:val="single" w:sz="2" w:space="0" w:color="000000"/>
              <w:bottom w:val="single" w:sz="2" w:space="0" w:color="000000"/>
            </w:tcBorders>
          </w:tcPr>
          <w:p w:rsidR="00D83F7F" w:rsidRPr="00E90E53" w:rsidRDefault="001F4AE1">
            <w:pPr>
              <w:spacing w:line="240" w:lineRule="auto"/>
              <w:ind w:firstLineChars="0" w:firstLine="0"/>
              <w:rPr>
                <w:rFonts w:hAnsi="宋体" w:cs="Arial"/>
                <w:color w:val="000000" w:themeColor="text1"/>
                <w:kern w:val="0"/>
                <w:szCs w:val="24"/>
              </w:rPr>
            </w:pPr>
            <w:r w:rsidRPr="00E90E53">
              <w:rPr>
                <w:rFonts w:hAnsi="宋体" w:cs="Arial"/>
                <w:color w:val="000000" w:themeColor="text1"/>
                <w:spacing w:val="-11"/>
                <w:kern w:val="0"/>
                <w:szCs w:val="24"/>
              </w:rPr>
              <w:t>±0.4mm ( ≤10m</w:t>
            </w:r>
            <w:r w:rsidRPr="00E90E53">
              <w:rPr>
                <w:rFonts w:hAnsi="宋体" w:cs="Arial"/>
                <w:color w:val="000000" w:themeColor="text1"/>
                <w:spacing w:val="-9"/>
                <w:kern w:val="0"/>
                <w:szCs w:val="24"/>
              </w:rPr>
              <w:t>m</w:t>
            </w:r>
            <w:r w:rsidRPr="00E90E53">
              <w:rPr>
                <w:rFonts w:hAnsi="宋体" w:cs="Arial"/>
                <w:color w:val="000000" w:themeColor="text1"/>
                <w:spacing w:val="-11"/>
                <w:kern w:val="0"/>
                <w:szCs w:val="24"/>
              </w:rPr>
              <w:t>)</w:t>
            </w:r>
          </w:p>
        </w:tc>
        <w:tc>
          <w:tcPr>
            <w:tcW w:w="695" w:type="pct"/>
            <w:vMerge w:val="restart"/>
            <w:tcBorders>
              <w:top w:val="single" w:sz="2" w:space="0" w:color="000000"/>
              <w:bottom w:val="nil"/>
            </w:tcBorders>
          </w:tcPr>
          <w:p w:rsidR="00D83F7F" w:rsidRPr="00E90E53" w:rsidRDefault="001F4AE1">
            <w:pPr>
              <w:spacing w:line="240" w:lineRule="auto"/>
              <w:ind w:firstLineChars="0" w:firstLine="0"/>
              <w:rPr>
                <w:rFonts w:hAnsi="宋体" w:cs="Arial"/>
                <w:color w:val="000000" w:themeColor="text1"/>
                <w:kern w:val="0"/>
                <w:szCs w:val="24"/>
              </w:rPr>
            </w:pPr>
            <w:r w:rsidRPr="00E90E53">
              <w:rPr>
                <w:rFonts w:hAnsi="宋体" w:cs="Arial"/>
                <w:color w:val="000000" w:themeColor="text1"/>
                <w:spacing w:val="-6"/>
                <w:kern w:val="0"/>
                <w:szCs w:val="24"/>
              </w:rPr>
              <w:t>累</w:t>
            </w:r>
            <w:r w:rsidRPr="00E90E53">
              <w:rPr>
                <w:rFonts w:hAnsi="宋体" w:cs="Arial"/>
                <w:color w:val="000000" w:themeColor="text1"/>
                <w:kern w:val="0"/>
                <w:szCs w:val="24"/>
              </w:rPr>
              <w:t>计</w:t>
            </w:r>
          </w:p>
        </w:tc>
        <w:tc>
          <w:tcPr>
            <w:tcW w:w="779" w:type="pct"/>
            <w:vMerge w:val="restart"/>
            <w:tcBorders>
              <w:top w:val="single" w:sz="2" w:space="0" w:color="000000"/>
              <w:bottom w:val="nil"/>
            </w:tcBorders>
          </w:tcPr>
          <w:p w:rsidR="00D83F7F" w:rsidRPr="00E90E53" w:rsidRDefault="001F4AE1">
            <w:pPr>
              <w:spacing w:line="240" w:lineRule="auto"/>
              <w:ind w:firstLineChars="0" w:firstLine="0"/>
              <w:jc w:val="center"/>
              <w:rPr>
                <w:rFonts w:hAnsi="宋体" w:cs="Arial"/>
                <w:color w:val="000000" w:themeColor="text1"/>
                <w:kern w:val="0"/>
                <w:szCs w:val="24"/>
              </w:rPr>
            </w:pPr>
            <w:r w:rsidRPr="00E90E53">
              <w:rPr>
                <w:rFonts w:hAnsi="宋体" w:cs="Arial"/>
                <w:color w:val="000000" w:themeColor="text1"/>
                <w:spacing w:val="-14"/>
                <w:kern w:val="0"/>
                <w:szCs w:val="24"/>
              </w:rPr>
              <w:t>1</w:t>
            </w:r>
            <w:r w:rsidRPr="00E90E53">
              <w:rPr>
                <w:rFonts w:hAnsi="宋体" w:cs="Arial"/>
                <w:color w:val="000000" w:themeColor="text1"/>
                <w:spacing w:val="-10"/>
                <w:kern w:val="0"/>
                <w:szCs w:val="24"/>
              </w:rPr>
              <w:t xml:space="preserve"> </w:t>
            </w:r>
            <w:r w:rsidRPr="00E90E53">
              <w:rPr>
                <w:rFonts w:hAnsi="宋体" w:cs="Arial"/>
                <w:color w:val="000000" w:themeColor="text1"/>
                <w:spacing w:val="-10"/>
                <w:kern w:val="0"/>
                <w:szCs w:val="24"/>
              </w:rPr>
              <w:t>次</w:t>
            </w:r>
            <w:r w:rsidRPr="00E90E53">
              <w:rPr>
                <w:rFonts w:hAnsi="宋体" w:cs="Arial"/>
                <w:color w:val="000000" w:themeColor="text1"/>
                <w:spacing w:val="-10"/>
                <w:kern w:val="0"/>
                <w:szCs w:val="24"/>
              </w:rPr>
              <w:t>/min</w:t>
            </w:r>
          </w:p>
        </w:tc>
      </w:tr>
      <w:tr w:rsidR="00D83F7F" w:rsidRPr="00E90E53">
        <w:trPr>
          <w:trHeight w:val="338"/>
        </w:trPr>
        <w:tc>
          <w:tcPr>
            <w:tcW w:w="771" w:type="pct"/>
            <w:vMerge/>
            <w:tcBorders>
              <w:top w:val="nil"/>
              <w:bottom w:val="single" w:sz="2" w:space="0" w:color="000000"/>
            </w:tcBorders>
          </w:tcPr>
          <w:p w:rsidR="00D83F7F" w:rsidRPr="00E90E53" w:rsidRDefault="001F4AE1">
            <w:pPr>
              <w:spacing w:line="240" w:lineRule="auto"/>
              <w:ind w:firstLineChars="0" w:firstLine="0"/>
              <w:jc w:val="center"/>
              <w:rPr>
                <w:rFonts w:hAnsi="宋体" w:cs="Arial"/>
                <w:color w:val="000000" w:themeColor="text1"/>
                <w:kern w:val="0"/>
                <w:szCs w:val="24"/>
              </w:rPr>
            </w:pPr>
          </w:p>
        </w:tc>
        <w:tc>
          <w:tcPr>
            <w:tcW w:w="787" w:type="pct"/>
            <w:vMerge/>
            <w:tcBorders>
              <w:top w:val="nil"/>
              <w:bottom w:val="single" w:sz="2" w:space="0" w:color="000000"/>
            </w:tcBorders>
          </w:tcPr>
          <w:p w:rsidR="00D83F7F" w:rsidRPr="00E90E53" w:rsidRDefault="001F4AE1">
            <w:pPr>
              <w:spacing w:line="240" w:lineRule="auto"/>
              <w:ind w:firstLineChars="0" w:firstLine="0"/>
              <w:rPr>
                <w:rFonts w:hAnsi="宋体" w:cs="Arial"/>
                <w:color w:val="000000" w:themeColor="text1"/>
                <w:kern w:val="0"/>
                <w:szCs w:val="24"/>
              </w:rPr>
            </w:pPr>
          </w:p>
        </w:tc>
        <w:tc>
          <w:tcPr>
            <w:tcW w:w="526" w:type="pct"/>
            <w:vMerge/>
            <w:tcBorders>
              <w:top w:val="nil"/>
              <w:bottom w:val="single" w:sz="2" w:space="0" w:color="000000"/>
            </w:tcBorders>
          </w:tcPr>
          <w:p w:rsidR="00D83F7F" w:rsidRPr="00E90E53" w:rsidRDefault="001F4AE1">
            <w:pPr>
              <w:spacing w:line="240" w:lineRule="auto"/>
              <w:ind w:firstLineChars="0" w:firstLine="0"/>
              <w:jc w:val="center"/>
              <w:rPr>
                <w:rFonts w:hAnsi="宋体" w:cs="Arial"/>
                <w:color w:val="000000" w:themeColor="text1"/>
                <w:kern w:val="0"/>
                <w:szCs w:val="24"/>
              </w:rPr>
            </w:pPr>
          </w:p>
        </w:tc>
        <w:tc>
          <w:tcPr>
            <w:tcW w:w="1440" w:type="pct"/>
            <w:tcBorders>
              <w:top w:val="single" w:sz="2" w:space="0" w:color="000000"/>
              <w:bottom w:val="single" w:sz="2" w:space="0" w:color="000000"/>
            </w:tcBorders>
          </w:tcPr>
          <w:p w:rsidR="00D83F7F" w:rsidRPr="00E90E53" w:rsidRDefault="001F4AE1">
            <w:pPr>
              <w:spacing w:line="240" w:lineRule="auto"/>
              <w:ind w:firstLineChars="0" w:firstLine="0"/>
              <w:rPr>
                <w:rFonts w:hAnsi="宋体" w:cs="Arial"/>
                <w:color w:val="000000" w:themeColor="text1"/>
                <w:kern w:val="0"/>
                <w:szCs w:val="24"/>
              </w:rPr>
            </w:pPr>
            <w:r w:rsidRPr="00E90E53">
              <w:rPr>
                <w:rFonts w:hAnsi="宋体" w:cs="Arial"/>
                <w:color w:val="000000" w:themeColor="text1"/>
                <w:spacing w:val="-20"/>
                <w:kern w:val="0"/>
                <w:szCs w:val="24"/>
              </w:rPr>
              <w:t>±</w:t>
            </w:r>
            <w:r w:rsidRPr="00E90E53">
              <w:rPr>
                <w:rFonts w:hAnsi="宋体" w:cs="Arial"/>
                <w:color w:val="000000" w:themeColor="text1"/>
                <w:spacing w:val="-13"/>
                <w:kern w:val="0"/>
                <w:szCs w:val="24"/>
              </w:rPr>
              <w:t>4% (</w:t>
            </w:r>
            <w:r w:rsidRPr="00E90E53">
              <w:rPr>
                <w:rFonts w:hAnsi="宋体" w:cs="Arial"/>
                <w:color w:val="000000" w:themeColor="text1"/>
                <w:spacing w:val="-13"/>
                <w:kern w:val="0"/>
                <w:szCs w:val="24"/>
              </w:rPr>
              <w:t>＞</w:t>
            </w:r>
            <w:r w:rsidRPr="00E90E53">
              <w:rPr>
                <w:rFonts w:hAnsi="宋体" w:cs="Arial"/>
                <w:color w:val="000000" w:themeColor="text1"/>
                <w:spacing w:val="-13"/>
                <w:kern w:val="0"/>
                <w:szCs w:val="24"/>
              </w:rPr>
              <w:t xml:space="preserve"> 10mm)</w:t>
            </w:r>
          </w:p>
        </w:tc>
        <w:tc>
          <w:tcPr>
            <w:tcW w:w="695" w:type="pct"/>
            <w:vMerge/>
            <w:tcBorders>
              <w:top w:val="nil"/>
              <w:bottom w:val="single" w:sz="2" w:space="0" w:color="000000"/>
            </w:tcBorders>
          </w:tcPr>
          <w:p w:rsidR="00D83F7F" w:rsidRPr="00E90E53" w:rsidRDefault="001F4AE1">
            <w:pPr>
              <w:spacing w:line="240" w:lineRule="auto"/>
              <w:ind w:firstLineChars="0" w:firstLine="0"/>
              <w:rPr>
                <w:rFonts w:hAnsi="宋体" w:cs="Arial"/>
                <w:color w:val="000000" w:themeColor="text1"/>
                <w:kern w:val="0"/>
                <w:szCs w:val="24"/>
              </w:rPr>
            </w:pPr>
          </w:p>
        </w:tc>
        <w:tc>
          <w:tcPr>
            <w:tcW w:w="779" w:type="pct"/>
            <w:vMerge/>
            <w:tcBorders>
              <w:top w:val="nil"/>
              <w:bottom w:val="single" w:sz="2" w:space="0" w:color="000000"/>
            </w:tcBorders>
          </w:tcPr>
          <w:p w:rsidR="00D83F7F" w:rsidRPr="00E90E53" w:rsidRDefault="001F4AE1">
            <w:pPr>
              <w:spacing w:line="240" w:lineRule="auto"/>
              <w:ind w:firstLineChars="0" w:firstLine="0"/>
              <w:jc w:val="center"/>
              <w:rPr>
                <w:rFonts w:hAnsi="宋体" w:cs="Arial"/>
                <w:color w:val="000000" w:themeColor="text1"/>
                <w:kern w:val="0"/>
                <w:szCs w:val="24"/>
              </w:rPr>
            </w:pPr>
          </w:p>
        </w:tc>
      </w:tr>
      <w:tr w:rsidR="00D83F7F" w:rsidRPr="00E90E53">
        <w:trPr>
          <w:trHeight w:val="277"/>
        </w:trPr>
        <w:tc>
          <w:tcPr>
            <w:tcW w:w="771" w:type="pct"/>
            <w:tcBorders>
              <w:top w:val="single" w:sz="2" w:space="0" w:color="000000"/>
              <w:bottom w:val="single" w:sz="2" w:space="0" w:color="000000"/>
            </w:tcBorders>
          </w:tcPr>
          <w:p w:rsidR="00D83F7F" w:rsidRPr="00E90E53" w:rsidRDefault="001F4AE1">
            <w:pPr>
              <w:spacing w:line="240" w:lineRule="auto"/>
              <w:ind w:firstLineChars="0" w:firstLine="0"/>
              <w:jc w:val="center"/>
              <w:rPr>
                <w:rFonts w:hAnsi="宋体" w:cs="Arial"/>
                <w:color w:val="000000" w:themeColor="text1"/>
                <w:kern w:val="0"/>
                <w:szCs w:val="24"/>
              </w:rPr>
            </w:pPr>
            <w:r w:rsidRPr="00E90E53">
              <w:rPr>
                <w:rFonts w:hAnsi="宋体" w:cs="Arial"/>
                <w:color w:val="000000" w:themeColor="text1"/>
                <w:spacing w:val="-3"/>
                <w:kern w:val="0"/>
                <w:szCs w:val="24"/>
              </w:rPr>
              <w:t>风</w:t>
            </w:r>
            <w:r w:rsidRPr="00E90E53">
              <w:rPr>
                <w:rFonts w:hAnsi="宋体" w:cs="Arial"/>
                <w:color w:val="000000" w:themeColor="text1"/>
                <w:spacing w:val="-2"/>
                <w:kern w:val="0"/>
                <w:szCs w:val="24"/>
              </w:rPr>
              <w:t>向</w:t>
            </w:r>
          </w:p>
        </w:tc>
        <w:tc>
          <w:tcPr>
            <w:tcW w:w="787" w:type="pct"/>
            <w:tcBorders>
              <w:top w:val="single" w:sz="2" w:space="0" w:color="000000"/>
              <w:bottom w:val="single" w:sz="2" w:space="0" w:color="000000"/>
            </w:tcBorders>
          </w:tcPr>
          <w:p w:rsidR="00D83F7F" w:rsidRPr="00E90E53" w:rsidRDefault="001F4AE1">
            <w:pPr>
              <w:spacing w:line="240" w:lineRule="auto"/>
              <w:ind w:firstLineChars="0" w:firstLine="0"/>
              <w:rPr>
                <w:rFonts w:hAnsi="宋体" w:cs="Arial"/>
                <w:color w:val="000000" w:themeColor="text1"/>
                <w:kern w:val="0"/>
                <w:szCs w:val="24"/>
              </w:rPr>
            </w:pPr>
            <w:r w:rsidRPr="00E90E53">
              <w:rPr>
                <w:rFonts w:hAnsi="宋体" w:cs="Arial"/>
                <w:color w:val="000000" w:themeColor="text1"/>
                <w:spacing w:val="-15"/>
                <w:kern w:val="0"/>
                <w:szCs w:val="24"/>
              </w:rPr>
              <w:t>0</w:t>
            </w:r>
            <w:r w:rsidRPr="00E90E53">
              <w:rPr>
                <w:rFonts w:hAnsi="宋体" w:cs="Arial"/>
                <w:color w:val="000000" w:themeColor="text1"/>
                <w:spacing w:val="-13"/>
                <w:kern w:val="0"/>
                <w:szCs w:val="24"/>
              </w:rPr>
              <w:t>°~ 360°</w:t>
            </w:r>
          </w:p>
        </w:tc>
        <w:tc>
          <w:tcPr>
            <w:tcW w:w="526" w:type="pct"/>
            <w:tcBorders>
              <w:top w:val="single" w:sz="2" w:space="0" w:color="000000"/>
              <w:bottom w:val="single" w:sz="2" w:space="0" w:color="000000"/>
            </w:tcBorders>
          </w:tcPr>
          <w:p w:rsidR="00D83F7F" w:rsidRPr="00E90E53" w:rsidRDefault="001F4AE1">
            <w:pPr>
              <w:spacing w:line="240" w:lineRule="auto"/>
              <w:ind w:firstLineChars="0" w:firstLine="0"/>
              <w:jc w:val="center"/>
              <w:rPr>
                <w:rFonts w:hAnsi="宋体" w:cs="Arial"/>
                <w:color w:val="000000" w:themeColor="text1"/>
                <w:kern w:val="0"/>
                <w:szCs w:val="24"/>
              </w:rPr>
            </w:pPr>
            <w:r w:rsidRPr="00E90E53">
              <w:rPr>
                <w:rFonts w:hAnsi="宋体" w:cs="Arial"/>
                <w:color w:val="000000" w:themeColor="text1"/>
                <w:spacing w:val="-5"/>
                <w:kern w:val="0"/>
                <w:szCs w:val="24"/>
              </w:rPr>
              <w:t>3</w:t>
            </w:r>
            <w:r w:rsidRPr="00E90E53">
              <w:rPr>
                <w:rFonts w:hAnsi="宋体" w:cs="Arial"/>
                <w:color w:val="000000" w:themeColor="text1"/>
                <w:kern w:val="0"/>
                <w:szCs w:val="24"/>
              </w:rPr>
              <w:t>°</w:t>
            </w:r>
          </w:p>
        </w:tc>
        <w:tc>
          <w:tcPr>
            <w:tcW w:w="1440" w:type="pct"/>
            <w:tcBorders>
              <w:top w:val="single" w:sz="2" w:space="0" w:color="000000"/>
              <w:bottom w:val="single" w:sz="2" w:space="0" w:color="000000"/>
            </w:tcBorders>
          </w:tcPr>
          <w:p w:rsidR="00D83F7F" w:rsidRPr="00E90E53" w:rsidRDefault="001F4AE1">
            <w:pPr>
              <w:spacing w:line="240" w:lineRule="auto"/>
              <w:ind w:firstLineChars="0" w:firstLine="0"/>
              <w:rPr>
                <w:rFonts w:hAnsi="宋体" w:cs="Arial"/>
                <w:color w:val="000000" w:themeColor="text1"/>
                <w:kern w:val="0"/>
                <w:szCs w:val="24"/>
              </w:rPr>
            </w:pPr>
            <w:r w:rsidRPr="00E90E53">
              <w:rPr>
                <w:rFonts w:hAnsi="宋体" w:cs="Arial"/>
                <w:color w:val="000000" w:themeColor="text1"/>
                <w:spacing w:val="-13"/>
                <w:kern w:val="0"/>
                <w:szCs w:val="24"/>
              </w:rPr>
              <w:t>±</w:t>
            </w:r>
            <w:r w:rsidRPr="00E90E53">
              <w:rPr>
                <w:rFonts w:hAnsi="宋体" w:cs="Arial"/>
                <w:color w:val="000000" w:themeColor="text1"/>
                <w:spacing w:val="-11"/>
                <w:kern w:val="0"/>
                <w:szCs w:val="24"/>
              </w:rPr>
              <w:t>5°</w:t>
            </w:r>
          </w:p>
        </w:tc>
        <w:tc>
          <w:tcPr>
            <w:tcW w:w="695" w:type="pct"/>
            <w:vMerge w:val="restart"/>
            <w:tcBorders>
              <w:top w:val="single" w:sz="2" w:space="0" w:color="000000"/>
              <w:bottom w:val="nil"/>
            </w:tcBorders>
          </w:tcPr>
          <w:p w:rsidR="00D83F7F" w:rsidRPr="00E90E53" w:rsidRDefault="001F4AE1">
            <w:pPr>
              <w:spacing w:line="240" w:lineRule="auto"/>
              <w:ind w:firstLineChars="0" w:firstLine="0"/>
              <w:rPr>
                <w:rFonts w:hAnsi="宋体" w:cs="Arial"/>
                <w:color w:val="000000" w:themeColor="text1"/>
                <w:kern w:val="0"/>
                <w:szCs w:val="24"/>
              </w:rPr>
            </w:pPr>
            <w:r w:rsidRPr="00E90E53">
              <w:rPr>
                <w:rFonts w:hAnsi="宋体" w:cs="Arial"/>
                <w:color w:val="000000" w:themeColor="text1"/>
                <w:spacing w:val="-2"/>
                <w:kern w:val="0"/>
                <w:szCs w:val="24"/>
              </w:rPr>
              <w:t xml:space="preserve">3 </w:t>
            </w:r>
            <w:r w:rsidRPr="00E90E53">
              <w:rPr>
                <w:rFonts w:hAnsi="宋体" w:cs="Arial"/>
                <w:color w:val="000000" w:themeColor="text1"/>
                <w:spacing w:val="-1"/>
                <w:kern w:val="0"/>
                <w:szCs w:val="24"/>
              </w:rPr>
              <w:t>s</w:t>
            </w:r>
          </w:p>
          <w:p w:rsidR="00D83F7F" w:rsidRPr="00E90E53" w:rsidRDefault="001F4AE1">
            <w:pPr>
              <w:spacing w:line="240" w:lineRule="auto"/>
              <w:ind w:firstLineChars="0" w:firstLine="0"/>
              <w:rPr>
                <w:rFonts w:hAnsi="宋体" w:cs="Arial"/>
                <w:color w:val="000000" w:themeColor="text1"/>
                <w:kern w:val="0"/>
                <w:szCs w:val="24"/>
              </w:rPr>
            </w:pPr>
            <w:r w:rsidRPr="00E90E53">
              <w:rPr>
                <w:rFonts w:hAnsi="宋体" w:cs="Arial"/>
                <w:color w:val="000000" w:themeColor="text1"/>
                <w:spacing w:val="-5"/>
                <w:kern w:val="0"/>
                <w:szCs w:val="24"/>
              </w:rPr>
              <w:t>1</w:t>
            </w:r>
            <w:r w:rsidRPr="00E90E53">
              <w:rPr>
                <w:rFonts w:hAnsi="宋体" w:cs="Arial"/>
                <w:color w:val="000000" w:themeColor="text1"/>
                <w:kern w:val="0"/>
                <w:szCs w:val="24"/>
              </w:rPr>
              <w:t xml:space="preserve"> min</w:t>
            </w:r>
          </w:p>
          <w:p w:rsidR="00D83F7F" w:rsidRPr="00E90E53" w:rsidRDefault="001F4AE1">
            <w:pPr>
              <w:spacing w:line="240" w:lineRule="auto"/>
              <w:ind w:firstLineChars="0" w:firstLine="0"/>
              <w:rPr>
                <w:rFonts w:hAnsi="宋体" w:cs="Arial"/>
                <w:color w:val="000000" w:themeColor="text1"/>
                <w:kern w:val="0"/>
                <w:szCs w:val="24"/>
              </w:rPr>
            </w:pPr>
            <w:r w:rsidRPr="00E90E53">
              <w:rPr>
                <w:rFonts w:hAnsi="宋体" w:cs="Arial"/>
                <w:color w:val="000000" w:themeColor="text1"/>
                <w:kern w:val="0"/>
                <w:szCs w:val="24"/>
              </w:rPr>
              <w:t>2</w:t>
            </w:r>
            <w:r w:rsidRPr="00E90E53">
              <w:rPr>
                <w:rFonts w:hAnsi="宋体" w:cs="Arial"/>
                <w:color w:val="000000" w:themeColor="text1"/>
                <w:spacing w:val="-3"/>
                <w:kern w:val="0"/>
                <w:szCs w:val="24"/>
              </w:rPr>
              <w:t xml:space="preserve"> min</w:t>
            </w:r>
          </w:p>
          <w:p w:rsidR="00D83F7F" w:rsidRPr="00E90E53" w:rsidRDefault="001F4AE1">
            <w:pPr>
              <w:spacing w:line="240" w:lineRule="auto"/>
              <w:ind w:firstLineChars="0" w:firstLine="0"/>
              <w:rPr>
                <w:rFonts w:hAnsi="宋体" w:cs="Arial"/>
                <w:color w:val="000000" w:themeColor="text1"/>
                <w:kern w:val="0"/>
                <w:szCs w:val="24"/>
              </w:rPr>
            </w:pPr>
            <w:r w:rsidRPr="00E90E53">
              <w:rPr>
                <w:rFonts w:hAnsi="宋体" w:cs="Arial"/>
                <w:color w:val="000000" w:themeColor="text1"/>
                <w:spacing w:val="-6"/>
                <w:kern w:val="0"/>
                <w:szCs w:val="24"/>
              </w:rPr>
              <w:t>1</w:t>
            </w:r>
            <w:r w:rsidRPr="00E90E53">
              <w:rPr>
                <w:rFonts w:hAnsi="宋体" w:cs="Arial"/>
                <w:color w:val="000000" w:themeColor="text1"/>
                <w:spacing w:val="-3"/>
                <w:kern w:val="0"/>
                <w:szCs w:val="24"/>
              </w:rPr>
              <w:t>0 min</w:t>
            </w:r>
          </w:p>
        </w:tc>
        <w:tc>
          <w:tcPr>
            <w:tcW w:w="779" w:type="pct"/>
            <w:tcBorders>
              <w:top w:val="single" w:sz="2" w:space="0" w:color="000000"/>
              <w:bottom w:val="single" w:sz="2" w:space="0" w:color="000000"/>
            </w:tcBorders>
          </w:tcPr>
          <w:p w:rsidR="00D83F7F" w:rsidRPr="00E90E53" w:rsidRDefault="001F4AE1">
            <w:pPr>
              <w:spacing w:line="240" w:lineRule="auto"/>
              <w:ind w:firstLineChars="0" w:firstLine="0"/>
              <w:jc w:val="center"/>
              <w:rPr>
                <w:rFonts w:hAnsi="宋体" w:cs="Arial"/>
                <w:color w:val="000000" w:themeColor="text1"/>
                <w:kern w:val="0"/>
                <w:szCs w:val="24"/>
              </w:rPr>
            </w:pPr>
            <w:r w:rsidRPr="00E90E53">
              <w:rPr>
                <w:rFonts w:hAnsi="宋体" w:cs="Arial"/>
                <w:color w:val="000000" w:themeColor="text1"/>
                <w:spacing w:val="-18"/>
                <w:kern w:val="0"/>
                <w:szCs w:val="24"/>
              </w:rPr>
              <w:t>1</w:t>
            </w:r>
            <w:r w:rsidRPr="00E90E53">
              <w:rPr>
                <w:rFonts w:hAnsi="宋体" w:cs="Arial"/>
                <w:color w:val="000000" w:themeColor="text1"/>
                <w:spacing w:val="-14"/>
                <w:kern w:val="0"/>
                <w:szCs w:val="24"/>
              </w:rPr>
              <w:t xml:space="preserve"> </w:t>
            </w:r>
            <w:r w:rsidRPr="00E90E53">
              <w:rPr>
                <w:rFonts w:hAnsi="宋体" w:cs="Arial"/>
                <w:color w:val="000000" w:themeColor="text1"/>
                <w:spacing w:val="-14"/>
                <w:kern w:val="0"/>
                <w:szCs w:val="24"/>
              </w:rPr>
              <w:t>次</w:t>
            </w:r>
            <w:r w:rsidRPr="00E90E53">
              <w:rPr>
                <w:rFonts w:hAnsi="宋体" w:cs="Arial"/>
                <w:color w:val="000000" w:themeColor="text1"/>
                <w:spacing w:val="-14"/>
                <w:kern w:val="0"/>
                <w:szCs w:val="24"/>
              </w:rPr>
              <w:t>/s</w:t>
            </w:r>
          </w:p>
        </w:tc>
      </w:tr>
      <w:tr w:rsidR="00D83F7F" w:rsidRPr="00E90E53">
        <w:trPr>
          <w:trHeight w:val="862"/>
        </w:trPr>
        <w:tc>
          <w:tcPr>
            <w:tcW w:w="771" w:type="pct"/>
            <w:tcBorders>
              <w:top w:val="single" w:sz="2" w:space="0" w:color="000000"/>
              <w:bottom w:val="single" w:sz="2" w:space="0" w:color="000000"/>
            </w:tcBorders>
          </w:tcPr>
          <w:p w:rsidR="00D83F7F" w:rsidRPr="00E90E53" w:rsidRDefault="001F4AE1">
            <w:pPr>
              <w:spacing w:line="240" w:lineRule="auto"/>
              <w:ind w:firstLineChars="0" w:firstLine="0"/>
              <w:jc w:val="center"/>
              <w:rPr>
                <w:rFonts w:hAnsi="宋体" w:cs="Arial"/>
                <w:color w:val="000000" w:themeColor="text1"/>
                <w:kern w:val="0"/>
                <w:szCs w:val="24"/>
              </w:rPr>
            </w:pPr>
            <w:r w:rsidRPr="00E90E53">
              <w:rPr>
                <w:rFonts w:hAnsi="宋体" w:cs="Arial"/>
                <w:color w:val="000000" w:themeColor="text1"/>
                <w:spacing w:val="-3"/>
                <w:kern w:val="0"/>
                <w:szCs w:val="24"/>
              </w:rPr>
              <w:t>风</w:t>
            </w:r>
            <w:r w:rsidRPr="00E90E53">
              <w:rPr>
                <w:rFonts w:hAnsi="宋体" w:cs="Arial"/>
                <w:color w:val="000000" w:themeColor="text1"/>
                <w:spacing w:val="-2"/>
                <w:kern w:val="0"/>
                <w:szCs w:val="24"/>
              </w:rPr>
              <w:t>速</w:t>
            </w:r>
          </w:p>
        </w:tc>
        <w:tc>
          <w:tcPr>
            <w:tcW w:w="787" w:type="pct"/>
            <w:tcBorders>
              <w:top w:val="single" w:sz="2" w:space="0" w:color="000000"/>
              <w:bottom w:val="single" w:sz="2" w:space="0" w:color="000000"/>
            </w:tcBorders>
          </w:tcPr>
          <w:p w:rsidR="00D83F7F" w:rsidRPr="00E90E53" w:rsidRDefault="001F4AE1">
            <w:pPr>
              <w:spacing w:line="240" w:lineRule="auto"/>
              <w:ind w:firstLineChars="0" w:firstLine="0"/>
              <w:rPr>
                <w:rFonts w:hAnsi="宋体" w:cs="Arial"/>
                <w:color w:val="000000" w:themeColor="text1"/>
                <w:kern w:val="0"/>
                <w:szCs w:val="24"/>
              </w:rPr>
            </w:pPr>
            <w:r w:rsidRPr="00E90E53">
              <w:rPr>
                <w:rFonts w:hAnsi="宋体" w:cs="Arial"/>
                <w:color w:val="000000" w:themeColor="text1"/>
                <w:spacing w:val="-16"/>
                <w:kern w:val="0"/>
                <w:szCs w:val="24"/>
              </w:rPr>
              <w:t>0</w:t>
            </w:r>
            <w:r w:rsidRPr="00E90E53">
              <w:rPr>
                <w:rFonts w:hAnsi="宋体" w:cs="Arial"/>
                <w:color w:val="000000" w:themeColor="text1"/>
                <w:spacing w:val="-14"/>
                <w:kern w:val="0"/>
                <w:szCs w:val="24"/>
              </w:rPr>
              <w:t xml:space="preserve"> ~60m/s</w:t>
            </w:r>
            <w:r w:rsidRPr="00E90E53">
              <w:rPr>
                <w:rFonts w:hAnsi="宋体" w:cs="Arial"/>
                <w:color w:val="000000" w:themeColor="text1"/>
                <w:kern w:val="0"/>
                <w:szCs w:val="24"/>
              </w:rPr>
              <w:t xml:space="preserve"> </w:t>
            </w:r>
            <w:r w:rsidRPr="00E90E53">
              <w:rPr>
                <w:rFonts w:hAnsi="宋体" w:cs="Arial"/>
                <w:color w:val="000000" w:themeColor="text1"/>
                <w:spacing w:val="27"/>
                <w:kern w:val="0"/>
                <w:szCs w:val="24"/>
              </w:rPr>
              <w:t>(</w:t>
            </w:r>
            <w:r w:rsidRPr="00E90E53">
              <w:rPr>
                <w:rFonts w:hAnsi="宋体" w:cs="Arial"/>
                <w:color w:val="000000" w:themeColor="text1"/>
                <w:spacing w:val="26"/>
                <w:kern w:val="0"/>
                <w:szCs w:val="24"/>
              </w:rPr>
              <w:t>普通</w:t>
            </w:r>
            <w:r w:rsidRPr="00E90E53">
              <w:rPr>
                <w:rFonts w:hAnsi="宋体" w:cs="Arial"/>
                <w:color w:val="000000" w:themeColor="text1"/>
                <w:spacing w:val="26"/>
                <w:kern w:val="0"/>
                <w:szCs w:val="24"/>
              </w:rPr>
              <w:t>)</w:t>
            </w:r>
          </w:p>
        </w:tc>
        <w:tc>
          <w:tcPr>
            <w:tcW w:w="526" w:type="pct"/>
            <w:tcBorders>
              <w:top w:val="single" w:sz="2" w:space="0" w:color="000000"/>
              <w:bottom w:val="single" w:sz="2" w:space="0" w:color="000000"/>
            </w:tcBorders>
          </w:tcPr>
          <w:p w:rsidR="00D83F7F" w:rsidRPr="00E90E53" w:rsidRDefault="001F4AE1">
            <w:pPr>
              <w:spacing w:line="240" w:lineRule="auto"/>
              <w:ind w:firstLineChars="0" w:firstLine="0"/>
              <w:jc w:val="center"/>
              <w:rPr>
                <w:rFonts w:hAnsi="宋体" w:cs="Arial"/>
                <w:color w:val="000000" w:themeColor="text1"/>
                <w:kern w:val="0"/>
                <w:szCs w:val="24"/>
              </w:rPr>
            </w:pPr>
          </w:p>
          <w:p w:rsidR="00D83F7F" w:rsidRPr="00E90E53" w:rsidRDefault="001F4AE1">
            <w:pPr>
              <w:spacing w:line="240" w:lineRule="auto"/>
              <w:ind w:firstLineChars="0" w:firstLine="0"/>
              <w:jc w:val="center"/>
              <w:rPr>
                <w:rFonts w:hAnsi="宋体" w:cs="Arial"/>
                <w:color w:val="000000" w:themeColor="text1"/>
                <w:kern w:val="0"/>
                <w:szCs w:val="24"/>
              </w:rPr>
            </w:pPr>
            <w:r w:rsidRPr="00E90E53">
              <w:rPr>
                <w:rFonts w:hAnsi="宋体" w:cs="Arial"/>
                <w:color w:val="000000" w:themeColor="text1"/>
                <w:spacing w:val="-3"/>
                <w:kern w:val="0"/>
                <w:szCs w:val="24"/>
              </w:rPr>
              <w:t>0.1m/s</w:t>
            </w:r>
          </w:p>
        </w:tc>
        <w:tc>
          <w:tcPr>
            <w:tcW w:w="1440" w:type="pct"/>
            <w:tcBorders>
              <w:top w:val="single" w:sz="2" w:space="0" w:color="000000"/>
              <w:bottom w:val="single" w:sz="2" w:space="0" w:color="000000"/>
            </w:tcBorders>
          </w:tcPr>
          <w:p w:rsidR="00D83F7F" w:rsidRPr="00E90E53" w:rsidRDefault="001F4AE1">
            <w:pPr>
              <w:spacing w:line="240" w:lineRule="auto"/>
              <w:ind w:firstLineChars="0" w:firstLine="0"/>
              <w:rPr>
                <w:rFonts w:hAnsi="宋体" w:cs="Arial"/>
                <w:color w:val="000000" w:themeColor="text1"/>
                <w:kern w:val="0"/>
                <w:szCs w:val="24"/>
              </w:rPr>
            </w:pPr>
            <w:r w:rsidRPr="00E90E53">
              <w:rPr>
                <w:rFonts w:hAnsi="宋体" w:cs="Arial"/>
                <w:color w:val="000000" w:themeColor="text1"/>
                <w:spacing w:val="-18"/>
                <w:kern w:val="0"/>
                <w:szCs w:val="24"/>
              </w:rPr>
              <w:t>± ( 0.5</w:t>
            </w:r>
            <w:r w:rsidRPr="00E90E53">
              <w:rPr>
                <w:rFonts w:hAnsi="宋体" w:cs="Arial"/>
                <w:color w:val="000000" w:themeColor="text1"/>
                <w:spacing w:val="-18"/>
                <w:kern w:val="0"/>
                <w:szCs w:val="24"/>
              </w:rPr>
              <w:t>＋</w:t>
            </w:r>
            <w:r w:rsidRPr="00E90E53">
              <w:rPr>
                <w:rFonts w:hAnsi="宋体" w:cs="Arial"/>
                <w:color w:val="000000" w:themeColor="text1"/>
                <w:spacing w:val="-18"/>
                <w:kern w:val="0"/>
                <w:szCs w:val="24"/>
              </w:rPr>
              <w:t xml:space="preserve"> 0.03</w:t>
            </w:r>
            <w:r w:rsidRPr="00E90E53">
              <w:rPr>
                <w:rFonts w:hAnsi="宋体" w:cs="Arial"/>
                <w:color w:val="000000" w:themeColor="text1"/>
                <w:spacing w:val="-16"/>
                <w:kern w:val="0"/>
                <w:szCs w:val="24"/>
              </w:rPr>
              <w:t>V</w:t>
            </w:r>
            <w:r w:rsidRPr="00E90E53">
              <w:rPr>
                <w:rFonts w:hAnsi="宋体" w:cs="Arial"/>
                <w:color w:val="000000" w:themeColor="text1"/>
                <w:spacing w:val="-18"/>
                <w:kern w:val="0"/>
                <w:szCs w:val="24"/>
              </w:rPr>
              <w:t>)</w:t>
            </w:r>
            <w:r w:rsidRPr="00E90E53">
              <w:rPr>
                <w:rFonts w:hAnsi="宋体" w:cs="Arial"/>
                <w:color w:val="000000" w:themeColor="text1"/>
                <w:spacing w:val="-1"/>
                <w:kern w:val="0"/>
                <w:szCs w:val="24"/>
              </w:rPr>
              <w:t>m/s</w:t>
            </w:r>
          </w:p>
          <w:p w:rsidR="00D83F7F" w:rsidRPr="00E90E53" w:rsidRDefault="001F4AE1">
            <w:pPr>
              <w:spacing w:line="240" w:lineRule="auto"/>
              <w:ind w:firstLineChars="0" w:firstLine="0"/>
              <w:rPr>
                <w:rFonts w:hAnsi="宋体" w:cs="Arial"/>
                <w:color w:val="000000" w:themeColor="text1"/>
                <w:kern w:val="0"/>
                <w:szCs w:val="24"/>
              </w:rPr>
            </w:pPr>
            <w:r w:rsidRPr="00E90E53">
              <w:rPr>
                <w:rFonts w:hAnsi="宋体" w:cs="Arial"/>
                <w:color w:val="000000" w:themeColor="text1"/>
                <w:spacing w:val="-15"/>
                <w:kern w:val="0"/>
                <w:szCs w:val="24"/>
              </w:rPr>
              <w:t>注</w:t>
            </w:r>
            <w:r w:rsidRPr="00E90E53">
              <w:rPr>
                <w:rFonts w:hAnsi="宋体" w:cs="Arial"/>
                <w:color w:val="000000" w:themeColor="text1"/>
                <w:spacing w:val="-14"/>
                <w:kern w:val="0"/>
                <w:szCs w:val="24"/>
              </w:rPr>
              <w:t>：</w:t>
            </w:r>
            <w:r w:rsidRPr="00E90E53">
              <w:rPr>
                <w:rFonts w:hAnsi="宋体" w:cs="Arial"/>
                <w:color w:val="000000" w:themeColor="text1"/>
                <w:spacing w:val="-14"/>
                <w:kern w:val="0"/>
                <w:szCs w:val="24"/>
              </w:rPr>
              <w:t xml:space="preserve"> V </w:t>
            </w:r>
            <w:r w:rsidRPr="00E90E53">
              <w:rPr>
                <w:rFonts w:hAnsi="宋体" w:cs="Arial"/>
                <w:color w:val="000000" w:themeColor="text1"/>
                <w:spacing w:val="-14"/>
                <w:kern w:val="0"/>
                <w:szCs w:val="24"/>
              </w:rPr>
              <w:t>为实际风速，下</w:t>
            </w:r>
            <w:r w:rsidRPr="00E90E53">
              <w:rPr>
                <w:rFonts w:hAnsi="宋体" w:cs="Arial"/>
                <w:color w:val="000000" w:themeColor="text1"/>
                <w:kern w:val="0"/>
                <w:szCs w:val="24"/>
              </w:rPr>
              <w:t>同</w:t>
            </w:r>
          </w:p>
        </w:tc>
        <w:tc>
          <w:tcPr>
            <w:tcW w:w="695" w:type="pct"/>
            <w:vMerge/>
            <w:tcBorders>
              <w:top w:val="nil"/>
              <w:bottom w:val="single" w:sz="2" w:space="0" w:color="000000"/>
            </w:tcBorders>
          </w:tcPr>
          <w:p w:rsidR="00D83F7F" w:rsidRPr="00E90E53" w:rsidRDefault="001F4AE1">
            <w:pPr>
              <w:spacing w:line="240" w:lineRule="auto"/>
              <w:ind w:firstLineChars="0" w:firstLine="0"/>
              <w:rPr>
                <w:rFonts w:hAnsi="宋体" w:cs="Arial"/>
                <w:color w:val="000000" w:themeColor="text1"/>
                <w:kern w:val="0"/>
                <w:szCs w:val="24"/>
              </w:rPr>
            </w:pPr>
          </w:p>
        </w:tc>
        <w:tc>
          <w:tcPr>
            <w:tcW w:w="779" w:type="pct"/>
            <w:tcBorders>
              <w:top w:val="single" w:sz="2" w:space="0" w:color="000000"/>
              <w:bottom w:val="single" w:sz="2" w:space="0" w:color="000000"/>
            </w:tcBorders>
          </w:tcPr>
          <w:p w:rsidR="00D83F7F" w:rsidRPr="00E90E53" w:rsidRDefault="001F4AE1">
            <w:pPr>
              <w:spacing w:line="240" w:lineRule="auto"/>
              <w:ind w:firstLineChars="0" w:firstLine="0"/>
              <w:jc w:val="center"/>
              <w:rPr>
                <w:rFonts w:hAnsi="宋体" w:cs="Arial"/>
                <w:color w:val="000000" w:themeColor="text1"/>
                <w:kern w:val="0"/>
                <w:szCs w:val="24"/>
              </w:rPr>
            </w:pPr>
            <w:r w:rsidRPr="00E90E53">
              <w:rPr>
                <w:rFonts w:hAnsi="宋体" w:cs="Arial"/>
                <w:color w:val="000000" w:themeColor="text1"/>
                <w:spacing w:val="-17"/>
                <w:kern w:val="0"/>
                <w:szCs w:val="24"/>
              </w:rPr>
              <w:t>4</w:t>
            </w:r>
            <w:r w:rsidRPr="00E90E53">
              <w:rPr>
                <w:rFonts w:hAnsi="宋体" w:cs="Arial"/>
                <w:color w:val="000000" w:themeColor="text1"/>
                <w:spacing w:val="-13"/>
                <w:kern w:val="0"/>
                <w:szCs w:val="24"/>
              </w:rPr>
              <w:t xml:space="preserve"> </w:t>
            </w:r>
            <w:r w:rsidRPr="00E90E53">
              <w:rPr>
                <w:rFonts w:hAnsi="宋体" w:cs="Arial"/>
                <w:color w:val="000000" w:themeColor="text1"/>
                <w:spacing w:val="-13"/>
                <w:kern w:val="0"/>
                <w:szCs w:val="24"/>
              </w:rPr>
              <w:t>次</w:t>
            </w:r>
            <w:r w:rsidRPr="00E90E53">
              <w:rPr>
                <w:rFonts w:hAnsi="宋体" w:cs="Arial"/>
                <w:color w:val="000000" w:themeColor="text1"/>
                <w:spacing w:val="-13"/>
                <w:kern w:val="0"/>
                <w:szCs w:val="24"/>
              </w:rPr>
              <w:t>/s</w:t>
            </w:r>
          </w:p>
        </w:tc>
      </w:tr>
    </w:tbl>
    <w:p w:rsidR="00D83F7F" w:rsidRPr="00E90E53" w:rsidRDefault="001F4AE1">
      <w:pPr>
        <w:pStyle w:val="4"/>
        <w:spacing w:after="0" w:line="377" w:lineRule="auto"/>
        <w:ind w:firstLine="482"/>
        <w:rPr>
          <w:color w:val="000000" w:themeColor="text1"/>
          <w:sz w:val="24"/>
          <w:szCs w:val="24"/>
        </w:rPr>
      </w:pPr>
      <w:r w:rsidRPr="00E90E53">
        <w:rPr>
          <w:rFonts w:hint="eastAsia"/>
          <w:color w:val="000000" w:themeColor="text1"/>
          <w:sz w:val="24"/>
          <w:szCs w:val="24"/>
        </w:rPr>
        <w:t>2</w:t>
      </w:r>
      <w:r w:rsidRPr="00E90E53">
        <w:rPr>
          <w:color w:val="000000" w:themeColor="text1"/>
          <w:sz w:val="24"/>
          <w:szCs w:val="24"/>
        </w:rPr>
        <w:t>.1.</w:t>
      </w:r>
      <w:r w:rsidRPr="00E90E53">
        <w:rPr>
          <w:rFonts w:hint="eastAsia"/>
          <w:color w:val="000000" w:themeColor="text1"/>
          <w:sz w:val="24"/>
          <w:szCs w:val="24"/>
        </w:rPr>
        <w:t>1.</w:t>
      </w:r>
      <w:r w:rsidRPr="00E90E53">
        <w:rPr>
          <w:color w:val="000000" w:themeColor="text1"/>
          <w:sz w:val="24"/>
          <w:szCs w:val="24"/>
        </w:rPr>
        <w:t>2</w:t>
      </w:r>
      <w:r w:rsidRPr="00E90E53">
        <w:rPr>
          <w:rFonts w:hint="eastAsia"/>
          <w:color w:val="000000" w:themeColor="text1"/>
          <w:sz w:val="24"/>
          <w:szCs w:val="24"/>
        </w:rPr>
        <w:t>梅列水位站监测服务</w:t>
      </w:r>
    </w:p>
    <w:p w:rsidR="00D83F7F" w:rsidRPr="00E90E53" w:rsidRDefault="001F4AE1">
      <w:pPr>
        <w:ind w:firstLine="480"/>
        <w:rPr>
          <w:color w:val="000000" w:themeColor="text1"/>
        </w:rPr>
      </w:pPr>
      <w:r w:rsidRPr="00E90E53">
        <w:rPr>
          <w:rFonts w:hint="eastAsia"/>
          <w:color w:val="000000" w:themeColor="text1"/>
        </w:rPr>
        <w:t>服务要求：提供三明市梅列水位站监测服务。需包含声学多谱勒测流系统、雷达波测流系统及雷达水位计。</w:t>
      </w:r>
    </w:p>
    <w:p w:rsidR="00D83F7F" w:rsidRPr="00E90E53" w:rsidRDefault="001F4AE1">
      <w:pPr>
        <w:ind w:firstLine="480"/>
        <w:rPr>
          <w:color w:val="000000" w:themeColor="text1"/>
        </w:rPr>
      </w:pPr>
      <w:r w:rsidRPr="00E90E53">
        <w:rPr>
          <w:rFonts w:hint="eastAsia"/>
          <w:color w:val="000000" w:themeColor="text1"/>
        </w:rPr>
        <w:lastRenderedPageBreak/>
        <w:t>水准点布设要求：在梅列水位站附近提供</w:t>
      </w:r>
      <w:r w:rsidRPr="00E90E53">
        <w:rPr>
          <w:rFonts w:hint="eastAsia"/>
          <w:color w:val="000000" w:themeColor="text1"/>
        </w:rPr>
        <w:t>3</w:t>
      </w:r>
      <w:r w:rsidRPr="00E90E53">
        <w:rPr>
          <w:rFonts w:hint="eastAsia"/>
          <w:color w:val="000000" w:themeColor="text1"/>
        </w:rPr>
        <w:t>个水准点服务，用于水位校正。</w:t>
      </w:r>
    </w:p>
    <w:p w:rsidR="00D83F7F" w:rsidRPr="00E90E53" w:rsidRDefault="001F4AE1">
      <w:pPr>
        <w:ind w:firstLine="480"/>
        <w:rPr>
          <w:color w:val="000000" w:themeColor="text1"/>
        </w:rPr>
      </w:pPr>
      <w:r w:rsidRPr="00E90E53">
        <w:rPr>
          <w:rFonts w:hint="eastAsia"/>
          <w:color w:val="000000" w:themeColor="text1"/>
        </w:rPr>
        <w:t>设备参数要求：</w:t>
      </w:r>
    </w:p>
    <w:tbl>
      <w:tblPr>
        <w:tblStyle w:val="TableNormal"/>
        <w:tblW w:w="5228"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72"/>
        <w:gridCol w:w="836"/>
        <w:gridCol w:w="6474"/>
        <w:gridCol w:w="452"/>
        <w:gridCol w:w="461"/>
      </w:tblGrid>
      <w:tr w:rsidR="00D83F7F" w:rsidRPr="00E90E53">
        <w:trPr>
          <w:trHeight w:val="23"/>
        </w:trPr>
        <w:tc>
          <w:tcPr>
            <w:tcW w:w="271" w:type="pct"/>
            <w:tcBorders>
              <w:top w:val="single" w:sz="2" w:space="0" w:color="000000"/>
              <w:bottom w:val="single" w:sz="2" w:space="0" w:color="000000"/>
            </w:tcBorders>
          </w:tcPr>
          <w:p w:rsidR="00D83F7F" w:rsidRPr="00E90E53" w:rsidRDefault="001F4AE1">
            <w:pPr>
              <w:spacing w:line="240" w:lineRule="auto"/>
              <w:ind w:firstLineChars="0" w:firstLine="0"/>
              <w:jc w:val="center"/>
              <w:rPr>
                <w:rFonts w:hAnsi="宋体" w:cs="Arial"/>
                <w:b/>
                <w:bCs/>
                <w:color w:val="000000" w:themeColor="text1"/>
                <w:kern w:val="0"/>
                <w:szCs w:val="24"/>
              </w:rPr>
            </w:pPr>
            <w:r w:rsidRPr="00E90E53">
              <w:rPr>
                <w:rFonts w:hAnsi="宋体" w:cs="Arial"/>
                <w:b/>
                <w:bCs/>
                <w:color w:val="000000" w:themeColor="text1"/>
                <w:kern w:val="0"/>
                <w:szCs w:val="24"/>
              </w:rPr>
              <w:t>序号</w:t>
            </w:r>
          </w:p>
        </w:tc>
        <w:tc>
          <w:tcPr>
            <w:tcW w:w="480" w:type="pct"/>
            <w:tcBorders>
              <w:top w:val="single" w:sz="2" w:space="0" w:color="000000"/>
              <w:bottom w:val="single" w:sz="2" w:space="0" w:color="000000"/>
            </w:tcBorders>
          </w:tcPr>
          <w:p w:rsidR="00D83F7F" w:rsidRPr="00E90E53" w:rsidRDefault="001F4AE1">
            <w:pPr>
              <w:spacing w:line="240" w:lineRule="auto"/>
              <w:ind w:firstLineChars="0" w:firstLine="0"/>
              <w:jc w:val="center"/>
              <w:rPr>
                <w:rFonts w:hAnsi="宋体" w:cs="Arial"/>
                <w:b/>
                <w:bCs/>
                <w:color w:val="000000" w:themeColor="text1"/>
                <w:kern w:val="0"/>
                <w:szCs w:val="24"/>
              </w:rPr>
            </w:pPr>
            <w:r w:rsidRPr="00E90E53">
              <w:rPr>
                <w:rFonts w:hAnsi="宋体" w:cs="Arial"/>
                <w:b/>
                <w:bCs/>
                <w:color w:val="000000" w:themeColor="text1"/>
                <w:kern w:val="0"/>
                <w:szCs w:val="24"/>
              </w:rPr>
              <w:t>设施</w:t>
            </w:r>
            <w:r w:rsidRPr="00E90E53">
              <w:rPr>
                <w:rFonts w:hAnsi="宋体" w:cs="Arial"/>
                <w:b/>
                <w:bCs/>
                <w:color w:val="000000" w:themeColor="text1"/>
                <w:spacing w:val="-1"/>
                <w:kern w:val="0"/>
                <w:szCs w:val="24"/>
              </w:rPr>
              <w:t>设</w:t>
            </w:r>
            <w:r w:rsidRPr="00E90E53">
              <w:rPr>
                <w:rFonts w:hAnsi="宋体" w:cs="Arial"/>
                <w:b/>
                <w:bCs/>
                <w:color w:val="000000" w:themeColor="text1"/>
                <w:spacing w:val="-4"/>
                <w:kern w:val="0"/>
                <w:szCs w:val="24"/>
              </w:rPr>
              <w:t>备</w:t>
            </w:r>
            <w:r w:rsidRPr="00E90E53">
              <w:rPr>
                <w:rFonts w:hAnsi="宋体" w:cs="Arial"/>
                <w:b/>
                <w:bCs/>
                <w:color w:val="000000" w:themeColor="text1"/>
                <w:kern w:val="0"/>
                <w:szCs w:val="24"/>
              </w:rPr>
              <w:t>名称</w:t>
            </w:r>
          </w:p>
        </w:tc>
        <w:tc>
          <w:tcPr>
            <w:tcW w:w="3722" w:type="pct"/>
            <w:tcBorders>
              <w:top w:val="single" w:sz="2" w:space="0" w:color="000000"/>
              <w:bottom w:val="single" w:sz="2" w:space="0" w:color="000000"/>
            </w:tcBorders>
          </w:tcPr>
          <w:p w:rsidR="00D83F7F" w:rsidRPr="00E90E53" w:rsidRDefault="001F4AE1">
            <w:pPr>
              <w:spacing w:line="240" w:lineRule="auto"/>
              <w:ind w:firstLineChars="0" w:firstLine="0"/>
              <w:jc w:val="center"/>
              <w:rPr>
                <w:rFonts w:hAnsi="宋体" w:cs="Arial"/>
                <w:b/>
                <w:bCs/>
                <w:color w:val="000000" w:themeColor="text1"/>
                <w:kern w:val="0"/>
                <w:szCs w:val="24"/>
              </w:rPr>
            </w:pPr>
            <w:r w:rsidRPr="00E90E53">
              <w:rPr>
                <w:rFonts w:hAnsi="宋体" w:hint="eastAsia"/>
                <w:b/>
                <w:bCs/>
                <w:color w:val="000000" w:themeColor="text1"/>
                <w:szCs w:val="24"/>
              </w:rPr>
              <w:t>技术参数要求</w:t>
            </w:r>
          </w:p>
        </w:tc>
        <w:tc>
          <w:tcPr>
            <w:tcW w:w="260" w:type="pct"/>
            <w:tcBorders>
              <w:top w:val="single" w:sz="2" w:space="0" w:color="000000"/>
              <w:bottom w:val="single" w:sz="2" w:space="0" w:color="000000"/>
            </w:tcBorders>
          </w:tcPr>
          <w:p w:rsidR="00D83F7F" w:rsidRPr="00E90E53" w:rsidRDefault="001F4AE1">
            <w:pPr>
              <w:spacing w:line="240" w:lineRule="auto"/>
              <w:ind w:firstLineChars="0" w:firstLine="0"/>
              <w:jc w:val="center"/>
              <w:rPr>
                <w:rFonts w:hAnsi="宋体" w:cs="Arial"/>
                <w:b/>
                <w:bCs/>
                <w:color w:val="000000" w:themeColor="text1"/>
                <w:kern w:val="0"/>
                <w:szCs w:val="24"/>
              </w:rPr>
            </w:pPr>
            <w:r w:rsidRPr="00E90E53">
              <w:rPr>
                <w:rFonts w:hAnsi="宋体" w:cs="Arial"/>
                <w:b/>
                <w:bCs/>
                <w:color w:val="000000" w:themeColor="text1"/>
                <w:spacing w:val="-5"/>
                <w:kern w:val="0"/>
                <w:szCs w:val="24"/>
              </w:rPr>
              <w:t>数</w:t>
            </w:r>
            <w:r w:rsidRPr="00E90E53">
              <w:rPr>
                <w:rFonts w:hAnsi="宋体" w:cs="Arial"/>
                <w:b/>
                <w:bCs/>
                <w:color w:val="000000" w:themeColor="text1"/>
                <w:spacing w:val="-3"/>
                <w:kern w:val="0"/>
                <w:szCs w:val="24"/>
              </w:rPr>
              <w:t>量</w:t>
            </w:r>
          </w:p>
        </w:tc>
        <w:tc>
          <w:tcPr>
            <w:tcW w:w="265" w:type="pct"/>
            <w:tcBorders>
              <w:top w:val="single" w:sz="2" w:space="0" w:color="000000"/>
              <w:bottom w:val="single" w:sz="2" w:space="0" w:color="000000"/>
            </w:tcBorders>
          </w:tcPr>
          <w:p w:rsidR="00D83F7F" w:rsidRPr="00E90E53" w:rsidRDefault="001F4AE1">
            <w:pPr>
              <w:spacing w:line="240" w:lineRule="auto"/>
              <w:ind w:firstLineChars="0" w:firstLine="0"/>
              <w:jc w:val="center"/>
              <w:rPr>
                <w:rFonts w:hAnsi="宋体" w:cs="Arial"/>
                <w:b/>
                <w:bCs/>
                <w:color w:val="000000" w:themeColor="text1"/>
                <w:kern w:val="0"/>
                <w:szCs w:val="24"/>
              </w:rPr>
            </w:pPr>
            <w:r w:rsidRPr="00E90E53">
              <w:rPr>
                <w:rFonts w:hAnsi="宋体" w:cs="Arial"/>
                <w:b/>
                <w:bCs/>
                <w:color w:val="000000" w:themeColor="text1"/>
                <w:spacing w:val="-4"/>
                <w:kern w:val="0"/>
                <w:szCs w:val="24"/>
              </w:rPr>
              <w:t>单</w:t>
            </w:r>
            <w:r w:rsidRPr="00E90E53">
              <w:rPr>
                <w:rFonts w:hAnsi="宋体" w:cs="Arial"/>
                <w:b/>
                <w:bCs/>
                <w:color w:val="000000" w:themeColor="text1"/>
                <w:spacing w:val="-3"/>
                <w:kern w:val="0"/>
                <w:szCs w:val="24"/>
              </w:rPr>
              <w:t>位</w:t>
            </w:r>
          </w:p>
        </w:tc>
      </w:tr>
      <w:tr w:rsidR="00D83F7F" w:rsidRPr="00E90E53">
        <w:trPr>
          <w:trHeight w:val="23"/>
        </w:trPr>
        <w:tc>
          <w:tcPr>
            <w:tcW w:w="271" w:type="pct"/>
            <w:tcBorders>
              <w:top w:val="single" w:sz="2" w:space="0" w:color="000000"/>
            </w:tcBorders>
            <w:vAlign w:val="center"/>
          </w:tcPr>
          <w:p w:rsidR="00D83F7F" w:rsidRPr="00E90E53" w:rsidRDefault="001F4AE1">
            <w:pPr>
              <w:spacing w:before="71" w:line="240" w:lineRule="auto"/>
              <w:ind w:firstLineChars="0" w:firstLine="0"/>
              <w:jc w:val="center"/>
              <w:rPr>
                <w:rFonts w:hAnsi="宋体" w:cs="仿宋"/>
                <w:color w:val="000000" w:themeColor="text1"/>
                <w:kern w:val="0"/>
                <w:szCs w:val="24"/>
              </w:rPr>
            </w:pPr>
            <w:r w:rsidRPr="00E90E53">
              <w:rPr>
                <w:rFonts w:hAnsi="宋体" w:cs="仿宋"/>
                <w:color w:val="000000" w:themeColor="text1"/>
                <w:kern w:val="0"/>
                <w:szCs w:val="24"/>
              </w:rPr>
              <w:t>1</w:t>
            </w:r>
          </w:p>
        </w:tc>
        <w:tc>
          <w:tcPr>
            <w:tcW w:w="480" w:type="pct"/>
            <w:tcBorders>
              <w:top w:val="single" w:sz="2" w:space="0" w:color="000000"/>
            </w:tcBorders>
            <w:vAlign w:val="center"/>
          </w:tcPr>
          <w:p w:rsidR="00D83F7F" w:rsidRPr="00E90E53" w:rsidRDefault="001F4AE1">
            <w:pPr>
              <w:spacing w:before="72" w:line="240" w:lineRule="auto"/>
              <w:ind w:right="245" w:firstLineChars="0" w:firstLine="0"/>
              <w:jc w:val="center"/>
              <w:rPr>
                <w:rFonts w:hAnsi="宋体" w:cs="仿宋"/>
                <w:color w:val="000000" w:themeColor="text1"/>
                <w:kern w:val="0"/>
                <w:szCs w:val="24"/>
              </w:rPr>
            </w:pPr>
            <w:r w:rsidRPr="00E90E53">
              <w:rPr>
                <w:rFonts w:hAnsi="宋体" w:cs="仿宋"/>
                <w:color w:val="000000" w:themeColor="text1"/>
                <w:spacing w:val="-2"/>
                <w:kern w:val="0"/>
                <w:szCs w:val="24"/>
              </w:rPr>
              <w:t>水平声</w:t>
            </w:r>
            <w:r w:rsidRPr="00E90E53">
              <w:rPr>
                <w:rFonts w:hAnsi="宋体" w:cs="仿宋"/>
                <w:color w:val="000000" w:themeColor="text1"/>
                <w:spacing w:val="-1"/>
                <w:kern w:val="0"/>
                <w:szCs w:val="24"/>
              </w:rPr>
              <w:t>学多</w:t>
            </w:r>
            <w:r w:rsidRPr="00E90E53">
              <w:rPr>
                <w:rFonts w:hAnsi="宋体" w:cs="仿宋"/>
                <w:color w:val="000000" w:themeColor="text1"/>
                <w:spacing w:val="-6"/>
                <w:kern w:val="0"/>
                <w:szCs w:val="24"/>
              </w:rPr>
              <w:t>普</w:t>
            </w:r>
            <w:r w:rsidRPr="00E90E53">
              <w:rPr>
                <w:rFonts w:hAnsi="宋体" w:cs="仿宋"/>
                <w:color w:val="000000" w:themeColor="text1"/>
                <w:spacing w:val="-4"/>
                <w:kern w:val="0"/>
                <w:szCs w:val="24"/>
              </w:rPr>
              <w:t>勒</w:t>
            </w:r>
            <w:r w:rsidRPr="00E90E53">
              <w:rPr>
                <w:rFonts w:hAnsi="宋体" w:cs="仿宋"/>
                <w:color w:val="000000" w:themeColor="text1"/>
                <w:spacing w:val="-3"/>
                <w:kern w:val="0"/>
                <w:szCs w:val="24"/>
              </w:rPr>
              <w:t>流速剖</w:t>
            </w:r>
            <w:r w:rsidRPr="00E90E53">
              <w:rPr>
                <w:rFonts w:hAnsi="宋体" w:cs="仿宋"/>
                <w:color w:val="000000" w:themeColor="text1"/>
                <w:spacing w:val="-6"/>
                <w:kern w:val="0"/>
                <w:szCs w:val="24"/>
              </w:rPr>
              <w:t>面</w:t>
            </w:r>
            <w:r w:rsidRPr="00E90E53">
              <w:rPr>
                <w:rFonts w:hAnsi="宋体" w:cs="仿宋"/>
                <w:color w:val="000000" w:themeColor="text1"/>
                <w:spacing w:val="-4"/>
                <w:kern w:val="0"/>
                <w:szCs w:val="24"/>
              </w:rPr>
              <w:t>仪</w:t>
            </w:r>
          </w:p>
        </w:tc>
        <w:tc>
          <w:tcPr>
            <w:tcW w:w="3722" w:type="pct"/>
            <w:tcBorders>
              <w:top w:val="single" w:sz="2" w:space="0" w:color="000000"/>
              <w:bottom w:val="single" w:sz="2" w:space="0" w:color="000000"/>
            </w:tcBorders>
          </w:tcPr>
          <w:p w:rsidR="00D83F7F" w:rsidRPr="00E90E53" w:rsidRDefault="001F4AE1">
            <w:pPr>
              <w:spacing w:line="240" w:lineRule="auto"/>
              <w:ind w:firstLineChars="0" w:firstLine="0"/>
              <w:rPr>
                <w:rFonts w:hAnsi="宋体" w:cs="Arial"/>
                <w:color w:val="000000" w:themeColor="text1"/>
                <w:kern w:val="0"/>
                <w:szCs w:val="24"/>
              </w:rPr>
            </w:pPr>
            <w:r w:rsidRPr="00E90E53">
              <w:rPr>
                <w:rFonts w:hAnsi="宋体" w:cs="Arial"/>
                <w:color w:val="000000" w:themeColor="text1"/>
                <w:kern w:val="0"/>
                <w:szCs w:val="24"/>
              </w:rPr>
              <w:t>主要技术参数：</w:t>
            </w:r>
          </w:p>
          <w:p w:rsidR="00D83F7F" w:rsidRPr="00E90E53" w:rsidRDefault="001F4AE1">
            <w:pPr>
              <w:numPr>
                <w:ilvl w:val="0"/>
                <w:numId w:val="3"/>
              </w:numPr>
              <w:spacing w:line="240" w:lineRule="auto"/>
              <w:ind w:firstLineChars="0" w:firstLine="0"/>
              <w:rPr>
                <w:rFonts w:hAnsi="宋体" w:cs="Arial"/>
                <w:color w:val="000000" w:themeColor="text1"/>
                <w:kern w:val="0"/>
                <w:szCs w:val="24"/>
              </w:rPr>
            </w:pPr>
            <w:r w:rsidRPr="00E90E53">
              <w:rPr>
                <w:rFonts w:hAnsi="宋体" w:cs="Arial"/>
                <w:color w:val="000000" w:themeColor="text1"/>
                <w:kern w:val="0"/>
                <w:szCs w:val="24"/>
              </w:rPr>
              <w:t>频率：</w:t>
            </w:r>
            <w:r w:rsidRPr="00E90E53">
              <w:rPr>
                <w:rFonts w:hAnsi="宋体" w:cs="Arial"/>
                <w:color w:val="000000" w:themeColor="text1"/>
                <w:kern w:val="0"/>
                <w:szCs w:val="24"/>
              </w:rPr>
              <w:t>≤600kHz</w:t>
            </w:r>
            <w:r w:rsidRPr="00E90E53">
              <w:rPr>
                <w:rFonts w:hAnsi="宋体" w:cs="Arial"/>
                <w:color w:val="000000" w:themeColor="text1"/>
                <w:kern w:val="0"/>
                <w:szCs w:val="24"/>
              </w:rPr>
              <w:t>；</w:t>
            </w:r>
          </w:p>
          <w:p w:rsidR="00D83F7F" w:rsidRPr="00E90E53" w:rsidRDefault="001F4AE1">
            <w:pPr>
              <w:numPr>
                <w:ilvl w:val="0"/>
                <w:numId w:val="3"/>
              </w:numPr>
              <w:spacing w:line="240" w:lineRule="auto"/>
              <w:ind w:firstLineChars="0" w:firstLine="0"/>
              <w:rPr>
                <w:rFonts w:hAnsi="宋体" w:cs="Arial"/>
                <w:color w:val="000000" w:themeColor="text1"/>
                <w:kern w:val="0"/>
                <w:szCs w:val="24"/>
              </w:rPr>
            </w:pPr>
            <w:r w:rsidRPr="00E90E53">
              <w:rPr>
                <w:rFonts w:hAnsi="宋体" w:cs="Arial"/>
                <w:color w:val="000000" w:themeColor="text1"/>
                <w:kern w:val="0"/>
                <w:szCs w:val="24"/>
              </w:rPr>
              <w:t>流速剖面测量</w:t>
            </w:r>
          </w:p>
          <w:p w:rsidR="00D83F7F" w:rsidRPr="00E90E53" w:rsidRDefault="001F4AE1">
            <w:pPr>
              <w:numPr>
                <w:ilvl w:val="0"/>
                <w:numId w:val="3"/>
              </w:numPr>
              <w:spacing w:line="240" w:lineRule="auto"/>
              <w:ind w:firstLineChars="0" w:firstLine="0"/>
              <w:rPr>
                <w:rFonts w:hAnsi="宋体" w:cs="Arial"/>
                <w:color w:val="000000" w:themeColor="text1"/>
                <w:kern w:val="0"/>
                <w:szCs w:val="24"/>
              </w:rPr>
            </w:pPr>
            <w:r w:rsidRPr="00E90E53">
              <w:rPr>
                <w:rFonts w:hAnsi="宋体" w:cs="Arial"/>
                <w:color w:val="000000" w:themeColor="text1"/>
                <w:kern w:val="0"/>
                <w:szCs w:val="24"/>
              </w:rPr>
              <w:t>单元数：</w:t>
            </w:r>
            <w:r w:rsidRPr="00E90E53">
              <w:rPr>
                <w:rFonts w:hAnsi="宋体" w:cs="Arial"/>
                <w:color w:val="000000" w:themeColor="text1"/>
                <w:kern w:val="0"/>
                <w:szCs w:val="24"/>
              </w:rPr>
              <w:t xml:space="preserve">≥128 </w:t>
            </w:r>
            <w:r w:rsidRPr="00E90E53">
              <w:rPr>
                <w:rFonts w:hAnsi="宋体" w:cs="Arial"/>
                <w:color w:val="000000" w:themeColor="text1"/>
                <w:kern w:val="0"/>
                <w:szCs w:val="24"/>
              </w:rPr>
              <w:t>个</w:t>
            </w:r>
          </w:p>
          <w:p w:rsidR="00D83F7F" w:rsidRPr="00E90E53" w:rsidRDefault="001F4AE1">
            <w:pPr>
              <w:numPr>
                <w:ilvl w:val="0"/>
                <w:numId w:val="3"/>
              </w:numPr>
              <w:spacing w:line="240" w:lineRule="auto"/>
              <w:ind w:firstLineChars="0" w:firstLine="0"/>
              <w:rPr>
                <w:rFonts w:hAnsi="宋体" w:cs="Arial"/>
                <w:color w:val="000000" w:themeColor="text1"/>
                <w:kern w:val="0"/>
                <w:szCs w:val="24"/>
              </w:rPr>
            </w:pPr>
            <w:r w:rsidRPr="00E90E53">
              <w:rPr>
                <w:rFonts w:hAnsi="宋体" w:cs="Arial"/>
                <w:color w:val="000000" w:themeColor="text1"/>
                <w:kern w:val="0"/>
                <w:szCs w:val="24"/>
              </w:rPr>
              <w:t>最小单元长度：</w:t>
            </w:r>
            <w:r w:rsidRPr="00E90E53">
              <w:rPr>
                <w:rFonts w:hAnsi="宋体" w:cs="Arial"/>
                <w:color w:val="000000" w:themeColor="text1"/>
                <w:kern w:val="0"/>
                <w:szCs w:val="24"/>
              </w:rPr>
              <w:t>≥0.5-5m</w:t>
            </w:r>
          </w:p>
          <w:p w:rsidR="00D83F7F" w:rsidRPr="00E90E53" w:rsidRDefault="001F4AE1">
            <w:pPr>
              <w:numPr>
                <w:ilvl w:val="0"/>
                <w:numId w:val="3"/>
              </w:numPr>
              <w:spacing w:line="240" w:lineRule="auto"/>
              <w:ind w:firstLineChars="0" w:firstLine="0"/>
              <w:rPr>
                <w:rFonts w:hAnsi="宋体" w:cs="Arial"/>
                <w:color w:val="000000" w:themeColor="text1"/>
                <w:kern w:val="0"/>
                <w:szCs w:val="24"/>
              </w:rPr>
            </w:pPr>
            <w:r w:rsidRPr="00E90E53">
              <w:rPr>
                <w:rFonts w:hAnsi="宋体" w:cs="Arial"/>
                <w:color w:val="000000" w:themeColor="text1"/>
                <w:kern w:val="0"/>
                <w:szCs w:val="24"/>
              </w:rPr>
              <w:t>最大剖面宽度：</w:t>
            </w:r>
            <w:r w:rsidRPr="00E90E53">
              <w:rPr>
                <w:rFonts w:hAnsi="宋体" w:cs="Arial"/>
                <w:color w:val="000000" w:themeColor="text1"/>
                <w:kern w:val="0"/>
                <w:szCs w:val="24"/>
              </w:rPr>
              <w:t>≥120m</w:t>
            </w:r>
            <w:r w:rsidRPr="00E90E53">
              <w:rPr>
                <w:rFonts w:hAnsi="宋体" w:cs="Arial"/>
                <w:color w:val="000000" w:themeColor="text1"/>
                <w:kern w:val="0"/>
                <w:szCs w:val="24"/>
              </w:rPr>
              <w:t>；</w:t>
            </w:r>
          </w:p>
          <w:p w:rsidR="00D83F7F" w:rsidRPr="00E90E53" w:rsidRDefault="001F4AE1">
            <w:pPr>
              <w:numPr>
                <w:ilvl w:val="0"/>
                <w:numId w:val="3"/>
              </w:numPr>
              <w:spacing w:line="240" w:lineRule="auto"/>
              <w:ind w:firstLineChars="0" w:firstLine="0"/>
              <w:rPr>
                <w:rFonts w:hAnsi="宋体" w:cs="Arial"/>
                <w:color w:val="000000" w:themeColor="text1"/>
                <w:kern w:val="0"/>
                <w:szCs w:val="24"/>
              </w:rPr>
            </w:pPr>
            <w:r w:rsidRPr="00E90E53">
              <w:rPr>
                <w:rFonts w:hAnsi="宋体" w:cs="Arial"/>
                <w:color w:val="000000" w:themeColor="text1"/>
                <w:kern w:val="0"/>
                <w:szCs w:val="24"/>
              </w:rPr>
              <w:t>流速量程：</w:t>
            </w:r>
            <w:r w:rsidRPr="00E90E53">
              <w:rPr>
                <w:rFonts w:hAnsi="宋体" w:cs="Arial"/>
                <w:color w:val="000000" w:themeColor="text1"/>
                <w:kern w:val="0"/>
                <w:szCs w:val="24"/>
              </w:rPr>
              <w:t>±10.0m/s (</w:t>
            </w:r>
            <w:r w:rsidRPr="00E90E53">
              <w:rPr>
                <w:rFonts w:hAnsi="宋体" w:cs="Arial"/>
                <w:color w:val="000000" w:themeColor="text1"/>
                <w:kern w:val="0"/>
                <w:szCs w:val="24"/>
              </w:rPr>
              <w:t>默认</w:t>
            </w:r>
            <w:r w:rsidRPr="00E90E53">
              <w:rPr>
                <w:rFonts w:hAnsi="宋体" w:cs="Arial"/>
                <w:color w:val="000000" w:themeColor="text1"/>
                <w:kern w:val="0"/>
                <w:szCs w:val="24"/>
              </w:rPr>
              <w:t>)</w:t>
            </w:r>
            <w:r w:rsidRPr="00E90E53">
              <w:rPr>
                <w:rFonts w:hAnsi="宋体" w:cs="Arial"/>
                <w:color w:val="000000" w:themeColor="text1"/>
                <w:kern w:val="0"/>
                <w:szCs w:val="24"/>
              </w:rPr>
              <w:t>，</w:t>
            </w:r>
            <w:r w:rsidRPr="00E90E53">
              <w:rPr>
                <w:rFonts w:hAnsi="宋体" w:cs="Arial"/>
                <w:color w:val="000000" w:themeColor="text1"/>
                <w:kern w:val="0"/>
                <w:szCs w:val="24"/>
              </w:rPr>
              <w:t xml:space="preserve">  ±20.0m/s (</w:t>
            </w:r>
            <w:r w:rsidRPr="00E90E53">
              <w:rPr>
                <w:rFonts w:hAnsi="宋体" w:cs="Arial"/>
                <w:color w:val="000000" w:themeColor="text1"/>
                <w:kern w:val="0"/>
                <w:szCs w:val="24"/>
              </w:rPr>
              <w:t>最大</w:t>
            </w:r>
            <w:r w:rsidRPr="00E90E53">
              <w:rPr>
                <w:rFonts w:hAnsi="宋体" w:cs="Arial"/>
                <w:color w:val="000000" w:themeColor="text1"/>
                <w:kern w:val="0"/>
                <w:szCs w:val="24"/>
              </w:rPr>
              <w:t>)</w:t>
            </w:r>
            <w:r w:rsidRPr="00E90E53">
              <w:rPr>
                <w:rFonts w:hAnsi="宋体" w:cs="Arial"/>
                <w:color w:val="000000" w:themeColor="text1"/>
                <w:kern w:val="0"/>
                <w:szCs w:val="24"/>
              </w:rPr>
              <w:t>。</w:t>
            </w:r>
          </w:p>
          <w:p w:rsidR="00D83F7F" w:rsidRPr="00E90E53" w:rsidRDefault="001F4AE1">
            <w:pPr>
              <w:numPr>
                <w:ilvl w:val="0"/>
                <w:numId w:val="3"/>
              </w:numPr>
              <w:spacing w:line="240" w:lineRule="auto"/>
              <w:ind w:firstLineChars="0" w:firstLine="0"/>
              <w:rPr>
                <w:rFonts w:hAnsi="宋体" w:cs="Arial"/>
                <w:color w:val="000000" w:themeColor="text1"/>
                <w:kern w:val="0"/>
                <w:szCs w:val="24"/>
              </w:rPr>
            </w:pPr>
            <w:r w:rsidRPr="00E90E53">
              <w:rPr>
                <w:rFonts w:hAnsi="宋体" w:cs="Arial"/>
                <w:color w:val="000000" w:themeColor="text1"/>
                <w:kern w:val="0"/>
                <w:szCs w:val="24"/>
              </w:rPr>
              <w:t>精度：</w:t>
            </w:r>
            <w:r w:rsidRPr="00E90E53">
              <w:rPr>
                <w:rFonts w:hAnsi="宋体" w:cs="Arial"/>
                <w:color w:val="000000" w:themeColor="text1"/>
                <w:kern w:val="0"/>
                <w:szCs w:val="24"/>
              </w:rPr>
              <w:t>≥±0.5%±1.0mm/s</w:t>
            </w:r>
            <w:r w:rsidRPr="00E90E53">
              <w:rPr>
                <w:rFonts w:hAnsi="宋体" w:cs="Arial"/>
                <w:color w:val="000000" w:themeColor="text1"/>
                <w:kern w:val="0"/>
                <w:szCs w:val="24"/>
              </w:rPr>
              <w:t>；</w:t>
            </w:r>
          </w:p>
          <w:p w:rsidR="00D83F7F" w:rsidRPr="00E90E53" w:rsidRDefault="001F4AE1">
            <w:pPr>
              <w:numPr>
                <w:ilvl w:val="0"/>
                <w:numId w:val="3"/>
              </w:numPr>
              <w:spacing w:line="240" w:lineRule="auto"/>
              <w:ind w:firstLineChars="0" w:firstLine="0"/>
              <w:rPr>
                <w:rFonts w:hAnsi="宋体" w:cs="Arial"/>
                <w:color w:val="000000" w:themeColor="text1"/>
                <w:kern w:val="0"/>
                <w:szCs w:val="24"/>
              </w:rPr>
            </w:pPr>
            <w:r w:rsidRPr="00E90E53">
              <w:rPr>
                <w:rFonts w:hAnsi="宋体" w:cs="Arial"/>
                <w:color w:val="000000" w:themeColor="text1"/>
                <w:kern w:val="0"/>
                <w:szCs w:val="24"/>
              </w:rPr>
              <w:t>分辨率：</w:t>
            </w:r>
            <w:r w:rsidRPr="00E90E53">
              <w:rPr>
                <w:rFonts w:hAnsi="宋体" w:cs="Arial"/>
                <w:color w:val="000000" w:themeColor="text1"/>
                <w:kern w:val="0"/>
                <w:szCs w:val="24"/>
              </w:rPr>
              <w:t>≥1mm/s</w:t>
            </w:r>
            <w:r w:rsidRPr="00E90E53">
              <w:rPr>
                <w:rFonts w:hAnsi="宋体" w:cs="Arial"/>
                <w:color w:val="000000" w:themeColor="text1"/>
                <w:kern w:val="0"/>
                <w:szCs w:val="24"/>
              </w:rPr>
              <w:t>；</w:t>
            </w:r>
          </w:p>
          <w:p w:rsidR="00D83F7F" w:rsidRPr="00E90E53" w:rsidRDefault="001F4AE1">
            <w:pPr>
              <w:numPr>
                <w:ilvl w:val="0"/>
                <w:numId w:val="3"/>
              </w:numPr>
              <w:spacing w:line="240" w:lineRule="auto"/>
              <w:ind w:firstLineChars="0" w:firstLine="0"/>
              <w:rPr>
                <w:rFonts w:hAnsi="宋体" w:cs="Arial"/>
                <w:color w:val="000000" w:themeColor="text1"/>
                <w:kern w:val="0"/>
                <w:szCs w:val="24"/>
              </w:rPr>
            </w:pPr>
            <w:r w:rsidRPr="00E90E53">
              <w:rPr>
                <w:rFonts w:hAnsi="宋体" w:cs="Arial"/>
                <w:color w:val="000000" w:themeColor="text1"/>
                <w:kern w:val="0"/>
                <w:szCs w:val="24"/>
              </w:rPr>
              <w:t>流速换能器</w:t>
            </w:r>
          </w:p>
          <w:p w:rsidR="00D83F7F" w:rsidRPr="00E90E53" w:rsidRDefault="001F4AE1">
            <w:pPr>
              <w:numPr>
                <w:ilvl w:val="0"/>
                <w:numId w:val="3"/>
              </w:numPr>
              <w:spacing w:line="240" w:lineRule="auto"/>
              <w:ind w:firstLineChars="0" w:firstLine="0"/>
              <w:rPr>
                <w:rFonts w:hAnsi="宋体" w:cs="Arial"/>
                <w:color w:val="000000" w:themeColor="text1"/>
                <w:kern w:val="0"/>
                <w:szCs w:val="24"/>
              </w:rPr>
            </w:pPr>
            <w:r w:rsidRPr="00E90E53">
              <w:rPr>
                <w:rFonts w:hAnsi="宋体" w:cs="Arial"/>
                <w:color w:val="000000" w:themeColor="text1"/>
                <w:kern w:val="0"/>
                <w:szCs w:val="24"/>
              </w:rPr>
              <w:t>波束：</w:t>
            </w:r>
            <w:r w:rsidRPr="00E90E53">
              <w:rPr>
                <w:rFonts w:hAnsi="宋体" w:cs="Arial"/>
                <w:color w:val="000000" w:themeColor="text1"/>
                <w:kern w:val="0"/>
                <w:szCs w:val="24"/>
              </w:rPr>
              <w:t xml:space="preserve"> 2</w:t>
            </w:r>
            <w:r w:rsidRPr="00E90E53">
              <w:rPr>
                <w:rFonts w:hAnsi="宋体" w:cs="Arial"/>
                <w:color w:val="000000" w:themeColor="text1"/>
                <w:kern w:val="0"/>
                <w:szCs w:val="24"/>
              </w:rPr>
              <w:t>个水平测速波束，</w:t>
            </w:r>
            <w:r w:rsidRPr="00E90E53">
              <w:rPr>
                <w:rFonts w:hAnsi="宋体" w:cs="Arial"/>
                <w:color w:val="000000" w:themeColor="text1"/>
                <w:kern w:val="0"/>
                <w:szCs w:val="24"/>
              </w:rPr>
              <w:t xml:space="preserve"> 1</w:t>
            </w:r>
            <w:r w:rsidRPr="00E90E53">
              <w:rPr>
                <w:rFonts w:hAnsi="宋体" w:cs="Arial"/>
                <w:color w:val="000000" w:themeColor="text1"/>
                <w:kern w:val="0"/>
                <w:szCs w:val="24"/>
              </w:rPr>
              <w:t>个垂直测深波束</w:t>
            </w:r>
          </w:p>
          <w:p w:rsidR="00D83F7F" w:rsidRPr="00E90E53" w:rsidRDefault="001F4AE1">
            <w:pPr>
              <w:numPr>
                <w:ilvl w:val="0"/>
                <w:numId w:val="3"/>
              </w:numPr>
              <w:spacing w:line="240" w:lineRule="auto"/>
              <w:ind w:firstLineChars="0" w:firstLine="0"/>
              <w:rPr>
                <w:rFonts w:hAnsi="宋体" w:cs="Arial"/>
                <w:color w:val="000000" w:themeColor="text1"/>
                <w:kern w:val="0"/>
                <w:szCs w:val="24"/>
              </w:rPr>
            </w:pPr>
            <w:r w:rsidRPr="00E90E53">
              <w:rPr>
                <w:rFonts w:hAnsi="宋体" w:cs="Arial"/>
                <w:color w:val="000000" w:themeColor="text1"/>
                <w:kern w:val="0"/>
                <w:szCs w:val="24"/>
              </w:rPr>
              <w:t>内置超声波和压力水位计水位范围：</w:t>
            </w:r>
            <w:r w:rsidRPr="00E90E53">
              <w:rPr>
                <w:rFonts w:hAnsi="宋体" w:cs="Arial"/>
                <w:color w:val="000000" w:themeColor="text1"/>
                <w:kern w:val="0"/>
                <w:szCs w:val="24"/>
              </w:rPr>
              <w:t>≥0.1 ~ 20m</w:t>
            </w:r>
            <w:r w:rsidRPr="00E90E53">
              <w:rPr>
                <w:rFonts w:hAnsi="宋体" w:cs="Arial"/>
                <w:color w:val="000000" w:themeColor="text1"/>
                <w:kern w:val="0"/>
                <w:szCs w:val="24"/>
              </w:rPr>
              <w:t>；</w:t>
            </w:r>
          </w:p>
          <w:p w:rsidR="00D83F7F" w:rsidRPr="00E90E53" w:rsidRDefault="001F4AE1">
            <w:pPr>
              <w:numPr>
                <w:ilvl w:val="0"/>
                <w:numId w:val="3"/>
              </w:numPr>
              <w:spacing w:line="240" w:lineRule="auto"/>
              <w:ind w:firstLineChars="0" w:firstLine="0"/>
              <w:rPr>
                <w:rFonts w:hAnsi="宋体" w:cs="Arial"/>
                <w:color w:val="000000" w:themeColor="text1"/>
                <w:kern w:val="0"/>
                <w:szCs w:val="24"/>
              </w:rPr>
            </w:pPr>
            <w:r w:rsidRPr="00E90E53">
              <w:rPr>
                <w:rFonts w:hAnsi="宋体" w:cs="Arial"/>
                <w:color w:val="000000" w:themeColor="text1"/>
                <w:kern w:val="0"/>
                <w:szCs w:val="24"/>
              </w:rPr>
              <w:t>水位精度：</w:t>
            </w:r>
            <w:r w:rsidRPr="00E90E53">
              <w:rPr>
                <w:rFonts w:hAnsi="宋体" w:cs="Arial"/>
                <w:color w:val="000000" w:themeColor="text1"/>
                <w:kern w:val="0"/>
                <w:szCs w:val="24"/>
              </w:rPr>
              <w:t>≥±0.1</w:t>
            </w:r>
            <w:r w:rsidRPr="00E90E53">
              <w:rPr>
                <w:rFonts w:hAnsi="宋体" w:cs="Arial"/>
                <w:color w:val="000000" w:themeColor="text1"/>
                <w:kern w:val="0"/>
                <w:szCs w:val="24"/>
              </w:rPr>
              <w:t>％</w:t>
            </w:r>
            <w:r w:rsidRPr="00E90E53">
              <w:rPr>
                <w:rFonts w:hAnsi="宋体" w:cs="Arial"/>
                <w:color w:val="000000" w:themeColor="text1"/>
                <w:kern w:val="0"/>
                <w:szCs w:val="24"/>
              </w:rPr>
              <w:t>FS</w:t>
            </w:r>
            <w:r w:rsidRPr="00E90E53">
              <w:rPr>
                <w:rFonts w:hAnsi="宋体" w:cs="Arial"/>
                <w:color w:val="000000" w:themeColor="text1"/>
                <w:kern w:val="0"/>
                <w:szCs w:val="24"/>
              </w:rPr>
              <w:t>；</w:t>
            </w:r>
          </w:p>
          <w:p w:rsidR="00D83F7F" w:rsidRPr="00E90E53" w:rsidRDefault="001F4AE1">
            <w:pPr>
              <w:numPr>
                <w:ilvl w:val="0"/>
                <w:numId w:val="3"/>
              </w:numPr>
              <w:spacing w:line="240" w:lineRule="auto"/>
              <w:ind w:firstLineChars="0" w:firstLine="0"/>
              <w:rPr>
                <w:rFonts w:hAnsi="宋体" w:cs="Arial"/>
                <w:color w:val="000000" w:themeColor="text1"/>
                <w:kern w:val="0"/>
                <w:szCs w:val="24"/>
              </w:rPr>
            </w:pPr>
            <w:r w:rsidRPr="00E90E53">
              <w:rPr>
                <w:rFonts w:hAnsi="宋体" w:cs="Arial"/>
                <w:color w:val="000000" w:themeColor="text1"/>
                <w:kern w:val="0"/>
                <w:szCs w:val="24"/>
              </w:rPr>
              <w:t>内置温度计</w:t>
            </w:r>
            <w:r w:rsidRPr="00E90E53">
              <w:rPr>
                <w:rFonts w:hAnsi="宋体" w:cs="Arial" w:hint="eastAsia"/>
                <w:color w:val="000000" w:themeColor="text1"/>
                <w:kern w:val="0"/>
                <w:szCs w:val="24"/>
              </w:rPr>
              <w:t xml:space="preserve"> </w:t>
            </w:r>
          </w:p>
          <w:p w:rsidR="00D83F7F" w:rsidRPr="00E90E53" w:rsidRDefault="001F4AE1">
            <w:pPr>
              <w:numPr>
                <w:ilvl w:val="0"/>
                <w:numId w:val="3"/>
              </w:numPr>
              <w:spacing w:line="240" w:lineRule="auto"/>
              <w:ind w:firstLineChars="0" w:firstLine="0"/>
              <w:rPr>
                <w:rFonts w:hAnsi="宋体" w:cs="Arial"/>
                <w:color w:val="000000" w:themeColor="text1"/>
                <w:kern w:val="0"/>
                <w:szCs w:val="24"/>
              </w:rPr>
            </w:pPr>
            <w:r w:rsidRPr="00E90E53">
              <w:rPr>
                <w:rFonts w:hAnsi="宋体" w:cs="Arial"/>
                <w:color w:val="000000" w:themeColor="text1"/>
                <w:kern w:val="0"/>
                <w:szCs w:val="24"/>
              </w:rPr>
              <w:t>范围：</w:t>
            </w:r>
            <w:r w:rsidRPr="00E90E53">
              <w:rPr>
                <w:rFonts w:hAnsi="宋体" w:cs="Arial"/>
                <w:color w:val="000000" w:themeColor="text1"/>
                <w:kern w:val="0"/>
                <w:szCs w:val="24"/>
              </w:rPr>
              <w:t>≥-20</w:t>
            </w:r>
            <w:r w:rsidRPr="00E90E53">
              <w:rPr>
                <w:rFonts w:hAnsi="宋体" w:cs="宋体" w:hint="eastAsia"/>
                <w:color w:val="000000" w:themeColor="text1"/>
                <w:kern w:val="0"/>
                <w:szCs w:val="24"/>
              </w:rPr>
              <w:t>℃</w:t>
            </w:r>
            <w:r w:rsidRPr="00E90E53">
              <w:rPr>
                <w:rFonts w:hAnsi="宋体" w:cs="Arial"/>
                <w:color w:val="000000" w:themeColor="text1"/>
                <w:kern w:val="0"/>
                <w:szCs w:val="24"/>
              </w:rPr>
              <w:t xml:space="preserve"> ~ 70°</w:t>
            </w:r>
            <w:r w:rsidRPr="00E90E53">
              <w:rPr>
                <w:rFonts w:hAnsi="宋体" w:cs="Arial"/>
                <w:color w:val="000000" w:themeColor="text1"/>
                <w:kern w:val="0"/>
                <w:szCs w:val="24"/>
              </w:rPr>
              <w:t>；精度：</w:t>
            </w:r>
            <w:r w:rsidRPr="00E90E53">
              <w:rPr>
                <w:rFonts w:hAnsi="宋体" w:cs="Arial"/>
                <w:color w:val="000000" w:themeColor="text1"/>
                <w:kern w:val="0"/>
                <w:szCs w:val="24"/>
              </w:rPr>
              <w:t>≥±0.5°</w:t>
            </w:r>
            <w:r w:rsidRPr="00E90E53">
              <w:rPr>
                <w:rFonts w:hAnsi="宋体" w:cs="Arial"/>
                <w:color w:val="000000" w:themeColor="text1"/>
                <w:kern w:val="0"/>
                <w:szCs w:val="24"/>
              </w:rPr>
              <w:t>；</w:t>
            </w:r>
          </w:p>
          <w:p w:rsidR="00D83F7F" w:rsidRPr="00E90E53" w:rsidRDefault="001F4AE1">
            <w:pPr>
              <w:numPr>
                <w:ilvl w:val="0"/>
                <w:numId w:val="3"/>
              </w:numPr>
              <w:spacing w:line="240" w:lineRule="auto"/>
              <w:ind w:firstLineChars="0" w:firstLine="0"/>
              <w:rPr>
                <w:rFonts w:hAnsi="宋体" w:cs="Arial"/>
                <w:color w:val="000000" w:themeColor="text1"/>
                <w:kern w:val="0"/>
                <w:szCs w:val="24"/>
              </w:rPr>
            </w:pPr>
            <w:r w:rsidRPr="00E90E53">
              <w:rPr>
                <w:rFonts w:hAnsi="宋体" w:cs="Arial"/>
                <w:color w:val="000000" w:themeColor="text1"/>
                <w:kern w:val="0"/>
                <w:szCs w:val="24"/>
              </w:rPr>
              <w:t>内置姿态传感器：</w:t>
            </w:r>
            <w:r w:rsidRPr="00E90E53">
              <w:rPr>
                <w:rFonts w:hAnsi="宋体" w:cs="Arial"/>
                <w:color w:val="000000" w:themeColor="text1"/>
                <w:kern w:val="0"/>
                <w:szCs w:val="24"/>
              </w:rPr>
              <w:t>≥±0.5°</w:t>
            </w:r>
          </w:p>
          <w:p w:rsidR="00D83F7F" w:rsidRPr="00E90E53" w:rsidRDefault="001F4AE1">
            <w:pPr>
              <w:numPr>
                <w:ilvl w:val="0"/>
                <w:numId w:val="3"/>
              </w:numPr>
              <w:spacing w:before="35" w:line="240" w:lineRule="auto"/>
              <w:ind w:firstLineChars="0" w:firstLine="0"/>
              <w:rPr>
                <w:rFonts w:hAnsi="宋体" w:cs="仿宋"/>
                <w:color w:val="000000" w:themeColor="text1"/>
                <w:kern w:val="0"/>
                <w:szCs w:val="24"/>
              </w:rPr>
            </w:pPr>
            <w:r w:rsidRPr="00E90E53">
              <w:rPr>
                <w:rFonts w:hAnsi="宋体" w:cs="Arial"/>
                <w:color w:val="000000" w:themeColor="text1"/>
                <w:kern w:val="0"/>
                <w:szCs w:val="24"/>
              </w:rPr>
              <w:t>通信</w:t>
            </w:r>
            <w:r w:rsidRPr="00E90E53">
              <w:rPr>
                <w:rFonts w:hAnsi="宋体" w:cs="仿宋"/>
                <w:color w:val="000000" w:themeColor="text1"/>
                <w:spacing w:val="-12"/>
                <w:kern w:val="0"/>
                <w:szCs w:val="24"/>
              </w:rPr>
              <w:t>接口</w:t>
            </w:r>
            <w:r w:rsidRPr="00E90E53">
              <w:rPr>
                <w:rFonts w:hAnsi="宋体" w:cs="仿宋"/>
                <w:color w:val="000000" w:themeColor="text1"/>
                <w:spacing w:val="-8"/>
                <w:kern w:val="0"/>
                <w:szCs w:val="24"/>
              </w:rPr>
              <w:t>：</w:t>
            </w:r>
            <w:r w:rsidRPr="00E90E53">
              <w:rPr>
                <w:rFonts w:hAnsi="宋体" w:cs="仿宋"/>
                <w:color w:val="000000" w:themeColor="text1"/>
                <w:spacing w:val="-6"/>
                <w:kern w:val="0"/>
                <w:szCs w:val="24"/>
              </w:rPr>
              <w:t>RS485 (</w:t>
            </w:r>
            <w:r w:rsidRPr="00E90E53">
              <w:rPr>
                <w:rFonts w:hAnsi="宋体" w:cs="仿宋"/>
                <w:color w:val="000000" w:themeColor="text1"/>
                <w:spacing w:val="-6"/>
                <w:kern w:val="0"/>
                <w:szCs w:val="24"/>
              </w:rPr>
              <w:t>标准</w:t>
            </w:r>
            <w:r w:rsidRPr="00E90E53">
              <w:rPr>
                <w:rFonts w:hAnsi="宋体" w:cs="仿宋"/>
                <w:color w:val="000000" w:themeColor="text1"/>
                <w:spacing w:val="-6"/>
                <w:kern w:val="0"/>
                <w:szCs w:val="24"/>
              </w:rPr>
              <w:t xml:space="preserve"> modbus </w:t>
            </w:r>
            <w:r w:rsidRPr="00E90E53">
              <w:rPr>
                <w:rFonts w:hAnsi="宋体" w:cs="仿宋"/>
                <w:color w:val="000000" w:themeColor="text1"/>
                <w:spacing w:val="-6"/>
                <w:kern w:val="0"/>
                <w:szCs w:val="24"/>
              </w:rPr>
              <w:t>规约</w:t>
            </w:r>
            <w:r w:rsidRPr="00E90E53">
              <w:rPr>
                <w:rFonts w:hAnsi="宋体" w:cs="仿宋"/>
                <w:color w:val="000000" w:themeColor="text1"/>
                <w:spacing w:val="-6"/>
                <w:kern w:val="0"/>
                <w:szCs w:val="24"/>
              </w:rPr>
              <w:t>)</w:t>
            </w:r>
            <w:r w:rsidRPr="00E90E53">
              <w:rPr>
                <w:rFonts w:hAnsi="宋体" w:cs="仿宋"/>
                <w:color w:val="000000" w:themeColor="text1"/>
                <w:spacing w:val="-6"/>
                <w:kern w:val="0"/>
                <w:szCs w:val="24"/>
              </w:rPr>
              <w:t>。</w:t>
            </w:r>
          </w:p>
          <w:p w:rsidR="00D83F7F" w:rsidRPr="00E90E53" w:rsidRDefault="001F4AE1">
            <w:pPr>
              <w:numPr>
                <w:ilvl w:val="0"/>
                <w:numId w:val="3"/>
              </w:numPr>
              <w:spacing w:before="26" w:line="240" w:lineRule="auto"/>
              <w:ind w:firstLineChars="0" w:firstLine="0"/>
              <w:rPr>
                <w:rFonts w:hAnsi="宋体" w:cs="仿宋"/>
                <w:color w:val="000000" w:themeColor="text1"/>
                <w:kern w:val="0"/>
                <w:szCs w:val="24"/>
              </w:rPr>
            </w:pPr>
            <w:r w:rsidRPr="00E90E53">
              <w:rPr>
                <w:rFonts w:hAnsi="宋体" w:cs="仿宋"/>
                <w:color w:val="000000" w:themeColor="text1"/>
                <w:spacing w:val="-11"/>
                <w:kern w:val="0"/>
                <w:szCs w:val="24"/>
              </w:rPr>
              <w:t>波特率：</w:t>
            </w:r>
            <w:r w:rsidRPr="00E90E53">
              <w:rPr>
                <w:rFonts w:hAnsi="宋体" w:cs="仿宋"/>
                <w:color w:val="000000" w:themeColor="text1"/>
                <w:spacing w:val="-11"/>
                <w:kern w:val="0"/>
                <w:szCs w:val="24"/>
              </w:rPr>
              <w:t>1200 ~ 115200bp</w:t>
            </w:r>
            <w:r w:rsidRPr="00E90E53">
              <w:rPr>
                <w:rFonts w:hAnsi="宋体" w:cs="仿宋"/>
                <w:color w:val="000000" w:themeColor="text1"/>
                <w:spacing w:val="-10"/>
                <w:kern w:val="0"/>
                <w:szCs w:val="24"/>
              </w:rPr>
              <w:t>s</w:t>
            </w:r>
            <w:r w:rsidRPr="00E90E53">
              <w:rPr>
                <w:rFonts w:hAnsi="宋体" w:cs="仿宋"/>
                <w:color w:val="000000" w:themeColor="text1"/>
                <w:spacing w:val="-11"/>
                <w:kern w:val="0"/>
                <w:szCs w:val="24"/>
              </w:rPr>
              <w:t>；</w:t>
            </w:r>
          </w:p>
          <w:p w:rsidR="00D83F7F" w:rsidRPr="00E90E53" w:rsidRDefault="001F4AE1">
            <w:pPr>
              <w:numPr>
                <w:ilvl w:val="0"/>
                <w:numId w:val="3"/>
              </w:numPr>
              <w:spacing w:line="240" w:lineRule="auto"/>
              <w:ind w:firstLineChars="0" w:firstLine="0"/>
              <w:rPr>
                <w:rFonts w:hAnsi="宋体" w:cs="仿宋"/>
                <w:color w:val="000000" w:themeColor="text1"/>
                <w:kern w:val="0"/>
                <w:szCs w:val="24"/>
              </w:rPr>
            </w:pPr>
            <w:r w:rsidRPr="00E90E53">
              <w:rPr>
                <w:rFonts w:hAnsi="宋体" w:cs="仿宋"/>
                <w:color w:val="000000" w:themeColor="text1"/>
                <w:spacing w:val="-3"/>
                <w:kern w:val="0"/>
                <w:szCs w:val="24"/>
              </w:rPr>
              <w:t>电源</w:t>
            </w:r>
            <w:r w:rsidRPr="00E90E53">
              <w:rPr>
                <w:rFonts w:hAnsi="宋体" w:cs="仿宋"/>
                <w:color w:val="000000" w:themeColor="text1"/>
                <w:spacing w:val="-18"/>
                <w:kern w:val="0"/>
                <w:szCs w:val="24"/>
              </w:rPr>
              <w:t>电</w:t>
            </w:r>
            <w:r w:rsidRPr="00E90E53">
              <w:rPr>
                <w:rFonts w:hAnsi="宋体" w:cs="仿宋"/>
                <w:color w:val="000000" w:themeColor="text1"/>
                <w:spacing w:val="-17"/>
                <w:kern w:val="0"/>
                <w:szCs w:val="24"/>
              </w:rPr>
              <w:t>压：</w:t>
            </w:r>
            <w:r w:rsidRPr="00E90E53">
              <w:rPr>
                <w:rFonts w:hAnsi="宋体" w:cs="仿宋"/>
                <w:color w:val="000000" w:themeColor="text1"/>
                <w:spacing w:val="-17"/>
                <w:kern w:val="0"/>
                <w:szCs w:val="24"/>
              </w:rPr>
              <w:t xml:space="preserve">12VDC </w:t>
            </w:r>
            <w:r w:rsidRPr="00E90E53">
              <w:rPr>
                <w:rFonts w:hAnsi="宋体" w:cs="仿宋"/>
                <w:color w:val="000000" w:themeColor="text1"/>
                <w:spacing w:val="-17"/>
                <w:kern w:val="0"/>
                <w:szCs w:val="24"/>
              </w:rPr>
              <w:t>宽电压；</w:t>
            </w:r>
          </w:p>
          <w:p w:rsidR="00D83F7F" w:rsidRPr="00E90E53" w:rsidRDefault="001F4AE1">
            <w:pPr>
              <w:numPr>
                <w:ilvl w:val="0"/>
                <w:numId w:val="3"/>
              </w:numPr>
              <w:spacing w:before="27" w:line="240" w:lineRule="auto"/>
              <w:ind w:firstLineChars="0" w:firstLine="0"/>
              <w:rPr>
                <w:rFonts w:hAnsi="宋体" w:cs="仿宋"/>
                <w:color w:val="000000" w:themeColor="text1"/>
                <w:kern w:val="0"/>
                <w:szCs w:val="24"/>
              </w:rPr>
            </w:pPr>
            <w:r w:rsidRPr="00E90E53">
              <w:rPr>
                <w:rFonts w:hAnsi="宋体" w:cs="仿宋"/>
                <w:color w:val="000000" w:themeColor="text1"/>
                <w:spacing w:val="-7"/>
                <w:kern w:val="0"/>
                <w:szCs w:val="24"/>
              </w:rPr>
              <w:t>内置存储器：</w:t>
            </w:r>
            <w:r w:rsidRPr="00E90E53">
              <w:rPr>
                <w:rFonts w:hAnsi="宋体" w:cs="仿宋"/>
                <w:color w:val="000000" w:themeColor="text1"/>
                <w:spacing w:val="-7"/>
                <w:kern w:val="0"/>
                <w:szCs w:val="24"/>
              </w:rPr>
              <w:t>16</w:t>
            </w:r>
            <w:r w:rsidRPr="00E90E53">
              <w:rPr>
                <w:rFonts w:hAnsi="宋体" w:cs="仿宋"/>
                <w:color w:val="000000" w:themeColor="text1"/>
                <w:spacing w:val="-5"/>
                <w:kern w:val="0"/>
                <w:szCs w:val="24"/>
              </w:rPr>
              <w:t>M</w:t>
            </w:r>
          </w:p>
          <w:p w:rsidR="00D83F7F" w:rsidRPr="00E90E53" w:rsidRDefault="001F4AE1">
            <w:pPr>
              <w:numPr>
                <w:ilvl w:val="0"/>
                <w:numId w:val="3"/>
              </w:numPr>
              <w:spacing w:before="30" w:line="240" w:lineRule="auto"/>
              <w:ind w:firstLineChars="0" w:firstLine="0"/>
              <w:rPr>
                <w:rFonts w:hAnsi="宋体" w:cs="仿宋"/>
                <w:color w:val="000000" w:themeColor="text1"/>
                <w:kern w:val="0"/>
                <w:szCs w:val="24"/>
              </w:rPr>
            </w:pPr>
            <w:r w:rsidRPr="00E90E53">
              <w:rPr>
                <w:rFonts w:hAnsi="宋体" w:cs="仿宋"/>
                <w:color w:val="000000" w:themeColor="text1"/>
                <w:spacing w:val="-5"/>
                <w:kern w:val="0"/>
                <w:szCs w:val="24"/>
              </w:rPr>
              <w:t>工作电压范围宽：</w:t>
            </w:r>
            <w:r w:rsidRPr="00E90E53">
              <w:rPr>
                <w:rFonts w:hAnsi="宋体" w:cs="仿宋"/>
                <w:color w:val="000000" w:themeColor="text1"/>
                <w:spacing w:val="-5"/>
                <w:kern w:val="0"/>
                <w:szCs w:val="24"/>
              </w:rPr>
              <w:t>DC9V-18V</w:t>
            </w:r>
            <w:r w:rsidRPr="00E90E53">
              <w:rPr>
                <w:rFonts w:hAnsi="宋体" w:cs="仿宋"/>
                <w:color w:val="000000" w:themeColor="text1"/>
                <w:spacing w:val="-5"/>
                <w:kern w:val="0"/>
                <w:szCs w:val="24"/>
              </w:rPr>
              <w:t>；</w:t>
            </w:r>
          </w:p>
          <w:p w:rsidR="00D83F7F" w:rsidRPr="00E90E53" w:rsidRDefault="001F4AE1">
            <w:pPr>
              <w:numPr>
                <w:ilvl w:val="0"/>
                <w:numId w:val="3"/>
              </w:numPr>
              <w:spacing w:before="28" w:line="240" w:lineRule="auto"/>
              <w:ind w:right="227" w:firstLineChars="0" w:firstLine="0"/>
              <w:rPr>
                <w:rFonts w:hAnsi="宋体" w:cs="仿宋"/>
                <w:color w:val="000000" w:themeColor="text1"/>
                <w:kern w:val="0"/>
                <w:szCs w:val="24"/>
              </w:rPr>
            </w:pPr>
            <w:r w:rsidRPr="00E90E53">
              <w:rPr>
                <w:rFonts w:hAnsi="宋体" w:cs="仿宋"/>
                <w:color w:val="000000" w:themeColor="text1"/>
                <w:spacing w:val="-3"/>
                <w:kern w:val="0"/>
                <w:szCs w:val="24"/>
              </w:rPr>
              <w:t>配有</w:t>
            </w:r>
            <w:r w:rsidRPr="00E90E53">
              <w:rPr>
                <w:rFonts w:hAnsi="宋体" w:cs="仿宋"/>
                <w:color w:val="000000" w:themeColor="text1"/>
                <w:spacing w:val="-3"/>
                <w:kern w:val="0"/>
                <w:szCs w:val="24"/>
              </w:rPr>
              <w:t xml:space="preserve"> ADCP </w:t>
            </w:r>
            <w:r w:rsidRPr="00E90E53">
              <w:rPr>
                <w:rFonts w:hAnsi="宋体" w:cs="仿宋"/>
                <w:color w:val="000000" w:themeColor="text1"/>
                <w:spacing w:val="-3"/>
                <w:kern w:val="0"/>
                <w:szCs w:val="24"/>
              </w:rPr>
              <w:t>积算仪，显示水位，瞬时流速，瞬时流</w:t>
            </w:r>
            <w:r w:rsidRPr="00E90E53">
              <w:rPr>
                <w:rFonts w:hAnsi="宋体" w:cs="仿宋"/>
                <w:color w:val="000000" w:themeColor="text1"/>
                <w:spacing w:val="-2"/>
                <w:kern w:val="0"/>
                <w:szCs w:val="24"/>
              </w:rPr>
              <w:t>量，累积流量</w:t>
            </w:r>
          </w:p>
          <w:p w:rsidR="00D83F7F" w:rsidRPr="00E90E53" w:rsidRDefault="001F4AE1">
            <w:pPr>
              <w:numPr>
                <w:ilvl w:val="0"/>
                <w:numId w:val="3"/>
              </w:numPr>
              <w:spacing w:before="26" w:line="240" w:lineRule="auto"/>
              <w:ind w:firstLineChars="0" w:firstLine="0"/>
              <w:rPr>
                <w:rFonts w:hAnsi="宋体" w:cs="Arial"/>
                <w:color w:val="000000" w:themeColor="text1"/>
                <w:kern w:val="0"/>
                <w:szCs w:val="24"/>
              </w:rPr>
            </w:pPr>
            <w:r w:rsidRPr="00E90E53">
              <w:rPr>
                <w:rFonts w:hAnsi="宋体" w:cs="仿宋"/>
                <w:color w:val="000000" w:themeColor="text1"/>
                <w:spacing w:val="-4"/>
                <w:kern w:val="0"/>
                <w:szCs w:val="24"/>
              </w:rPr>
              <w:t>单套配置要求：</w:t>
            </w:r>
            <w:r w:rsidRPr="00E90E53">
              <w:rPr>
                <w:rFonts w:hAnsi="宋体" w:cs="仿宋"/>
                <w:color w:val="000000" w:themeColor="text1"/>
                <w:spacing w:val="-19"/>
                <w:kern w:val="0"/>
                <w:szCs w:val="24"/>
              </w:rPr>
              <w:t>ADCP</w:t>
            </w:r>
            <w:r w:rsidRPr="00E90E53">
              <w:rPr>
                <w:rFonts w:hAnsi="宋体" w:cs="仿宋"/>
                <w:color w:val="000000" w:themeColor="text1"/>
                <w:spacing w:val="-24"/>
                <w:kern w:val="0"/>
                <w:szCs w:val="24"/>
              </w:rPr>
              <w:t xml:space="preserve"> </w:t>
            </w:r>
            <w:r w:rsidRPr="00E90E53">
              <w:rPr>
                <w:rFonts w:hAnsi="宋体" w:cs="仿宋"/>
                <w:color w:val="000000" w:themeColor="text1"/>
                <w:spacing w:val="-19"/>
                <w:kern w:val="0"/>
                <w:szCs w:val="24"/>
              </w:rPr>
              <w:t>积算仪</w:t>
            </w:r>
            <w:r w:rsidRPr="00E90E53">
              <w:rPr>
                <w:rFonts w:hAnsi="宋体" w:cs="仿宋"/>
                <w:color w:val="000000" w:themeColor="text1"/>
                <w:spacing w:val="-19"/>
                <w:kern w:val="0"/>
                <w:szCs w:val="24"/>
              </w:rPr>
              <w:t xml:space="preserve"> 1 </w:t>
            </w:r>
            <w:r w:rsidRPr="00E90E53">
              <w:rPr>
                <w:rFonts w:hAnsi="宋体" w:cs="仿宋"/>
                <w:color w:val="000000" w:themeColor="text1"/>
                <w:spacing w:val="-19"/>
                <w:kern w:val="0"/>
                <w:szCs w:val="24"/>
              </w:rPr>
              <w:t>台、</w:t>
            </w:r>
            <w:r w:rsidRPr="00E90E53">
              <w:rPr>
                <w:rFonts w:hAnsi="宋体" w:cs="仿宋"/>
                <w:color w:val="000000" w:themeColor="text1"/>
                <w:spacing w:val="-19"/>
                <w:kern w:val="0"/>
                <w:szCs w:val="24"/>
              </w:rPr>
              <w:t xml:space="preserve"> ADCP </w:t>
            </w:r>
            <w:r w:rsidRPr="00E90E53">
              <w:rPr>
                <w:rFonts w:hAnsi="宋体" w:cs="仿宋"/>
                <w:color w:val="000000" w:themeColor="text1"/>
                <w:spacing w:val="-19"/>
                <w:kern w:val="0"/>
                <w:szCs w:val="24"/>
              </w:rPr>
              <w:t>传感器</w:t>
            </w:r>
            <w:r w:rsidRPr="00E90E53">
              <w:rPr>
                <w:rFonts w:hAnsi="宋体" w:cs="仿宋"/>
                <w:color w:val="000000" w:themeColor="text1"/>
                <w:spacing w:val="-19"/>
                <w:kern w:val="0"/>
                <w:szCs w:val="24"/>
              </w:rPr>
              <w:t xml:space="preserve"> 1 </w:t>
            </w:r>
            <w:r w:rsidRPr="00E90E53">
              <w:rPr>
                <w:rFonts w:hAnsi="宋体" w:cs="仿宋"/>
                <w:color w:val="000000" w:themeColor="text1"/>
                <w:spacing w:val="-19"/>
                <w:kern w:val="0"/>
                <w:szCs w:val="24"/>
              </w:rPr>
              <w:t>个、</w:t>
            </w:r>
            <w:r w:rsidRPr="00E90E53">
              <w:rPr>
                <w:rFonts w:hAnsi="宋体" w:cs="仿宋"/>
                <w:color w:val="000000" w:themeColor="text1"/>
                <w:spacing w:val="-19"/>
                <w:kern w:val="0"/>
                <w:szCs w:val="24"/>
              </w:rPr>
              <w:t xml:space="preserve"> 25 </w:t>
            </w:r>
            <w:r w:rsidRPr="00E90E53">
              <w:rPr>
                <w:rFonts w:hAnsi="宋体" w:cs="仿宋"/>
                <w:color w:val="000000" w:themeColor="text1"/>
                <w:spacing w:val="-19"/>
                <w:kern w:val="0"/>
                <w:szCs w:val="24"/>
              </w:rPr>
              <w:t>米电缆线</w:t>
            </w:r>
            <w:r w:rsidRPr="00E90E53">
              <w:rPr>
                <w:rFonts w:hAnsi="宋体" w:cs="仿宋"/>
                <w:color w:val="000000" w:themeColor="text1"/>
                <w:spacing w:val="-19"/>
                <w:kern w:val="0"/>
                <w:szCs w:val="24"/>
              </w:rPr>
              <w:t xml:space="preserve"> 1 </w:t>
            </w:r>
            <w:r w:rsidRPr="00E90E53">
              <w:rPr>
                <w:rFonts w:hAnsi="宋体" w:cs="仿宋"/>
                <w:color w:val="000000" w:themeColor="text1"/>
                <w:spacing w:val="-19"/>
                <w:kern w:val="0"/>
                <w:szCs w:val="24"/>
              </w:rPr>
              <w:t>条、</w:t>
            </w:r>
            <w:r w:rsidRPr="00E90E53">
              <w:rPr>
                <w:rFonts w:hAnsi="宋体" w:cs="仿宋"/>
                <w:color w:val="000000" w:themeColor="text1"/>
                <w:kern w:val="0"/>
                <w:szCs w:val="24"/>
              </w:rPr>
              <w:t xml:space="preserve"> </w:t>
            </w:r>
            <w:r w:rsidRPr="00E90E53">
              <w:rPr>
                <w:rFonts w:hAnsi="宋体" w:cs="仿宋"/>
                <w:color w:val="000000" w:themeColor="text1"/>
                <w:spacing w:val="-14"/>
                <w:kern w:val="0"/>
                <w:szCs w:val="24"/>
              </w:rPr>
              <w:t>ADCP</w:t>
            </w:r>
            <w:r w:rsidRPr="00E90E53">
              <w:rPr>
                <w:rFonts w:hAnsi="宋体" w:cs="仿宋"/>
                <w:color w:val="000000" w:themeColor="text1"/>
                <w:spacing w:val="-27"/>
                <w:kern w:val="0"/>
                <w:szCs w:val="24"/>
              </w:rPr>
              <w:t xml:space="preserve"> </w:t>
            </w:r>
            <w:r w:rsidRPr="00E90E53">
              <w:rPr>
                <w:rFonts w:hAnsi="宋体" w:cs="仿宋"/>
                <w:color w:val="000000" w:themeColor="text1"/>
                <w:spacing w:val="-14"/>
                <w:kern w:val="0"/>
                <w:szCs w:val="24"/>
              </w:rPr>
              <w:t>调试软件</w:t>
            </w:r>
            <w:r w:rsidRPr="00E90E53">
              <w:rPr>
                <w:rFonts w:hAnsi="宋体" w:cs="仿宋"/>
                <w:color w:val="000000" w:themeColor="text1"/>
                <w:spacing w:val="-14"/>
                <w:kern w:val="0"/>
                <w:szCs w:val="24"/>
              </w:rPr>
              <w:t xml:space="preserve"> 1 </w:t>
            </w:r>
            <w:r w:rsidRPr="00E90E53">
              <w:rPr>
                <w:rFonts w:hAnsi="宋体" w:cs="仿宋"/>
                <w:color w:val="000000" w:themeColor="text1"/>
                <w:spacing w:val="-14"/>
                <w:kern w:val="0"/>
                <w:szCs w:val="24"/>
              </w:rPr>
              <w:t>个、调测试工具</w:t>
            </w:r>
            <w:r w:rsidRPr="00E90E53">
              <w:rPr>
                <w:rFonts w:hAnsi="宋体" w:cs="仿宋"/>
                <w:color w:val="000000" w:themeColor="text1"/>
                <w:spacing w:val="-14"/>
                <w:kern w:val="0"/>
                <w:szCs w:val="24"/>
              </w:rPr>
              <w:t xml:space="preserve"> 1 </w:t>
            </w:r>
            <w:r w:rsidRPr="00E90E53">
              <w:rPr>
                <w:rFonts w:hAnsi="宋体" w:cs="仿宋"/>
                <w:color w:val="000000" w:themeColor="text1"/>
                <w:spacing w:val="-14"/>
                <w:kern w:val="0"/>
                <w:szCs w:val="24"/>
              </w:rPr>
              <w:t>套、</w:t>
            </w:r>
            <w:r w:rsidRPr="00E90E53">
              <w:rPr>
                <w:rFonts w:hAnsi="宋体" w:cs="仿宋"/>
                <w:color w:val="000000" w:themeColor="text1"/>
                <w:spacing w:val="-14"/>
                <w:kern w:val="0"/>
                <w:szCs w:val="24"/>
              </w:rPr>
              <w:t xml:space="preserve"> USB </w:t>
            </w:r>
            <w:r w:rsidRPr="00E90E53">
              <w:rPr>
                <w:rFonts w:hAnsi="宋体" w:cs="仿宋"/>
                <w:color w:val="000000" w:themeColor="text1"/>
                <w:spacing w:val="-14"/>
                <w:kern w:val="0"/>
                <w:szCs w:val="24"/>
              </w:rPr>
              <w:t>转</w:t>
            </w:r>
            <w:r w:rsidRPr="00E90E53">
              <w:rPr>
                <w:rFonts w:hAnsi="宋体" w:cs="仿宋"/>
                <w:color w:val="000000" w:themeColor="text1"/>
                <w:spacing w:val="-14"/>
                <w:kern w:val="0"/>
                <w:szCs w:val="24"/>
              </w:rPr>
              <w:t xml:space="preserve"> RS485 </w:t>
            </w:r>
            <w:r w:rsidRPr="00E90E53">
              <w:rPr>
                <w:rFonts w:hAnsi="宋体" w:cs="仿宋"/>
                <w:color w:val="000000" w:themeColor="text1"/>
                <w:spacing w:val="-14"/>
                <w:kern w:val="0"/>
                <w:szCs w:val="24"/>
              </w:rPr>
              <w:t>串口</w:t>
            </w:r>
            <w:r w:rsidRPr="00E90E53">
              <w:rPr>
                <w:rFonts w:hAnsi="宋体" w:cs="仿宋"/>
                <w:color w:val="000000" w:themeColor="text1"/>
                <w:kern w:val="0"/>
                <w:szCs w:val="24"/>
              </w:rPr>
              <w:t xml:space="preserve"> </w:t>
            </w:r>
            <w:r w:rsidRPr="00E90E53">
              <w:rPr>
                <w:rFonts w:hAnsi="宋体" w:cs="仿宋"/>
                <w:color w:val="000000" w:themeColor="text1"/>
                <w:spacing w:val="-26"/>
                <w:kern w:val="0"/>
                <w:szCs w:val="24"/>
              </w:rPr>
              <w:t>线</w:t>
            </w:r>
            <w:r w:rsidRPr="00E90E53">
              <w:rPr>
                <w:rFonts w:hAnsi="宋体" w:cs="仿宋"/>
                <w:color w:val="000000" w:themeColor="text1"/>
                <w:spacing w:val="-22"/>
                <w:kern w:val="0"/>
                <w:szCs w:val="24"/>
              </w:rPr>
              <w:t xml:space="preserve"> 1 </w:t>
            </w:r>
            <w:r w:rsidRPr="00E90E53">
              <w:rPr>
                <w:rFonts w:hAnsi="宋体" w:cs="仿宋"/>
                <w:color w:val="000000" w:themeColor="text1"/>
                <w:spacing w:val="-22"/>
                <w:kern w:val="0"/>
                <w:szCs w:val="24"/>
              </w:rPr>
              <w:t>个。</w:t>
            </w:r>
          </w:p>
        </w:tc>
        <w:tc>
          <w:tcPr>
            <w:tcW w:w="260" w:type="pct"/>
            <w:tcBorders>
              <w:top w:val="single" w:sz="2" w:space="0" w:color="000000"/>
              <w:bottom w:val="single" w:sz="2" w:space="0" w:color="000000"/>
            </w:tcBorders>
            <w:vAlign w:val="center"/>
          </w:tcPr>
          <w:p w:rsidR="00D83F7F" w:rsidRPr="00E90E53" w:rsidRDefault="001F4AE1">
            <w:pPr>
              <w:spacing w:before="71" w:line="240" w:lineRule="auto"/>
              <w:ind w:firstLineChars="0" w:firstLine="0"/>
              <w:jc w:val="center"/>
              <w:rPr>
                <w:rFonts w:hAnsi="宋体" w:cs="仿宋"/>
                <w:color w:val="000000" w:themeColor="text1"/>
                <w:kern w:val="0"/>
                <w:szCs w:val="24"/>
              </w:rPr>
            </w:pPr>
            <w:r w:rsidRPr="00E90E53">
              <w:rPr>
                <w:rFonts w:hAnsi="宋体" w:cs="仿宋"/>
                <w:color w:val="000000" w:themeColor="text1"/>
                <w:kern w:val="0"/>
                <w:szCs w:val="24"/>
              </w:rPr>
              <w:t>1</w:t>
            </w:r>
          </w:p>
        </w:tc>
        <w:tc>
          <w:tcPr>
            <w:tcW w:w="265" w:type="pct"/>
            <w:tcBorders>
              <w:top w:val="single" w:sz="2" w:space="0" w:color="000000"/>
              <w:bottom w:val="single" w:sz="2" w:space="0" w:color="000000"/>
            </w:tcBorders>
            <w:vAlign w:val="center"/>
          </w:tcPr>
          <w:p w:rsidR="00D83F7F" w:rsidRPr="00E90E53" w:rsidRDefault="001F4AE1">
            <w:pPr>
              <w:spacing w:before="71" w:line="240" w:lineRule="auto"/>
              <w:ind w:firstLineChars="0" w:firstLine="0"/>
              <w:jc w:val="center"/>
              <w:rPr>
                <w:rFonts w:hAnsi="宋体" w:cs="仿宋"/>
                <w:color w:val="000000" w:themeColor="text1"/>
                <w:kern w:val="0"/>
                <w:szCs w:val="24"/>
              </w:rPr>
            </w:pPr>
            <w:r w:rsidRPr="00E90E53">
              <w:rPr>
                <w:rFonts w:hAnsi="宋体" w:cs="仿宋"/>
                <w:color w:val="000000" w:themeColor="text1"/>
                <w:kern w:val="0"/>
                <w:szCs w:val="24"/>
              </w:rPr>
              <w:t>套</w:t>
            </w:r>
          </w:p>
        </w:tc>
      </w:tr>
      <w:tr w:rsidR="00D83F7F" w:rsidRPr="00E90E53">
        <w:trPr>
          <w:trHeight w:val="23"/>
        </w:trPr>
        <w:tc>
          <w:tcPr>
            <w:tcW w:w="271" w:type="pct"/>
            <w:tcBorders>
              <w:top w:val="single" w:sz="2" w:space="0" w:color="000000"/>
              <w:bottom w:val="single" w:sz="2" w:space="0" w:color="000000"/>
            </w:tcBorders>
            <w:vAlign w:val="center"/>
          </w:tcPr>
          <w:p w:rsidR="00D83F7F" w:rsidRPr="00E90E53" w:rsidRDefault="001F4AE1">
            <w:pPr>
              <w:spacing w:line="240" w:lineRule="auto"/>
              <w:ind w:firstLineChars="83" w:firstLine="199"/>
              <w:jc w:val="center"/>
              <w:rPr>
                <w:rFonts w:hAnsi="Arial" w:cs="Arial"/>
                <w:color w:val="000000" w:themeColor="text1"/>
                <w:kern w:val="0"/>
                <w:szCs w:val="24"/>
              </w:rPr>
            </w:pPr>
            <w:r w:rsidRPr="00E90E53">
              <w:rPr>
                <w:rFonts w:hAnsi="Arial" w:cs="Arial"/>
                <w:color w:val="000000" w:themeColor="text1"/>
                <w:kern w:val="0"/>
                <w:szCs w:val="24"/>
              </w:rPr>
              <w:t>2</w:t>
            </w:r>
          </w:p>
        </w:tc>
        <w:tc>
          <w:tcPr>
            <w:tcW w:w="480" w:type="pct"/>
            <w:tcBorders>
              <w:top w:val="single" w:sz="2" w:space="0" w:color="000000"/>
              <w:bottom w:val="single" w:sz="2" w:space="0" w:color="000000"/>
            </w:tcBorders>
            <w:vAlign w:val="center"/>
          </w:tcPr>
          <w:p w:rsidR="00D83F7F" w:rsidRPr="00E90E53" w:rsidRDefault="001F4AE1">
            <w:pPr>
              <w:spacing w:line="240" w:lineRule="auto"/>
              <w:ind w:firstLineChars="0" w:firstLine="0"/>
              <w:rPr>
                <w:rFonts w:hAnsi="Arial" w:cs="Arial"/>
                <w:color w:val="000000" w:themeColor="text1"/>
                <w:kern w:val="0"/>
                <w:szCs w:val="24"/>
              </w:rPr>
            </w:pPr>
            <w:r w:rsidRPr="00E90E53">
              <w:rPr>
                <w:rFonts w:hAnsi="Arial" w:cs="Arial"/>
                <w:color w:val="000000" w:themeColor="text1"/>
                <w:kern w:val="0"/>
                <w:szCs w:val="24"/>
              </w:rPr>
              <w:t>雷达测流主机</w:t>
            </w:r>
          </w:p>
        </w:tc>
        <w:tc>
          <w:tcPr>
            <w:tcW w:w="3722" w:type="pct"/>
            <w:tcBorders>
              <w:top w:val="single" w:sz="2" w:space="0" w:color="000000"/>
              <w:bottom w:val="single" w:sz="2" w:space="0" w:color="000000"/>
            </w:tcBorders>
          </w:tcPr>
          <w:p w:rsidR="00D83F7F" w:rsidRPr="00E90E53" w:rsidRDefault="001F4AE1">
            <w:pPr>
              <w:spacing w:line="240" w:lineRule="auto"/>
              <w:ind w:firstLineChars="0" w:firstLine="0"/>
              <w:rPr>
                <w:rFonts w:hAnsi="宋体" w:cs="Arial"/>
                <w:color w:val="000000" w:themeColor="text1"/>
                <w:kern w:val="0"/>
                <w:szCs w:val="24"/>
              </w:rPr>
            </w:pPr>
            <w:r w:rsidRPr="00E90E53">
              <w:rPr>
                <w:rFonts w:hAnsi="宋体" w:cs="Arial"/>
                <w:color w:val="000000" w:themeColor="text1"/>
                <w:kern w:val="0"/>
                <w:szCs w:val="24"/>
              </w:rPr>
              <w:t>主要技术参数：</w:t>
            </w:r>
          </w:p>
          <w:p w:rsidR="00D83F7F" w:rsidRPr="00E90E53" w:rsidRDefault="001F4AE1">
            <w:pPr>
              <w:numPr>
                <w:ilvl w:val="0"/>
                <w:numId w:val="4"/>
              </w:numPr>
              <w:spacing w:line="240" w:lineRule="auto"/>
              <w:ind w:firstLineChars="0" w:firstLine="0"/>
              <w:rPr>
                <w:rFonts w:hAnsi="宋体" w:cs="Arial"/>
                <w:color w:val="000000" w:themeColor="text1"/>
                <w:kern w:val="0"/>
                <w:szCs w:val="24"/>
              </w:rPr>
            </w:pPr>
            <w:r w:rsidRPr="00E90E53">
              <w:rPr>
                <w:rFonts w:hAnsi="宋体" w:cs="Arial"/>
                <w:color w:val="000000" w:themeColor="text1"/>
                <w:kern w:val="0"/>
                <w:szCs w:val="24"/>
              </w:rPr>
              <w:t>雷达流速频率：</w:t>
            </w:r>
            <w:r w:rsidRPr="00E90E53">
              <w:rPr>
                <w:rFonts w:hAnsi="宋体" w:cs="Arial"/>
                <w:color w:val="000000" w:themeColor="text1"/>
                <w:kern w:val="0"/>
                <w:szCs w:val="24"/>
              </w:rPr>
              <w:t>≥24GHz</w:t>
            </w:r>
          </w:p>
          <w:p w:rsidR="00D83F7F" w:rsidRPr="00E90E53" w:rsidRDefault="001F4AE1">
            <w:pPr>
              <w:numPr>
                <w:ilvl w:val="0"/>
                <w:numId w:val="4"/>
              </w:numPr>
              <w:spacing w:line="240" w:lineRule="auto"/>
              <w:ind w:firstLineChars="0" w:firstLine="0"/>
              <w:rPr>
                <w:rFonts w:hAnsi="宋体" w:cs="Arial"/>
                <w:color w:val="000000" w:themeColor="text1"/>
                <w:kern w:val="0"/>
                <w:szCs w:val="24"/>
              </w:rPr>
            </w:pPr>
            <w:r w:rsidRPr="00E90E53">
              <w:rPr>
                <w:rFonts w:hAnsi="宋体" w:cs="Arial"/>
                <w:color w:val="000000" w:themeColor="text1"/>
                <w:kern w:val="0"/>
                <w:szCs w:val="24"/>
              </w:rPr>
              <w:t>测速范围：</w:t>
            </w:r>
            <w:r w:rsidRPr="00E90E53">
              <w:rPr>
                <w:rFonts w:hAnsi="宋体" w:cs="Arial"/>
                <w:color w:val="000000" w:themeColor="text1"/>
                <w:kern w:val="0"/>
                <w:szCs w:val="24"/>
              </w:rPr>
              <w:t>≥0.15m/s ~ 21m/s</w:t>
            </w:r>
          </w:p>
          <w:p w:rsidR="00D83F7F" w:rsidRPr="00E90E53" w:rsidRDefault="001F4AE1">
            <w:pPr>
              <w:numPr>
                <w:ilvl w:val="0"/>
                <w:numId w:val="4"/>
              </w:numPr>
              <w:spacing w:line="240" w:lineRule="auto"/>
              <w:ind w:firstLineChars="0" w:firstLine="0"/>
              <w:rPr>
                <w:rFonts w:hAnsi="宋体" w:cs="Arial"/>
                <w:color w:val="000000" w:themeColor="text1"/>
                <w:kern w:val="0"/>
                <w:szCs w:val="24"/>
              </w:rPr>
            </w:pPr>
            <w:r w:rsidRPr="00E90E53">
              <w:rPr>
                <w:rFonts w:hAnsi="宋体" w:cs="Arial" w:hint="eastAsia"/>
                <w:color w:val="000000" w:themeColor="text1"/>
                <w:kern w:val="0"/>
                <w:szCs w:val="24"/>
              </w:rPr>
              <w:t>▲</w:t>
            </w:r>
            <w:r w:rsidRPr="00E90E53">
              <w:rPr>
                <w:rFonts w:hAnsi="宋体" w:cs="Arial"/>
                <w:color w:val="000000" w:themeColor="text1"/>
                <w:kern w:val="0"/>
                <w:szCs w:val="24"/>
              </w:rPr>
              <w:t>测速精度：</w:t>
            </w:r>
            <w:r w:rsidRPr="00E90E53">
              <w:rPr>
                <w:rFonts w:hAnsi="宋体" w:cs="Arial"/>
                <w:color w:val="000000" w:themeColor="text1"/>
                <w:kern w:val="0"/>
                <w:szCs w:val="24"/>
              </w:rPr>
              <w:t>≥±1%</w:t>
            </w:r>
            <w:r w:rsidRPr="00E90E53">
              <w:rPr>
                <w:rFonts w:hAnsi="宋体" w:cs="Arial"/>
                <w:color w:val="000000" w:themeColor="text1"/>
                <w:kern w:val="0"/>
                <w:szCs w:val="24"/>
              </w:rPr>
              <w:t>，</w:t>
            </w:r>
            <w:r w:rsidRPr="00E90E53">
              <w:rPr>
                <w:rFonts w:hAnsi="宋体" w:cs="Arial"/>
                <w:color w:val="000000" w:themeColor="text1"/>
                <w:kern w:val="0"/>
                <w:szCs w:val="24"/>
              </w:rPr>
              <w:t xml:space="preserve">  ±0.02m/s</w:t>
            </w:r>
            <w:r w:rsidRPr="00E90E53">
              <w:rPr>
                <w:rFonts w:hAnsi="宋体" w:cs="Arial" w:hint="eastAsia"/>
                <w:b/>
                <w:bCs/>
                <w:color w:val="000000" w:themeColor="text1"/>
                <w:kern w:val="0"/>
                <w:szCs w:val="24"/>
              </w:rPr>
              <w:t>(</w:t>
            </w:r>
            <w:r w:rsidRPr="00E90E53">
              <w:rPr>
                <w:rFonts w:hAnsi="宋体" w:cs="Arial" w:hint="eastAsia"/>
                <w:b/>
                <w:bCs/>
                <w:color w:val="000000" w:themeColor="text1"/>
                <w:kern w:val="0"/>
                <w:szCs w:val="24"/>
              </w:rPr>
              <w:t>投标人需提供相应检验报告复印件进行佐证，并加盖投标人公章）</w:t>
            </w:r>
          </w:p>
          <w:p w:rsidR="00D83F7F" w:rsidRPr="00E90E53" w:rsidRDefault="001F4AE1">
            <w:pPr>
              <w:numPr>
                <w:ilvl w:val="0"/>
                <w:numId w:val="4"/>
              </w:numPr>
              <w:spacing w:line="240" w:lineRule="auto"/>
              <w:ind w:firstLineChars="0" w:firstLine="0"/>
              <w:rPr>
                <w:rFonts w:hAnsi="宋体" w:cs="Arial"/>
                <w:color w:val="000000" w:themeColor="text1"/>
                <w:kern w:val="0"/>
                <w:szCs w:val="24"/>
              </w:rPr>
            </w:pPr>
            <w:r w:rsidRPr="00E90E53">
              <w:rPr>
                <w:rFonts w:hAnsi="宋体" w:cs="Arial"/>
                <w:color w:val="000000" w:themeColor="text1"/>
                <w:kern w:val="0"/>
                <w:szCs w:val="24"/>
              </w:rPr>
              <w:t>水流方向：正流速，负流速</w:t>
            </w:r>
          </w:p>
          <w:p w:rsidR="00D83F7F" w:rsidRPr="00E90E53" w:rsidRDefault="001F4AE1">
            <w:pPr>
              <w:numPr>
                <w:ilvl w:val="0"/>
                <w:numId w:val="4"/>
              </w:numPr>
              <w:spacing w:line="240" w:lineRule="auto"/>
              <w:ind w:firstLineChars="0" w:firstLine="0"/>
              <w:rPr>
                <w:rFonts w:hAnsi="宋体" w:cs="Arial"/>
                <w:color w:val="000000" w:themeColor="text1"/>
                <w:kern w:val="0"/>
                <w:szCs w:val="24"/>
              </w:rPr>
            </w:pPr>
            <w:r w:rsidRPr="00E90E53">
              <w:rPr>
                <w:rFonts w:hAnsi="宋体" w:cs="Arial"/>
                <w:color w:val="000000" w:themeColor="text1"/>
                <w:kern w:val="0"/>
                <w:szCs w:val="24"/>
              </w:rPr>
              <w:t>雷达测流速波速角：</w:t>
            </w:r>
            <w:r w:rsidRPr="00E90E53">
              <w:rPr>
                <w:rFonts w:hAnsi="宋体" w:cs="Arial"/>
                <w:color w:val="000000" w:themeColor="text1"/>
                <w:kern w:val="0"/>
                <w:szCs w:val="24"/>
              </w:rPr>
              <w:t>≥12°</w:t>
            </w:r>
          </w:p>
          <w:p w:rsidR="00D83F7F" w:rsidRPr="00E90E53" w:rsidRDefault="001F4AE1">
            <w:pPr>
              <w:numPr>
                <w:ilvl w:val="0"/>
                <w:numId w:val="4"/>
              </w:numPr>
              <w:spacing w:line="240" w:lineRule="auto"/>
              <w:ind w:firstLineChars="0" w:firstLine="0"/>
              <w:rPr>
                <w:rFonts w:hAnsi="宋体" w:cs="Arial"/>
                <w:color w:val="000000" w:themeColor="text1"/>
                <w:kern w:val="0"/>
                <w:szCs w:val="24"/>
              </w:rPr>
            </w:pPr>
            <w:r w:rsidRPr="00E90E53">
              <w:rPr>
                <w:rFonts w:hAnsi="宋体" w:cs="Arial"/>
                <w:color w:val="000000" w:themeColor="text1"/>
                <w:kern w:val="0"/>
                <w:szCs w:val="24"/>
              </w:rPr>
              <w:t>天线水平和垂直角度：</w:t>
            </w:r>
            <w:r w:rsidRPr="00E90E53">
              <w:rPr>
                <w:rFonts w:hAnsi="宋体" w:cs="Arial"/>
                <w:color w:val="000000" w:themeColor="text1"/>
                <w:kern w:val="0"/>
                <w:szCs w:val="24"/>
              </w:rPr>
              <w:t>≥7°</w:t>
            </w:r>
          </w:p>
          <w:p w:rsidR="00D83F7F" w:rsidRPr="00E90E53" w:rsidRDefault="001F4AE1">
            <w:pPr>
              <w:numPr>
                <w:ilvl w:val="0"/>
                <w:numId w:val="4"/>
              </w:numPr>
              <w:spacing w:line="240" w:lineRule="auto"/>
              <w:ind w:firstLineChars="0" w:firstLine="0"/>
              <w:rPr>
                <w:rFonts w:hAnsi="宋体" w:cs="Arial"/>
                <w:color w:val="000000" w:themeColor="text1"/>
                <w:kern w:val="0"/>
                <w:szCs w:val="24"/>
              </w:rPr>
            </w:pPr>
            <w:r w:rsidRPr="00E90E53">
              <w:rPr>
                <w:rFonts w:hAnsi="宋体" w:cs="Arial"/>
                <w:color w:val="000000" w:themeColor="text1"/>
                <w:kern w:val="0"/>
                <w:szCs w:val="24"/>
              </w:rPr>
              <w:t>俯仰角范围：</w:t>
            </w:r>
            <w:r w:rsidRPr="00E90E53">
              <w:rPr>
                <w:rFonts w:hAnsi="宋体" w:cs="Arial"/>
                <w:color w:val="000000" w:themeColor="text1"/>
                <w:kern w:val="0"/>
                <w:szCs w:val="24"/>
              </w:rPr>
              <w:t xml:space="preserve">≥0 </w:t>
            </w:r>
            <w:r w:rsidRPr="00E90E53">
              <w:rPr>
                <w:rFonts w:hAnsi="宋体" w:cs="Arial"/>
                <w:color w:val="000000" w:themeColor="text1"/>
                <w:kern w:val="0"/>
                <w:szCs w:val="24"/>
              </w:rPr>
              <w:t>~ 90°</w:t>
            </w:r>
          </w:p>
          <w:p w:rsidR="00D83F7F" w:rsidRPr="00E90E53" w:rsidRDefault="001F4AE1">
            <w:pPr>
              <w:numPr>
                <w:ilvl w:val="0"/>
                <w:numId w:val="4"/>
              </w:numPr>
              <w:spacing w:line="240" w:lineRule="auto"/>
              <w:ind w:firstLineChars="0" w:firstLine="0"/>
              <w:rPr>
                <w:rFonts w:hAnsi="宋体" w:cs="Arial"/>
                <w:color w:val="000000" w:themeColor="text1"/>
                <w:kern w:val="0"/>
                <w:szCs w:val="24"/>
              </w:rPr>
            </w:pPr>
            <w:r w:rsidRPr="00E90E53">
              <w:rPr>
                <w:rFonts w:hAnsi="宋体" w:cs="Arial"/>
                <w:color w:val="000000" w:themeColor="text1"/>
                <w:kern w:val="0"/>
                <w:szCs w:val="24"/>
              </w:rPr>
              <w:t>雷达天线：平面微带阵列天线</w:t>
            </w:r>
          </w:p>
          <w:p w:rsidR="00D83F7F" w:rsidRPr="00E90E53" w:rsidRDefault="001F4AE1">
            <w:pPr>
              <w:numPr>
                <w:ilvl w:val="0"/>
                <w:numId w:val="4"/>
              </w:numPr>
              <w:spacing w:line="240" w:lineRule="auto"/>
              <w:ind w:firstLineChars="0" w:firstLine="0"/>
              <w:rPr>
                <w:rFonts w:hAnsi="宋体" w:cs="Arial"/>
                <w:color w:val="000000" w:themeColor="text1"/>
                <w:kern w:val="0"/>
                <w:szCs w:val="24"/>
              </w:rPr>
            </w:pPr>
            <w:r w:rsidRPr="00E90E53">
              <w:rPr>
                <w:rFonts w:hAnsi="宋体" w:cs="Arial"/>
                <w:color w:val="000000" w:themeColor="text1"/>
                <w:kern w:val="0"/>
                <w:szCs w:val="24"/>
              </w:rPr>
              <w:t>信号输出：数字</w:t>
            </w:r>
            <w:r w:rsidRPr="00E90E53">
              <w:rPr>
                <w:rFonts w:hAnsi="宋体" w:cs="Arial"/>
                <w:color w:val="000000" w:themeColor="text1"/>
                <w:kern w:val="0"/>
                <w:szCs w:val="24"/>
              </w:rPr>
              <w:t xml:space="preserve"> RS232/485</w:t>
            </w:r>
          </w:p>
          <w:p w:rsidR="00D83F7F" w:rsidRPr="00E90E53" w:rsidRDefault="001F4AE1">
            <w:pPr>
              <w:numPr>
                <w:ilvl w:val="0"/>
                <w:numId w:val="4"/>
              </w:numPr>
              <w:spacing w:line="240" w:lineRule="auto"/>
              <w:ind w:firstLineChars="0" w:firstLine="0"/>
              <w:rPr>
                <w:rFonts w:hAnsi="宋体" w:cs="Arial"/>
                <w:color w:val="000000" w:themeColor="text1"/>
                <w:kern w:val="0"/>
                <w:szCs w:val="24"/>
              </w:rPr>
            </w:pPr>
            <w:r w:rsidRPr="00E90E53">
              <w:rPr>
                <w:rFonts w:hAnsi="宋体" w:cs="Arial"/>
                <w:color w:val="000000" w:themeColor="text1"/>
                <w:kern w:val="0"/>
                <w:szCs w:val="24"/>
              </w:rPr>
              <w:t>防护等级：</w:t>
            </w:r>
            <w:r w:rsidRPr="00E90E53">
              <w:rPr>
                <w:rFonts w:hAnsi="宋体" w:cs="Arial"/>
                <w:color w:val="000000" w:themeColor="text1"/>
                <w:kern w:val="0"/>
                <w:szCs w:val="24"/>
              </w:rPr>
              <w:t>≥IP65</w:t>
            </w:r>
          </w:p>
          <w:p w:rsidR="00D83F7F" w:rsidRPr="00E90E53" w:rsidRDefault="001F4AE1">
            <w:pPr>
              <w:numPr>
                <w:ilvl w:val="0"/>
                <w:numId w:val="4"/>
              </w:numPr>
              <w:spacing w:line="240" w:lineRule="auto"/>
              <w:ind w:firstLineChars="0" w:firstLine="0"/>
              <w:rPr>
                <w:rFonts w:hAnsi="Arial" w:cs="Arial"/>
                <w:color w:val="000000" w:themeColor="text1"/>
                <w:kern w:val="0"/>
                <w:szCs w:val="24"/>
              </w:rPr>
            </w:pPr>
            <w:r w:rsidRPr="00E90E53">
              <w:rPr>
                <w:rFonts w:hAnsi="宋体" w:cs="Arial"/>
                <w:color w:val="000000" w:themeColor="text1"/>
                <w:kern w:val="0"/>
                <w:szCs w:val="24"/>
              </w:rPr>
              <w:t>数据功能：显示瞬时流量、累积流量、瞬时流速等数据，</w:t>
            </w:r>
            <w:r w:rsidRPr="00E90E53">
              <w:rPr>
                <w:rFonts w:hAnsi="宋体" w:cs="Arial"/>
                <w:color w:val="000000" w:themeColor="text1"/>
                <w:kern w:val="0"/>
                <w:szCs w:val="24"/>
              </w:rPr>
              <w:lastRenderedPageBreak/>
              <w:t>具有流量自动累积功能，断电数据自动存储，有流速系数功能。</w:t>
            </w:r>
          </w:p>
        </w:tc>
        <w:tc>
          <w:tcPr>
            <w:tcW w:w="260" w:type="pct"/>
            <w:tcBorders>
              <w:top w:val="single" w:sz="2" w:space="0" w:color="000000"/>
              <w:bottom w:val="single" w:sz="2" w:space="0" w:color="000000"/>
            </w:tcBorders>
            <w:vAlign w:val="center"/>
          </w:tcPr>
          <w:p w:rsidR="00D83F7F" w:rsidRPr="00E90E53" w:rsidRDefault="001F4AE1">
            <w:pPr>
              <w:spacing w:line="240" w:lineRule="auto"/>
              <w:ind w:firstLineChars="83" w:firstLine="199"/>
              <w:jc w:val="center"/>
              <w:rPr>
                <w:rFonts w:hAnsi="Arial" w:cs="Arial"/>
                <w:color w:val="000000" w:themeColor="text1"/>
                <w:kern w:val="0"/>
                <w:szCs w:val="24"/>
              </w:rPr>
            </w:pPr>
            <w:r w:rsidRPr="00E90E53">
              <w:rPr>
                <w:rFonts w:hAnsi="Arial" w:cs="Arial"/>
                <w:color w:val="000000" w:themeColor="text1"/>
                <w:kern w:val="0"/>
                <w:szCs w:val="24"/>
              </w:rPr>
              <w:lastRenderedPageBreak/>
              <w:t>3</w:t>
            </w:r>
          </w:p>
        </w:tc>
        <w:tc>
          <w:tcPr>
            <w:tcW w:w="265" w:type="pct"/>
            <w:tcBorders>
              <w:top w:val="single" w:sz="2" w:space="0" w:color="000000"/>
              <w:bottom w:val="single" w:sz="2" w:space="0" w:color="000000"/>
            </w:tcBorders>
            <w:vAlign w:val="center"/>
          </w:tcPr>
          <w:p w:rsidR="00D83F7F" w:rsidRPr="00E90E53" w:rsidRDefault="001F4AE1">
            <w:pPr>
              <w:spacing w:line="240" w:lineRule="auto"/>
              <w:ind w:firstLineChars="0" w:firstLine="0"/>
              <w:jc w:val="center"/>
              <w:rPr>
                <w:rFonts w:hAnsi="Arial" w:cs="Arial"/>
                <w:color w:val="000000" w:themeColor="text1"/>
                <w:kern w:val="0"/>
                <w:szCs w:val="24"/>
              </w:rPr>
            </w:pPr>
            <w:r w:rsidRPr="00E90E53">
              <w:rPr>
                <w:rFonts w:hAnsi="Arial" w:cs="Arial"/>
                <w:color w:val="000000" w:themeColor="text1"/>
                <w:kern w:val="0"/>
                <w:szCs w:val="24"/>
              </w:rPr>
              <w:t>套</w:t>
            </w:r>
          </w:p>
        </w:tc>
      </w:tr>
      <w:tr w:rsidR="00D83F7F" w:rsidRPr="00E90E53">
        <w:trPr>
          <w:trHeight w:val="23"/>
        </w:trPr>
        <w:tc>
          <w:tcPr>
            <w:tcW w:w="271" w:type="pct"/>
            <w:tcBorders>
              <w:top w:val="single" w:sz="2" w:space="0" w:color="000000"/>
              <w:bottom w:val="single" w:sz="2" w:space="0" w:color="000000"/>
            </w:tcBorders>
            <w:vAlign w:val="center"/>
          </w:tcPr>
          <w:p w:rsidR="00D83F7F" w:rsidRPr="00E90E53" w:rsidRDefault="001F4AE1">
            <w:pPr>
              <w:spacing w:line="240" w:lineRule="auto"/>
              <w:ind w:firstLineChars="0" w:firstLine="0"/>
              <w:jc w:val="center"/>
              <w:rPr>
                <w:rFonts w:hAnsi="Arial" w:cs="仿宋"/>
                <w:color w:val="000000" w:themeColor="text1"/>
                <w:kern w:val="0"/>
                <w:szCs w:val="24"/>
              </w:rPr>
            </w:pPr>
            <w:r w:rsidRPr="00E90E53">
              <w:rPr>
                <w:rFonts w:hAnsi="Arial" w:cs="仿宋"/>
                <w:color w:val="000000" w:themeColor="text1"/>
                <w:kern w:val="0"/>
                <w:szCs w:val="24"/>
              </w:rPr>
              <w:lastRenderedPageBreak/>
              <w:t>3</w:t>
            </w:r>
          </w:p>
        </w:tc>
        <w:tc>
          <w:tcPr>
            <w:tcW w:w="480" w:type="pct"/>
            <w:tcBorders>
              <w:top w:val="single" w:sz="2" w:space="0" w:color="000000"/>
              <w:bottom w:val="single" w:sz="2" w:space="0" w:color="000000"/>
            </w:tcBorders>
            <w:vAlign w:val="center"/>
          </w:tcPr>
          <w:p w:rsidR="00D83F7F" w:rsidRPr="00E90E53" w:rsidRDefault="001F4AE1">
            <w:pPr>
              <w:spacing w:line="240" w:lineRule="auto"/>
              <w:ind w:firstLineChars="0" w:firstLine="0"/>
              <w:rPr>
                <w:rFonts w:hAnsi="Arial" w:cs="仿宋"/>
                <w:color w:val="000000" w:themeColor="text1"/>
                <w:kern w:val="0"/>
                <w:szCs w:val="24"/>
              </w:rPr>
            </w:pPr>
            <w:r w:rsidRPr="00E90E53">
              <w:rPr>
                <w:rFonts w:hAnsi="Arial" w:cs="仿宋"/>
                <w:color w:val="000000" w:themeColor="text1"/>
                <w:spacing w:val="-4"/>
                <w:kern w:val="0"/>
                <w:szCs w:val="24"/>
              </w:rPr>
              <w:t>雷</w:t>
            </w:r>
            <w:r w:rsidRPr="00E90E53">
              <w:rPr>
                <w:rFonts w:hAnsi="Arial" w:cs="仿宋"/>
                <w:color w:val="000000" w:themeColor="text1"/>
                <w:spacing w:val="-3"/>
                <w:kern w:val="0"/>
                <w:szCs w:val="24"/>
              </w:rPr>
              <w:t>达水位计</w:t>
            </w:r>
          </w:p>
        </w:tc>
        <w:tc>
          <w:tcPr>
            <w:tcW w:w="3722" w:type="pct"/>
            <w:tcBorders>
              <w:top w:val="single" w:sz="2" w:space="0" w:color="000000"/>
              <w:bottom w:val="single" w:sz="2" w:space="0" w:color="000000"/>
            </w:tcBorders>
          </w:tcPr>
          <w:p w:rsidR="00D83F7F" w:rsidRPr="00E90E53" w:rsidRDefault="001F4AE1">
            <w:pPr>
              <w:spacing w:before="37" w:line="240" w:lineRule="auto"/>
              <w:ind w:firstLineChars="0" w:firstLine="0"/>
              <w:rPr>
                <w:rFonts w:hAnsi="宋体" w:cs="仿宋"/>
                <w:color w:val="000000" w:themeColor="text1"/>
                <w:kern w:val="0"/>
                <w:szCs w:val="24"/>
              </w:rPr>
            </w:pPr>
            <w:r w:rsidRPr="00E90E53">
              <w:rPr>
                <w:rFonts w:hAnsi="宋体" w:cs="仿宋"/>
                <w:color w:val="000000" w:themeColor="text1"/>
                <w:kern w:val="0"/>
                <w:szCs w:val="24"/>
              </w:rPr>
              <w:t>1</w:t>
            </w:r>
            <w:r w:rsidRPr="00E90E53">
              <w:rPr>
                <w:rFonts w:hAnsi="宋体" w:cs="仿宋"/>
                <w:color w:val="000000" w:themeColor="text1"/>
                <w:kern w:val="0"/>
                <w:szCs w:val="24"/>
              </w:rPr>
              <w:t>、水位范围</w:t>
            </w:r>
            <w:r w:rsidRPr="00E90E53">
              <w:rPr>
                <w:rFonts w:hAnsi="宋体" w:cs="仿宋"/>
                <w:color w:val="000000" w:themeColor="text1"/>
                <w:kern w:val="0"/>
                <w:szCs w:val="24"/>
              </w:rPr>
              <w:t xml:space="preserve"> ≥10 </w:t>
            </w:r>
            <w:r w:rsidRPr="00E90E53">
              <w:rPr>
                <w:rFonts w:hAnsi="宋体" w:cs="仿宋"/>
                <w:color w:val="000000" w:themeColor="text1"/>
                <w:kern w:val="0"/>
                <w:szCs w:val="24"/>
              </w:rPr>
              <w:t>米</w:t>
            </w:r>
          </w:p>
          <w:p w:rsidR="00D83F7F" w:rsidRPr="00E90E53" w:rsidRDefault="001F4AE1">
            <w:pPr>
              <w:spacing w:before="26" w:line="240" w:lineRule="auto"/>
              <w:ind w:firstLineChars="0" w:firstLine="0"/>
              <w:rPr>
                <w:rFonts w:hAnsi="宋体" w:cs="仿宋"/>
                <w:color w:val="000000" w:themeColor="text1"/>
                <w:kern w:val="0"/>
                <w:szCs w:val="24"/>
              </w:rPr>
            </w:pPr>
            <w:r w:rsidRPr="00E90E53">
              <w:rPr>
                <w:rFonts w:hAnsi="宋体" w:cs="仿宋" w:hint="eastAsia"/>
                <w:color w:val="000000" w:themeColor="text1"/>
                <w:kern w:val="0"/>
                <w:szCs w:val="24"/>
              </w:rPr>
              <w:t>▲</w:t>
            </w:r>
            <w:r w:rsidRPr="00E90E53">
              <w:rPr>
                <w:rFonts w:hAnsi="宋体" w:cs="仿宋"/>
                <w:color w:val="000000" w:themeColor="text1"/>
                <w:kern w:val="0"/>
                <w:szCs w:val="24"/>
              </w:rPr>
              <w:t>2</w:t>
            </w:r>
            <w:r w:rsidRPr="00E90E53">
              <w:rPr>
                <w:rFonts w:hAnsi="宋体" w:cs="仿宋"/>
                <w:color w:val="000000" w:themeColor="text1"/>
                <w:kern w:val="0"/>
                <w:szCs w:val="24"/>
              </w:rPr>
              <w:t>、水位精度</w:t>
            </w:r>
            <w:r w:rsidRPr="00E90E53">
              <w:rPr>
                <w:rFonts w:hAnsi="宋体" w:cs="仿宋"/>
                <w:color w:val="000000" w:themeColor="text1"/>
                <w:kern w:val="0"/>
                <w:szCs w:val="24"/>
              </w:rPr>
              <w:t xml:space="preserve"> ≥0.2%</w:t>
            </w:r>
            <w:r w:rsidRPr="00E90E53">
              <w:rPr>
                <w:rFonts w:hAnsi="宋体" w:cs="Arial" w:hint="eastAsia"/>
                <w:b/>
                <w:bCs/>
                <w:color w:val="000000" w:themeColor="text1"/>
                <w:kern w:val="0"/>
                <w:szCs w:val="24"/>
              </w:rPr>
              <w:t>(</w:t>
            </w:r>
            <w:r w:rsidRPr="00E90E53">
              <w:rPr>
                <w:rFonts w:hAnsi="宋体" w:cs="Arial" w:hint="eastAsia"/>
                <w:b/>
                <w:bCs/>
                <w:color w:val="000000" w:themeColor="text1"/>
                <w:kern w:val="0"/>
                <w:szCs w:val="24"/>
              </w:rPr>
              <w:t>投标人需提供相应检验报告复印件进行佐证，并加盖投标人公章）</w:t>
            </w:r>
          </w:p>
          <w:p w:rsidR="00D83F7F" w:rsidRPr="00E90E53" w:rsidRDefault="001F4AE1">
            <w:pPr>
              <w:spacing w:before="26" w:line="240" w:lineRule="auto"/>
              <w:ind w:firstLineChars="0" w:firstLine="0"/>
              <w:rPr>
                <w:rFonts w:hAnsi="宋体" w:cs="仿宋"/>
                <w:color w:val="000000" w:themeColor="text1"/>
                <w:kern w:val="0"/>
                <w:szCs w:val="24"/>
              </w:rPr>
            </w:pPr>
            <w:r w:rsidRPr="00E90E53">
              <w:rPr>
                <w:rFonts w:hAnsi="宋体" w:cs="仿宋"/>
                <w:color w:val="000000" w:themeColor="text1"/>
                <w:kern w:val="0"/>
                <w:szCs w:val="24"/>
              </w:rPr>
              <w:t>3</w:t>
            </w:r>
            <w:r w:rsidRPr="00E90E53">
              <w:rPr>
                <w:rFonts w:hAnsi="宋体" w:cs="仿宋"/>
                <w:color w:val="000000" w:themeColor="text1"/>
                <w:kern w:val="0"/>
                <w:szCs w:val="24"/>
              </w:rPr>
              <w:t>、测量原理</w:t>
            </w:r>
            <w:r w:rsidRPr="00E90E53">
              <w:rPr>
                <w:rFonts w:hAnsi="宋体" w:cs="仿宋"/>
                <w:color w:val="000000" w:themeColor="text1"/>
                <w:kern w:val="0"/>
                <w:szCs w:val="24"/>
              </w:rPr>
              <w:t xml:space="preserve"> </w:t>
            </w:r>
            <w:r w:rsidRPr="00E90E53">
              <w:rPr>
                <w:rFonts w:hAnsi="宋体" w:cs="仿宋"/>
                <w:color w:val="000000" w:themeColor="text1"/>
                <w:kern w:val="0"/>
                <w:szCs w:val="24"/>
              </w:rPr>
              <w:t>雷达波原理测水位</w:t>
            </w:r>
          </w:p>
          <w:p w:rsidR="00D83F7F" w:rsidRPr="00E90E53" w:rsidRDefault="001F4AE1">
            <w:pPr>
              <w:spacing w:before="27" w:line="240" w:lineRule="auto"/>
              <w:ind w:firstLineChars="0" w:firstLine="0"/>
              <w:rPr>
                <w:rFonts w:hAnsi="宋体" w:cs="仿宋"/>
                <w:color w:val="000000" w:themeColor="text1"/>
                <w:kern w:val="0"/>
                <w:szCs w:val="24"/>
              </w:rPr>
            </w:pPr>
            <w:r w:rsidRPr="00E90E53">
              <w:rPr>
                <w:rFonts w:hAnsi="宋体" w:cs="仿宋"/>
                <w:color w:val="000000" w:themeColor="text1"/>
                <w:kern w:val="0"/>
                <w:szCs w:val="24"/>
              </w:rPr>
              <w:t>4</w:t>
            </w:r>
            <w:r w:rsidRPr="00E90E53">
              <w:rPr>
                <w:rFonts w:hAnsi="宋体" w:cs="仿宋"/>
                <w:color w:val="000000" w:themeColor="text1"/>
                <w:kern w:val="0"/>
                <w:szCs w:val="24"/>
              </w:rPr>
              <w:t>、频率大小</w:t>
            </w:r>
            <w:r w:rsidRPr="00E90E53">
              <w:rPr>
                <w:rFonts w:hAnsi="宋体" w:cs="仿宋"/>
                <w:color w:val="000000" w:themeColor="text1"/>
                <w:kern w:val="0"/>
                <w:szCs w:val="24"/>
              </w:rPr>
              <w:t xml:space="preserve"> ≥26GHz</w:t>
            </w:r>
          </w:p>
          <w:p w:rsidR="00D83F7F" w:rsidRPr="00E90E53" w:rsidRDefault="001F4AE1">
            <w:pPr>
              <w:spacing w:before="23" w:line="240" w:lineRule="auto"/>
              <w:ind w:firstLineChars="0" w:firstLine="0"/>
              <w:rPr>
                <w:rFonts w:hAnsi="宋体" w:cs="仿宋"/>
                <w:color w:val="000000" w:themeColor="text1"/>
                <w:kern w:val="0"/>
                <w:szCs w:val="24"/>
              </w:rPr>
            </w:pPr>
            <w:r w:rsidRPr="00E90E53">
              <w:rPr>
                <w:rFonts w:hAnsi="宋体" w:cs="仿宋"/>
                <w:color w:val="000000" w:themeColor="text1"/>
                <w:kern w:val="0"/>
                <w:szCs w:val="24"/>
              </w:rPr>
              <w:t>5</w:t>
            </w:r>
            <w:r w:rsidRPr="00E90E53">
              <w:rPr>
                <w:rFonts w:hAnsi="宋体" w:cs="仿宋"/>
                <w:color w:val="000000" w:themeColor="text1"/>
                <w:kern w:val="0"/>
                <w:szCs w:val="24"/>
              </w:rPr>
              <w:t>、安装方式</w:t>
            </w:r>
            <w:r w:rsidRPr="00E90E53">
              <w:rPr>
                <w:rFonts w:hAnsi="宋体" w:cs="仿宋"/>
                <w:color w:val="000000" w:themeColor="text1"/>
                <w:kern w:val="0"/>
                <w:szCs w:val="24"/>
              </w:rPr>
              <w:t xml:space="preserve"> </w:t>
            </w:r>
            <w:r w:rsidRPr="00E90E53">
              <w:rPr>
                <w:rFonts w:hAnsi="宋体" w:cs="仿宋"/>
                <w:color w:val="000000" w:themeColor="text1"/>
                <w:kern w:val="0"/>
                <w:szCs w:val="24"/>
              </w:rPr>
              <w:t>支架安装</w:t>
            </w:r>
          </w:p>
          <w:p w:rsidR="00D83F7F" w:rsidRPr="00E90E53" w:rsidRDefault="001F4AE1">
            <w:pPr>
              <w:spacing w:before="26" w:line="240" w:lineRule="auto"/>
              <w:ind w:firstLineChars="0" w:firstLine="0"/>
              <w:rPr>
                <w:rFonts w:hAnsi="宋体" w:cs="仿宋"/>
                <w:color w:val="000000" w:themeColor="text1"/>
                <w:kern w:val="0"/>
                <w:szCs w:val="24"/>
              </w:rPr>
            </w:pPr>
            <w:r w:rsidRPr="00E90E53">
              <w:rPr>
                <w:rFonts w:hAnsi="宋体" w:cs="仿宋"/>
                <w:color w:val="000000" w:themeColor="text1"/>
                <w:kern w:val="0"/>
                <w:szCs w:val="24"/>
              </w:rPr>
              <w:t>6</w:t>
            </w:r>
            <w:r w:rsidRPr="00E90E53">
              <w:rPr>
                <w:rFonts w:hAnsi="宋体" w:cs="仿宋"/>
                <w:color w:val="000000" w:themeColor="text1"/>
                <w:kern w:val="0"/>
                <w:szCs w:val="24"/>
              </w:rPr>
              <w:t>、防护等级</w:t>
            </w:r>
            <w:r w:rsidRPr="00E90E53">
              <w:rPr>
                <w:rFonts w:hAnsi="宋体" w:cs="仿宋"/>
                <w:color w:val="000000" w:themeColor="text1"/>
                <w:kern w:val="0"/>
                <w:szCs w:val="24"/>
              </w:rPr>
              <w:t xml:space="preserve"> ≥IP67</w:t>
            </w:r>
          </w:p>
          <w:p w:rsidR="00D83F7F" w:rsidRPr="00E90E53" w:rsidRDefault="001F4AE1">
            <w:pPr>
              <w:spacing w:before="26" w:line="240" w:lineRule="auto"/>
              <w:ind w:firstLineChars="0" w:firstLine="0"/>
              <w:rPr>
                <w:rFonts w:hAnsi="宋体" w:cs="仿宋"/>
                <w:color w:val="000000" w:themeColor="text1"/>
                <w:kern w:val="0"/>
                <w:szCs w:val="24"/>
              </w:rPr>
            </w:pPr>
            <w:r w:rsidRPr="00E90E53">
              <w:rPr>
                <w:rFonts w:hAnsi="宋体" w:cs="仿宋"/>
                <w:color w:val="000000" w:themeColor="text1"/>
                <w:kern w:val="0"/>
                <w:szCs w:val="24"/>
              </w:rPr>
              <w:t>7</w:t>
            </w:r>
            <w:r w:rsidRPr="00E90E53">
              <w:rPr>
                <w:rFonts w:hAnsi="宋体" w:cs="仿宋"/>
                <w:color w:val="000000" w:themeColor="text1"/>
                <w:kern w:val="0"/>
                <w:szCs w:val="24"/>
              </w:rPr>
              <w:t>、供电电源</w:t>
            </w:r>
            <w:r w:rsidRPr="00E90E53">
              <w:rPr>
                <w:rFonts w:hAnsi="宋体" w:cs="仿宋"/>
                <w:color w:val="000000" w:themeColor="text1"/>
                <w:kern w:val="0"/>
                <w:szCs w:val="24"/>
              </w:rPr>
              <w:t xml:space="preserve"> DC24v</w:t>
            </w:r>
            <w:r w:rsidRPr="00E90E53">
              <w:rPr>
                <w:rFonts w:hAnsi="宋体" w:cs="仿宋"/>
                <w:color w:val="000000" w:themeColor="text1"/>
                <w:kern w:val="0"/>
                <w:szCs w:val="24"/>
              </w:rPr>
              <w:t>，两线制</w:t>
            </w:r>
          </w:p>
          <w:p w:rsidR="00D83F7F" w:rsidRPr="00E90E53" w:rsidRDefault="001F4AE1">
            <w:pPr>
              <w:spacing w:before="26" w:line="240" w:lineRule="auto"/>
              <w:ind w:firstLineChars="0" w:firstLine="0"/>
              <w:rPr>
                <w:rFonts w:hAnsi="宋体" w:cs="仿宋"/>
                <w:color w:val="000000" w:themeColor="text1"/>
                <w:kern w:val="0"/>
                <w:szCs w:val="24"/>
              </w:rPr>
            </w:pPr>
            <w:r w:rsidRPr="00E90E53">
              <w:rPr>
                <w:rFonts w:hAnsi="宋体" w:cs="仿宋"/>
                <w:color w:val="000000" w:themeColor="text1"/>
                <w:kern w:val="0"/>
                <w:szCs w:val="24"/>
              </w:rPr>
              <w:t>8</w:t>
            </w:r>
            <w:r w:rsidRPr="00E90E53">
              <w:rPr>
                <w:rFonts w:hAnsi="宋体" w:cs="仿宋"/>
                <w:color w:val="000000" w:themeColor="text1"/>
                <w:kern w:val="0"/>
                <w:szCs w:val="24"/>
              </w:rPr>
              <w:t>、信号输出</w:t>
            </w:r>
            <w:r w:rsidRPr="00E90E53">
              <w:rPr>
                <w:rFonts w:hAnsi="宋体" w:cs="仿宋"/>
                <w:color w:val="000000" w:themeColor="text1"/>
                <w:kern w:val="0"/>
                <w:szCs w:val="24"/>
              </w:rPr>
              <w:t xml:space="preserve"> 485 </w:t>
            </w:r>
            <w:r w:rsidRPr="00E90E53">
              <w:rPr>
                <w:rFonts w:hAnsi="宋体" w:cs="仿宋"/>
                <w:color w:val="000000" w:themeColor="text1"/>
                <w:kern w:val="0"/>
                <w:szCs w:val="24"/>
              </w:rPr>
              <w:t>输出</w:t>
            </w:r>
            <w:r w:rsidRPr="00E90E53">
              <w:rPr>
                <w:rFonts w:hAnsi="宋体" w:cs="仿宋"/>
                <w:color w:val="000000" w:themeColor="text1"/>
                <w:kern w:val="0"/>
                <w:szCs w:val="24"/>
              </w:rPr>
              <w:t xml:space="preserve"> MODBUS </w:t>
            </w:r>
            <w:r w:rsidRPr="00E90E53">
              <w:rPr>
                <w:rFonts w:hAnsi="宋体" w:cs="仿宋"/>
                <w:color w:val="000000" w:themeColor="text1"/>
                <w:kern w:val="0"/>
                <w:szCs w:val="24"/>
              </w:rPr>
              <w:t>协议</w:t>
            </w:r>
          </w:p>
          <w:p w:rsidR="00D83F7F" w:rsidRPr="00E90E53" w:rsidRDefault="001F4AE1">
            <w:pPr>
              <w:spacing w:before="28" w:line="240" w:lineRule="auto"/>
              <w:ind w:firstLineChars="0" w:firstLine="0"/>
              <w:rPr>
                <w:rFonts w:hAnsi="宋体" w:cs="仿宋"/>
                <w:color w:val="000000" w:themeColor="text1"/>
                <w:kern w:val="0"/>
                <w:szCs w:val="24"/>
              </w:rPr>
            </w:pPr>
            <w:r w:rsidRPr="00E90E53">
              <w:rPr>
                <w:rFonts w:hAnsi="宋体" w:cs="仿宋"/>
                <w:color w:val="000000" w:themeColor="text1"/>
                <w:kern w:val="0"/>
                <w:szCs w:val="24"/>
              </w:rPr>
              <w:t>9</w:t>
            </w:r>
            <w:r w:rsidRPr="00E90E53">
              <w:rPr>
                <w:rFonts w:hAnsi="宋体" w:cs="仿宋"/>
                <w:color w:val="000000" w:themeColor="text1"/>
                <w:kern w:val="0"/>
                <w:szCs w:val="24"/>
              </w:rPr>
              <w:t>、数据显示</w:t>
            </w:r>
            <w:r w:rsidRPr="00E90E53">
              <w:rPr>
                <w:rFonts w:hAnsi="宋体" w:cs="仿宋"/>
                <w:color w:val="000000" w:themeColor="text1"/>
                <w:kern w:val="0"/>
                <w:szCs w:val="24"/>
              </w:rPr>
              <w:t xml:space="preserve"> </w:t>
            </w:r>
            <w:r w:rsidRPr="00E90E53">
              <w:rPr>
                <w:rFonts w:hAnsi="宋体" w:cs="仿宋"/>
                <w:color w:val="000000" w:themeColor="text1"/>
                <w:kern w:val="0"/>
                <w:szCs w:val="24"/>
              </w:rPr>
              <w:t>一体自带</w:t>
            </w:r>
          </w:p>
        </w:tc>
        <w:tc>
          <w:tcPr>
            <w:tcW w:w="260" w:type="pct"/>
            <w:tcBorders>
              <w:top w:val="single" w:sz="2" w:space="0" w:color="000000"/>
              <w:bottom w:val="single" w:sz="2" w:space="0" w:color="000000"/>
            </w:tcBorders>
            <w:vAlign w:val="center"/>
          </w:tcPr>
          <w:p w:rsidR="00D83F7F" w:rsidRPr="00E90E53" w:rsidRDefault="001F4AE1">
            <w:pPr>
              <w:spacing w:line="240" w:lineRule="auto"/>
              <w:ind w:firstLineChars="0" w:firstLine="0"/>
              <w:jc w:val="center"/>
              <w:rPr>
                <w:rFonts w:hAnsi="Arial" w:cs="仿宋"/>
                <w:color w:val="000000" w:themeColor="text1"/>
                <w:kern w:val="0"/>
                <w:szCs w:val="24"/>
              </w:rPr>
            </w:pPr>
            <w:r w:rsidRPr="00E90E53">
              <w:rPr>
                <w:rFonts w:hAnsi="Arial" w:cs="仿宋"/>
                <w:color w:val="000000" w:themeColor="text1"/>
                <w:kern w:val="0"/>
                <w:szCs w:val="24"/>
              </w:rPr>
              <w:t>1</w:t>
            </w:r>
          </w:p>
        </w:tc>
        <w:tc>
          <w:tcPr>
            <w:tcW w:w="265" w:type="pct"/>
            <w:tcBorders>
              <w:top w:val="single" w:sz="2" w:space="0" w:color="000000"/>
              <w:bottom w:val="single" w:sz="2" w:space="0" w:color="000000"/>
            </w:tcBorders>
            <w:vAlign w:val="center"/>
          </w:tcPr>
          <w:p w:rsidR="00D83F7F" w:rsidRPr="00E90E53" w:rsidRDefault="001F4AE1">
            <w:pPr>
              <w:spacing w:line="240" w:lineRule="auto"/>
              <w:ind w:firstLineChars="0" w:firstLine="0"/>
              <w:jc w:val="center"/>
              <w:rPr>
                <w:rFonts w:hAnsi="Arial" w:cs="仿宋"/>
                <w:color w:val="000000" w:themeColor="text1"/>
                <w:kern w:val="0"/>
                <w:szCs w:val="24"/>
              </w:rPr>
            </w:pPr>
            <w:r w:rsidRPr="00E90E53">
              <w:rPr>
                <w:rFonts w:hAnsi="Arial" w:cs="仿宋"/>
                <w:color w:val="000000" w:themeColor="text1"/>
                <w:kern w:val="0"/>
                <w:szCs w:val="24"/>
              </w:rPr>
              <w:t>套</w:t>
            </w:r>
          </w:p>
        </w:tc>
      </w:tr>
      <w:tr w:rsidR="00D83F7F" w:rsidRPr="00E90E53">
        <w:trPr>
          <w:trHeight w:val="23"/>
        </w:trPr>
        <w:tc>
          <w:tcPr>
            <w:tcW w:w="271" w:type="pct"/>
            <w:tcBorders>
              <w:top w:val="single" w:sz="2" w:space="0" w:color="000000"/>
              <w:bottom w:val="single" w:sz="2" w:space="0" w:color="000000"/>
            </w:tcBorders>
            <w:vAlign w:val="center"/>
          </w:tcPr>
          <w:p w:rsidR="00D83F7F" w:rsidRPr="00E90E53" w:rsidRDefault="001F4AE1">
            <w:pPr>
              <w:spacing w:line="240" w:lineRule="auto"/>
              <w:ind w:firstLineChars="0" w:firstLine="0"/>
              <w:jc w:val="center"/>
              <w:rPr>
                <w:rFonts w:hAnsi="Arial" w:cs="仿宋"/>
                <w:color w:val="000000" w:themeColor="text1"/>
                <w:kern w:val="0"/>
                <w:szCs w:val="24"/>
              </w:rPr>
            </w:pPr>
            <w:r w:rsidRPr="00E90E53">
              <w:rPr>
                <w:rFonts w:hAnsi="Arial" w:cs="仿宋"/>
                <w:color w:val="000000" w:themeColor="text1"/>
                <w:kern w:val="0"/>
                <w:szCs w:val="24"/>
              </w:rPr>
              <w:t>4</w:t>
            </w:r>
          </w:p>
        </w:tc>
        <w:tc>
          <w:tcPr>
            <w:tcW w:w="480" w:type="pct"/>
            <w:tcBorders>
              <w:top w:val="single" w:sz="2" w:space="0" w:color="000000"/>
              <w:bottom w:val="single" w:sz="2" w:space="0" w:color="000000"/>
            </w:tcBorders>
            <w:vAlign w:val="center"/>
          </w:tcPr>
          <w:p w:rsidR="00D83F7F" w:rsidRPr="00E90E53" w:rsidRDefault="001F4AE1">
            <w:pPr>
              <w:spacing w:line="240" w:lineRule="auto"/>
              <w:ind w:firstLineChars="0" w:firstLine="0"/>
              <w:rPr>
                <w:rFonts w:hAnsi="Arial" w:cs="仿宋"/>
                <w:color w:val="000000" w:themeColor="text1"/>
                <w:kern w:val="0"/>
                <w:szCs w:val="24"/>
              </w:rPr>
            </w:pPr>
            <w:r w:rsidRPr="00E90E53">
              <w:rPr>
                <w:rFonts w:hAnsi="Arial" w:cs="仿宋"/>
                <w:color w:val="000000" w:themeColor="text1"/>
                <w:spacing w:val="-4"/>
                <w:kern w:val="0"/>
                <w:szCs w:val="24"/>
              </w:rPr>
              <w:t>太阳</w:t>
            </w:r>
            <w:r w:rsidRPr="00E90E53">
              <w:rPr>
                <w:rFonts w:hAnsi="Arial" w:cs="仿宋"/>
                <w:color w:val="000000" w:themeColor="text1"/>
                <w:spacing w:val="-2"/>
                <w:kern w:val="0"/>
                <w:szCs w:val="24"/>
              </w:rPr>
              <w:t>能供电</w:t>
            </w:r>
          </w:p>
        </w:tc>
        <w:tc>
          <w:tcPr>
            <w:tcW w:w="3722" w:type="pct"/>
            <w:tcBorders>
              <w:top w:val="single" w:sz="2" w:space="0" w:color="000000"/>
              <w:bottom w:val="single" w:sz="2" w:space="0" w:color="000000"/>
            </w:tcBorders>
          </w:tcPr>
          <w:p w:rsidR="00D83F7F" w:rsidRPr="00E90E53" w:rsidRDefault="001F4AE1">
            <w:pPr>
              <w:spacing w:before="37" w:line="240" w:lineRule="auto"/>
              <w:ind w:right="232" w:firstLineChars="0" w:firstLine="0"/>
              <w:rPr>
                <w:rFonts w:hAnsi="宋体" w:cs="仿宋"/>
                <w:color w:val="000000" w:themeColor="text1"/>
                <w:kern w:val="0"/>
                <w:szCs w:val="24"/>
              </w:rPr>
            </w:pPr>
            <w:r w:rsidRPr="00E90E53">
              <w:rPr>
                <w:rFonts w:hAnsi="宋体" w:cs="仿宋"/>
                <w:color w:val="000000" w:themeColor="text1"/>
                <w:kern w:val="0"/>
                <w:szCs w:val="24"/>
              </w:rPr>
              <w:t>含</w:t>
            </w:r>
            <w:r w:rsidRPr="00E90E53">
              <w:rPr>
                <w:rFonts w:hAnsi="宋体" w:cs="仿宋"/>
                <w:color w:val="000000" w:themeColor="text1"/>
                <w:kern w:val="0"/>
                <w:szCs w:val="24"/>
              </w:rPr>
              <w:t>12V/100Ah</w:t>
            </w:r>
            <w:r w:rsidRPr="00E90E53">
              <w:rPr>
                <w:rFonts w:hAnsi="宋体" w:cs="仿宋"/>
                <w:color w:val="000000" w:themeColor="text1"/>
                <w:kern w:val="0"/>
                <w:szCs w:val="24"/>
              </w:rPr>
              <w:t>蓄电池、</w:t>
            </w:r>
            <w:r w:rsidRPr="00E90E53">
              <w:rPr>
                <w:rFonts w:hAnsi="宋体" w:cs="仿宋"/>
                <w:color w:val="000000" w:themeColor="text1"/>
                <w:kern w:val="0"/>
                <w:szCs w:val="24"/>
              </w:rPr>
              <w:t xml:space="preserve"> 100W</w:t>
            </w:r>
            <w:r w:rsidRPr="00E90E53">
              <w:rPr>
                <w:rFonts w:hAnsi="宋体" w:cs="仿宋"/>
                <w:color w:val="000000" w:themeColor="text1"/>
                <w:kern w:val="0"/>
                <w:szCs w:val="24"/>
              </w:rPr>
              <w:t>太阳能板、太阳能板支架、太阳能控制器等设备</w:t>
            </w:r>
          </w:p>
        </w:tc>
        <w:tc>
          <w:tcPr>
            <w:tcW w:w="260" w:type="pct"/>
            <w:tcBorders>
              <w:top w:val="single" w:sz="2" w:space="0" w:color="000000"/>
              <w:bottom w:val="single" w:sz="2" w:space="0" w:color="000000"/>
            </w:tcBorders>
            <w:vAlign w:val="center"/>
          </w:tcPr>
          <w:p w:rsidR="00D83F7F" w:rsidRPr="00E90E53" w:rsidRDefault="001F4AE1">
            <w:pPr>
              <w:spacing w:line="240" w:lineRule="auto"/>
              <w:ind w:firstLineChars="0" w:firstLine="0"/>
              <w:jc w:val="center"/>
              <w:rPr>
                <w:rFonts w:hAnsi="Arial" w:cs="仿宋"/>
                <w:color w:val="000000" w:themeColor="text1"/>
                <w:kern w:val="0"/>
                <w:szCs w:val="24"/>
              </w:rPr>
            </w:pPr>
            <w:r w:rsidRPr="00E90E53">
              <w:rPr>
                <w:rFonts w:hAnsi="Arial" w:cs="仿宋"/>
                <w:color w:val="000000" w:themeColor="text1"/>
                <w:kern w:val="0"/>
                <w:szCs w:val="24"/>
              </w:rPr>
              <w:t>1</w:t>
            </w:r>
          </w:p>
        </w:tc>
        <w:tc>
          <w:tcPr>
            <w:tcW w:w="265" w:type="pct"/>
            <w:tcBorders>
              <w:top w:val="single" w:sz="2" w:space="0" w:color="000000"/>
              <w:bottom w:val="single" w:sz="2" w:space="0" w:color="000000"/>
            </w:tcBorders>
            <w:vAlign w:val="center"/>
          </w:tcPr>
          <w:p w:rsidR="00D83F7F" w:rsidRPr="00E90E53" w:rsidRDefault="001F4AE1">
            <w:pPr>
              <w:spacing w:line="240" w:lineRule="auto"/>
              <w:ind w:firstLineChars="0" w:firstLine="0"/>
              <w:jc w:val="center"/>
              <w:rPr>
                <w:rFonts w:hAnsi="Arial" w:cs="仿宋"/>
                <w:color w:val="000000" w:themeColor="text1"/>
                <w:kern w:val="0"/>
                <w:szCs w:val="24"/>
              </w:rPr>
            </w:pPr>
            <w:r w:rsidRPr="00E90E53">
              <w:rPr>
                <w:rFonts w:hAnsi="Arial" w:cs="仿宋"/>
                <w:color w:val="000000" w:themeColor="text1"/>
                <w:kern w:val="0"/>
                <w:szCs w:val="24"/>
              </w:rPr>
              <w:t>套</w:t>
            </w:r>
          </w:p>
        </w:tc>
      </w:tr>
      <w:tr w:rsidR="00D83F7F" w:rsidRPr="00E90E53">
        <w:trPr>
          <w:trHeight w:val="23"/>
        </w:trPr>
        <w:tc>
          <w:tcPr>
            <w:tcW w:w="271" w:type="pct"/>
            <w:tcBorders>
              <w:top w:val="single" w:sz="2" w:space="0" w:color="000000"/>
            </w:tcBorders>
            <w:vAlign w:val="center"/>
          </w:tcPr>
          <w:p w:rsidR="00D83F7F" w:rsidRPr="00E90E53" w:rsidRDefault="001F4AE1">
            <w:pPr>
              <w:spacing w:line="240" w:lineRule="auto"/>
              <w:ind w:firstLineChars="0" w:firstLine="0"/>
              <w:jc w:val="center"/>
              <w:rPr>
                <w:rFonts w:hAnsi="Arial" w:cs="仿宋"/>
                <w:color w:val="000000" w:themeColor="text1"/>
                <w:kern w:val="0"/>
                <w:szCs w:val="24"/>
              </w:rPr>
            </w:pPr>
            <w:r w:rsidRPr="00E90E53">
              <w:rPr>
                <w:rFonts w:hAnsi="Arial" w:cs="仿宋"/>
                <w:color w:val="000000" w:themeColor="text1"/>
                <w:kern w:val="0"/>
                <w:szCs w:val="24"/>
              </w:rPr>
              <w:t>5</w:t>
            </w:r>
          </w:p>
        </w:tc>
        <w:tc>
          <w:tcPr>
            <w:tcW w:w="480" w:type="pct"/>
            <w:tcBorders>
              <w:top w:val="single" w:sz="2" w:space="0" w:color="000000"/>
            </w:tcBorders>
            <w:vAlign w:val="center"/>
          </w:tcPr>
          <w:p w:rsidR="00D83F7F" w:rsidRPr="00E90E53" w:rsidRDefault="001F4AE1">
            <w:pPr>
              <w:spacing w:line="240" w:lineRule="auto"/>
              <w:ind w:firstLineChars="0" w:firstLine="0"/>
              <w:jc w:val="center"/>
              <w:rPr>
                <w:rFonts w:hAnsi="Arial" w:cs="仿宋"/>
                <w:color w:val="000000" w:themeColor="text1"/>
                <w:kern w:val="0"/>
                <w:szCs w:val="24"/>
              </w:rPr>
            </w:pPr>
            <w:r w:rsidRPr="00E90E53">
              <w:rPr>
                <w:rFonts w:hAnsi="Arial" w:cs="仿宋"/>
                <w:color w:val="000000" w:themeColor="text1"/>
                <w:spacing w:val="-1"/>
                <w:kern w:val="0"/>
                <w:szCs w:val="24"/>
              </w:rPr>
              <w:t>遥测终端</w:t>
            </w:r>
            <w:r w:rsidRPr="00E90E53">
              <w:rPr>
                <w:rFonts w:hAnsi="Arial" w:cs="仿宋"/>
                <w:color w:val="000000" w:themeColor="text1"/>
                <w:spacing w:val="55"/>
                <w:kern w:val="0"/>
                <w:szCs w:val="24"/>
              </w:rPr>
              <w:t>(</w:t>
            </w:r>
            <w:r w:rsidRPr="00E90E53">
              <w:rPr>
                <w:rFonts w:hAnsi="Arial" w:cs="仿宋"/>
                <w:color w:val="000000" w:themeColor="text1"/>
                <w:kern w:val="0"/>
                <w:szCs w:val="24"/>
              </w:rPr>
              <w:t>RTU</w:t>
            </w:r>
            <w:r w:rsidRPr="00E90E53">
              <w:rPr>
                <w:rFonts w:hAnsi="Arial" w:cs="仿宋"/>
                <w:color w:val="000000" w:themeColor="text1"/>
                <w:spacing w:val="54"/>
                <w:kern w:val="0"/>
                <w:szCs w:val="24"/>
              </w:rPr>
              <w:t>)</w:t>
            </w:r>
          </w:p>
        </w:tc>
        <w:tc>
          <w:tcPr>
            <w:tcW w:w="3722" w:type="pct"/>
            <w:tcBorders>
              <w:top w:val="single" w:sz="2" w:space="0" w:color="000000"/>
              <w:bottom w:val="single" w:sz="2" w:space="0" w:color="000000"/>
            </w:tcBorders>
          </w:tcPr>
          <w:p w:rsidR="00D83F7F" w:rsidRPr="00E90E53" w:rsidRDefault="001F4AE1">
            <w:pPr>
              <w:spacing w:before="27" w:line="240" w:lineRule="auto"/>
              <w:ind w:firstLineChars="0" w:firstLine="0"/>
              <w:rPr>
                <w:rFonts w:hAnsi="宋体" w:cs="仿宋"/>
                <w:color w:val="000000" w:themeColor="text1"/>
                <w:kern w:val="0"/>
                <w:szCs w:val="24"/>
              </w:rPr>
            </w:pPr>
            <w:r w:rsidRPr="00E90E53">
              <w:rPr>
                <w:rFonts w:hAnsi="宋体" w:cs="仿宋"/>
                <w:color w:val="000000" w:themeColor="text1"/>
                <w:kern w:val="0"/>
                <w:szCs w:val="24"/>
              </w:rPr>
              <w:t>1</w:t>
            </w:r>
            <w:r w:rsidRPr="00E90E53">
              <w:rPr>
                <w:rFonts w:hAnsi="宋体" w:cs="仿宋" w:hint="eastAsia"/>
                <w:color w:val="000000" w:themeColor="text1"/>
                <w:kern w:val="0"/>
                <w:szCs w:val="24"/>
              </w:rPr>
              <w:t>、</w:t>
            </w:r>
            <w:r w:rsidRPr="00E90E53">
              <w:rPr>
                <w:rFonts w:hAnsi="宋体" w:cs="仿宋"/>
                <w:color w:val="000000" w:themeColor="text1"/>
                <w:kern w:val="0"/>
                <w:szCs w:val="24"/>
              </w:rPr>
              <w:t>支持潮位、水位、流速、水质、水温、雨量、风速、风向等水文</w:t>
            </w:r>
            <w:r w:rsidRPr="00E90E53">
              <w:rPr>
                <w:rFonts w:hAnsi="宋体" w:cs="仿宋"/>
                <w:color w:val="000000" w:themeColor="text1"/>
                <w:kern w:val="0"/>
                <w:szCs w:val="24"/>
              </w:rPr>
              <w:t>/</w:t>
            </w:r>
            <w:r w:rsidRPr="00E90E53">
              <w:rPr>
                <w:rFonts w:hAnsi="宋体" w:cs="仿宋"/>
                <w:color w:val="000000" w:themeColor="text1"/>
                <w:kern w:val="0"/>
                <w:szCs w:val="24"/>
              </w:rPr>
              <w:t>水资源等异构数据的融合采集、存储、显示、控制、报警及传输。</w:t>
            </w:r>
          </w:p>
          <w:p w:rsidR="00D83F7F" w:rsidRPr="00E90E53" w:rsidRDefault="001F4AE1">
            <w:pPr>
              <w:spacing w:before="27" w:line="240" w:lineRule="auto"/>
              <w:ind w:firstLineChars="0" w:firstLine="0"/>
              <w:rPr>
                <w:rFonts w:hAnsi="宋体" w:cs="仿宋"/>
                <w:color w:val="000000" w:themeColor="text1"/>
                <w:kern w:val="0"/>
                <w:szCs w:val="24"/>
              </w:rPr>
            </w:pPr>
            <w:r w:rsidRPr="00E90E53">
              <w:rPr>
                <w:rFonts w:hAnsi="宋体" w:cs="仿宋"/>
                <w:color w:val="000000" w:themeColor="text1"/>
                <w:kern w:val="0"/>
                <w:szCs w:val="24"/>
              </w:rPr>
              <w:t>2</w:t>
            </w:r>
            <w:r w:rsidRPr="00E90E53">
              <w:rPr>
                <w:rFonts w:hAnsi="宋体" w:cs="仿宋" w:hint="eastAsia"/>
                <w:color w:val="000000" w:themeColor="text1"/>
                <w:kern w:val="0"/>
                <w:szCs w:val="24"/>
              </w:rPr>
              <w:t>、</w:t>
            </w:r>
            <w:r w:rsidRPr="00E90E53">
              <w:rPr>
                <w:rFonts w:hAnsi="宋体" w:cs="仿宋"/>
                <w:color w:val="000000" w:themeColor="text1"/>
                <w:kern w:val="0"/>
                <w:szCs w:val="24"/>
              </w:rPr>
              <w:t>支持</w:t>
            </w:r>
            <w:r w:rsidRPr="00E90E53">
              <w:rPr>
                <w:rFonts w:hAnsi="宋体" w:cs="仿宋"/>
                <w:color w:val="000000" w:themeColor="text1"/>
                <w:kern w:val="0"/>
                <w:szCs w:val="24"/>
              </w:rPr>
              <w:t xml:space="preserve"> 2G/3G/4G/5G/Ethernet/LoRa/NB-IoT </w:t>
            </w:r>
            <w:r w:rsidRPr="00E90E53">
              <w:rPr>
                <w:rFonts w:hAnsi="宋体" w:cs="仿宋"/>
                <w:color w:val="000000" w:themeColor="text1"/>
                <w:kern w:val="0"/>
                <w:szCs w:val="24"/>
              </w:rPr>
              <w:t>等通信功能，且支持短信通信功能</w:t>
            </w:r>
            <w:r w:rsidRPr="00E90E53">
              <w:rPr>
                <w:rFonts w:hAnsi="宋体" w:cs="仿宋" w:hint="eastAsia"/>
                <w:color w:val="000000" w:themeColor="text1"/>
                <w:kern w:val="0"/>
                <w:szCs w:val="24"/>
              </w:rPr>
              <w:t>。</w:t>
            </w:r>
          </w:p>
          <w:p w:rsidR="00D83F7F" w:rsidRPr="00E90E53" w:rsidRDefault="001F4AE1">
            <w:pPr>
              <w:spacing w:before="27" w:line="240" w:lineRule="auto"/>
              <w:ind w:firstLineChars="0" w:firstLine="0"/>
              <w:rPr>
                <w:rFonts w:hAnsi="宋体" w:cs="仿宋"/>
                <w:color w:val="000000" w:themeColor="text1"/>
                <w:kern w:val="0"/>
                <w:szCs w:val="24"/>
              </w:rPr>
            </w:pPr>
            <w:r w:rsidRPr="00E90E53">
              <w:rPr>
                <w:rFonts w:hAnsi="宋体" w:cs="仿宋"/>
                <w:color w:val="000000" w:themeColor="text1"/>
                <w:kern w:val="0"/>
                <w:szCs w:val="24"/>
              </w:rPr>
              <w:t xml:space="preserve">3. </w:t>
            </w:r>
            <w:r w:rsidRPr="00E90E53">
              <w:rPr>
                <w:rFonts w:hAnsi="宋体" w:cs="仿宋"/>
                <w:color w:val="000000" w:themeColor="text1"/>
                <w:kern w:val="0"/>
                <w:szCs w:val="24"/>
              </w:rPr>
              <w:t>支持双</w:t>
            </w:r>
            <w:r w:rsidRPr="00E90E53">
              <w:rPr>
                <w:rFonts w:hAnsi="宋体" w:cs="仿宋"/>
                <w:color w:val="000000" w:themeColor="text1"/>
                <w:kern w:val="0"/>
                <w:szCs w:val="24"/>
              </w:rPr>
              <w:t xml:space="preserve"> LoRa </w:t>
            </w:r>
            <w:r w:rsidRPr="00E90E53">
              <w:rPr>
                <w:rFonts w:hAnsi="宋体" w:cs="仿宋"/>
                <w:color w:val="000000" w:themeColor="text1"/>
                <w:kern w:val="0"/>
                <w:szCs w:val="24"/>
              </w:rPr>
              <w:t>采集数据方式，较低通信丢包率，确保数据完整</w:t>
            </w:r>
          </w:p>
          <w:p w:rsidR="00D83F7F" w:rsidRPr="00E90E53" w:rsidRDefault="001F4AE1">
            <w:pPr>
              <w:spacing w:before="27" w:line="240" w:lineRule="auto"/>
              <w:ind w:firstLineChars="0" w:firstLine="0"/>
              <w:rPr>
                <w:rFonts w:hAnsi="宋体" w:cs="仿宋"/>
                <w:color w:val="000000" w:themeColor="text1"/>
                <w:kern w:val="0"/>
                <w:szCs w:val="24"/>
              </w:rPr>
            </w:pPr>
            <w:r w:rsidRPr="00E90E53">
              <w:rPr>
                <w:rFonts w:hAnsi="宋体" w:cs="仿宋"/>
                <w:color w:val="000000" w:themeColor="text1"/>
                <w:kern w:val="0"/>
                <w:szCs w:val="24"/>
              </w:rPr>
              <w:t xml:space="preserve">4. </w:t>
            </w:r>
            <w:r w:rsidRPr="00E90E53">
              <w:rPr>
                <w:rFonts w:hAnsi="宋体" w:cs="仿宋"/>
                <w:color w:val="000000" w:themeColor="text1"/>
                <w:kern w:val="0"/>
                <w:szCs w:val="24"/>
              </w:rPr>
              <w:t>可外接北斗、超短波、</w:t>
            </w:r>
            <w:r w:rsidRPr="00E90E53">
              <w:rPr>
                <w:rFonts w:hAnsi="宋体" w:cs="仿宋"/>
                <w:color w:val="000000" w:themeColor="text1"/>
                <w:kern w:val="0"/>
                <w:szCs w:val="24"/>
              </w:rPr>
              <w:t xml:space="preserve">ZigBee </w:t>
            </w:r>
            <w:r w:rsidRPr="00E90E53">
              <w:rPr>
                <w:rFonts w:hAnsi="宋体" w:cs="仿宋"/>
                <w:color w:val="000000" w:themeColor="text1"/>
                <w:kern w:val="0"/>
                <w:szCs w:val="24"/>
              </w:rPr>
              <w:t>等通信方式</w:t>
            </w:r>
          </w:p>
          <w:p w:rsidR="00D83F7F" w:rsidRPr="00E90E53" w:rsidRDefault="001F4AE1">
            <w:pPr>
              <w:spacing w:before="27" w:line="240" w:lineRule="auto"/>
              <w:ind w:firstLineChars="0" w:firstLine="0"/>
              <w:rPr>
                <w:rFonts w:hAnsi="宋体" w:cs="仿宋"/>
                <w:color w:val="000000" w:themeColor="text1"/>
                <w:kern w:val="0"/>
                <w:szCs w:val="24"/>
              </w:rPr>
            </w:pPr>
            <w:r w:rsidRPr="00E90E53">
              <w:rPr>
                <w:rFonts w:hAnsi="宋体" w:cs="仿宋"/>
                <w:color w:val="000000" w:themeColor="text1"/>
                <w:kern w:val="0"/>
                <w:szCs w:val="24"/>
              </w:rPr>
              <w:t xml:space="preserve">5. </w:t>
            </w:r>
            <w:r w:rsidRPr="00E90E53">
              <w:rPr>
                <w:rFonts w:hAnsi="宋体" w:cs="仿宋"/>
                <w:color w:val="000000" w:themeColor="text1"/>
                <w:kern w:val="0"/>
                <w:szCs w:val="24"/>
              </w:rPr>
              <w:t>提供接口丰富、标准易用：提供</w:t>
            </w:r>
            <w:r w:rsidRPr="00E90E53">
              <w:rPr>
                <w:rFonts w:hAnsi="宋体" w:cs="仿宋"/>
                <w:color w:val="000000" w:themeColor="text1"/>
                <w:kern w:val="0"/>
                <w:szCs w:val="24"/>
              </w:rPr>
              <w:t>1</w:t>
            </w:r>
            <w:r w:rsidRPr="00E90E53">
              <w:rPr>
                <w:rFonts w:hAnsi="宋体" w:cs="仿宋"/>
                <w:color w:val="000000" w:themeColor="text1"/>
                <w:kern w:val="0"/>
                <w:szCs w:val="24"/>
              </w:rPr>
              <w:t>个翻斗式雨量计接口、</w:t>
            </w:r>
            <w:r w:rsidRPr="00E90E53">
              <w:rPr>
                <w:rFonts w:hAnsi="宋体" w:cs="仿宋"/>
                <w:color w:val="000000" w:themeColor="text1"/>
                <w:kern w:val="0"/>
                <w:szCs w:val="24"/>
              </w:rPr>
              <w:t>1</w:t>
            </w:r>
            <w:r w:rsidRPr="00E90E53">
              <w:rPr>
                <w:rFonts w:hAnsi="宋体" w:cs="仿宋"/>
                <w:color w:val="000000" w:themeColor="text1"/>
                <w:kern w:val="0"/>
                <w:szCs w:val="24"/>
              </w:rPr>
              <w:t>路</w:t>
            </w:r>
            <w:r w:rsidRPr="00E90E53">
              <w:rPr>
                <w:rFonts w:hAnsi="宋体" w:cs="仿宋"/>
                <w:color w:val="000000" w:themeColor="text1"/>
                <w:kern w:val="0"/>
                <w:szCs w:val="24"/>
              </w:rPr>
              <w:t>PI</w:t>
            </w:r>
            <w:r w:rsidRPr="00E90E53">
              <w:rPr>
                <w:rFonts w:hAnsi="宋体" w:cs="仿宋"/>
                <w:color w:val="000000" w:themeColor="text1"/>
                <w:kern w:val="0"/>
                <w:szCs w:val="24"/>
              </w:rPr>
              <w:t>接口、</w:t>
            </w:r>
            <w:r w:rsidRPr="00E90E53">
              <w:rPr>
                <w:rFonts w:hAnsi="宋体" w:cs="仿宋"/>
                <w:color w:val="000000" w:themeColor="text1"/>
                <w:kern w:val="0"/>
                <w:szCs w:val="24"/>
              </w:rPr>
              <w:t>2</w:t>
            </w:r>
            <w:r w:rsidRPr="00E90E53">
              <w:rPr>
                <w:rFonts w:hAnsi="宋体" w:cs="仿宋"/>
                <w:color w:val="000000" w:themeColor="text1"/>
                <w:kern w:val="0"/>
                <w:szCs w:val="24"/>
              </w:rPr>
              <w:t>个</w:t>
            </w:r>
            <w:r w:rsidRPr="00E90E53">
              <w:rPr>
                <w:rFonts w:hAnsi="宋体" w:cs="仿宋"/>
                <w:color w:val="000000" w:themeColor="text1"/>
                <w:kern w:val="0"/>
                <w:szCs w:val="24"/>
              </w:rPr>
              <w:t xml:space="preserve">RS232 </w:t>
            </w:r>
            <w:r w:rsidRPr="00E90E53">
              <w:rPr>
                <w:rFonts w:hAnsi="宋体" w:cs="仿宋"/>
                <w:color w:val="000000" w:themeColor="text1"/>
                <w:kern w:val="0"/>
                <w:szCs w:val="24"/>
              </w:rPr>
              <w:t>接口、</w:t>
            </w:r>
            <w:r w:rsidRPr="00E90E53">
              <w:rPr>
                <w:rFonts w:hAnsi="宋体" w:cs="仿宋"/>
                <w:color w:val="000000" w:themeColor="text1"/>
                <w:kern w:val="0"/>
                <w:szCs w:val="24"/>
              </w:rPr>
              <w:t>2</w:t>
            </w:r>
            <w:r w:rsidRPr="00E90E53">
              <w:rPr>
                <w:rFonts w:hAnsi="宋体" w:cs="仿宋"/>
                <w:color w:val="000000" w:themeColor="text1"/>
                <w:kern w:val="0"/>
                <w:szCs w:val="24"/>
              </w:rPr>
              <w:t>个</w:t>
            </w:r>
            <w:r w:rsidRPr="00E90E53">
              <w:rPr>
                <w:rFonts w:hAnsi="宋体" w:cs="仿宋"/>
                <w:color w:val="000000" w:themeColor="text1"/>
                <w:kern w:val="0"/>
                <w:szCs w:val="24"/>
              </w:rPr>
              <w:t xml:space="preserve">RS485 </w:t>
            </w:r>
            <w:r w:rsidRPr="00E90E53">
              <w:rPr>
                <w:rFonts w:hAnsi="宋体" w:cs="仿宋"/>
                <w:color w:val="000000" w:themeColor="text1"/>
                <w:kern w:val="0"/>
                <w:szCs w:val="24"/>
              </w:rPr>
              <w:t>接口、</w:t>
            </w:r>
            <w:r w:rsidRPr="00E90E53">
              <w:rPr>
                <w:rFonts w:hAnsi="宋体" w:cs="仿宋" w:hint="eastAsia"/>
                <w:color w:val="000000" w:themeColor="text1"/>
                <w:kern w:val="0"/>
                <w:szCs w:val="24"/>
              </w:rPr>
              <w:t>1</w:t>
            </w:r>
            <w:r w:rsidRPr="00E90E53">
              <w:rPr>
                <w:rFonts w:hAnsi="宋体" w:cs="仿宋"/>
                <w:color w:val="000000" w:themeColor="text1"/>
                <w:kern w:val="0"/>
                <w:szCs w:val="24"/>
              </w:rPr>
              <w:t>个</w:t>
            </w:r>
            <w:r w:rsidRPr="00E90E53">
              <w:rPr>
                <w:rFonts w:hAnsi="宋体" w:cs="仿宋"/>
                <w:color w:val="000000" w:themeColor="text1"/>
                <w:kern w:val="0"/>
                <w:szCs w:val="24"/>
              </w:rPr>
              <w:t xml:space="preserve">SDI-12 </w:t>
            </w:r>
            <w:r w:rsidRPr="00E90E53">
              <w:rPr>
                <w:rFonts w:hAnsi="宋体" w:cs="仿宋"/>
                <w:color w:val="000000" w:themeColor="text1"/>
                <w:kern w:val="0"/>
                <w:szCs w:val="24"/>
              </w:rPr>
              <w:t>接口、</w:t>
            </w:r>
            <w:r w:rsidRPr="00E90E53">
              <w:rPr>
                <w:rFonts w:hAnsi="宋体" w:cs="仿宋"/>
                <w:color w:val="000000" w:themeColor="text1"/>
                <w:kern w:val="0"/>
                <w:szCs w:val="24"/>
              </w:rPr>
              <w:t>8</w:t>
            </w:r>
            <w:r w:rsidRPr="00E90E53">
              <w:rPr>
                <w:rFonts w:hAnsi="宋体" w:cs="仿宋"/>
                <w:color w:val="000000" w:themeColor="text1"/>
                <w:kern w:val="0"/>
                <w:szCs w:val="24"/>
              </w:rPr>
              <w:t>路模拟量输入接口、</w:t>
            </w:r>
            <w:r w:rsidRPr="00E90E53">
              <w:rPr>
                <w:rFonts w:hAnsi="宋体" w:cs="仿宋"/>
                <w:color w:val="000000" w:themeColor="text1"/>
                <w:kern w:val="0"/>
                <w:szCs w:val="24"/>
              </w:rPr>
              <w:t>8</w:t>
            </w:r>
            <w:r w:rsidRPr="00E90E53">
              <w:rPr>
                <w:rFonts w:hAnsi="宋体" w:cs="仿宋"/>
                <w:color w:val="000000" w:themeColor="text1"/>
                <w:kern w:val="0"/>
                <w:szCs w:val="24"/>
              </w:rPr>
              <w:t>路开关量输入接口、</w:t>
            </w:r>
            <w:r w:rsidRPr="00E90E53">
              <w:rPr>
                <w:rFonts w:hAnsi="宋体" w:cs="仿宋"/>
                <w:color w:val="000000" w:themeColor="text1"/>
                <w:kern w:val="0"/>
                <w:szCs w:val="24"/>
              </w:rPr>
              <w:t>8</w:t>
            </w:r>
            <w:r w:rsidRPr="00E90E53">
              <w:rPr>
                <w:rFonts w:hAnsi="宋体" w:cs="仿宋"/>
                <w:color w:val="000000" w:themeColor="text1"/>
                <w:kern w:val="0"/>
                <w:szCs w:val="24"/>
              </w:rPr>
              <w:t>路开关量输出接口，</w:t>
            </w:r>
            <w:r w:rsidRPr="00E90E53">
              <w:rPr>
                <w:rFonts w:hAnsi="宋体" w:cs="仿宋"/>
                <w:color w:val="000000" w:themeColor="text1"/>
                <w:kern w:val="0"/>
                <w:szCs w:val="24"/>
              </w:rPr>
              <w:t>4</w:t>
            </w:r>
            <w:r w:rsidRPr="00E90E53">
              <w:rPr>
                <w:rFonts w:hAnsi="宋体" w:cs="仿宋"/>
                <w:color w:val="000000" w:themeColor="text1"/>
                <w:kern w:val="0"/>
                <w:szCs w:val="24"/>
              </w:rPr>
              <w:t>路继电器输出接口、</w:t>
            </w:r>
            <w:r w:rsidRPr="00E90E53">
              <w:rPr>
                <w:rFonts w:hAnsi="宋体" w:cs="仿宋"/>
                <w:color w:val="000000" w:themeColor="text1"/>
                <w:kern w:val="0"/>
                <w:szCs w:val="24"/>
              </w:rPr>
              <w:t>1</w:t>
            </w:r>
            <w:r w:rsidRPr="00E90E53">
              <w:rPr>
                <w:rFonts w:hAnsi="宋体" w:cs="仿宋"/>
                <w:color w:val="000000" w:themeColor="text1"/>
                <w:kern w:val="0"/>
                <w:szCs w:val="24"/>
              </w:rPr>
              <w:t>个以太网接口、</w:t>
            </w:r>
            <w:r w:rsidRPr="00E90E53">
              <w:rPr>
                <w:rFonts w:hAnsi="宋体" w:cs="仿宋" w:hint="eastAsia"/>
                <w:color w:val="000000" w:themeColor="text1"/>
                <w:kern w:val="0"/>
                <w:szCs w:val="24"/>
              </w:rPr>
              <w:t>1</w:t>
            </w:r>
            <w:r w:rsidRPr="00E90E53">
              <w:rPr>
                <w:rFonts w:hAnsi="宋体" w:cs="仿宋"/>
                <w:color w:val="000000" w:themeColor="text1"/>
                <w:kern w:val="0"/>
                <w:szCs w:val="24"/>
              </w:rPr>
              <w:t>个</w:t>
            </w:r>
            <w:r w:rsidRPr="00E90E53">
              <w:rPr>
                <w:rFonts w:hAnsi="宋体" w:cs="仿宋"/>
                <w:color w:val="000000" w:themeColor="text1"/>
                <w:kern w:val="0"/>
                <w:szCs w:val="24"/>
              </w:rPr>
              <w:t>TF</w:t>
            </w:r>
            <w:r w:rsidRPr="00E90E53">
              <w:rPr>
                <w:rFonts w:hAnsi="宋体" w:cs="仿宋"/>
                <w:color w:val="000000" w:themeColor="text1"/>
                <w:kern w:val="0"/>
                <w:szCs w:val="24"/>
              </w:rPr>
              <w:t>卡接口。</w:t>
            </w:r>
          </w:p>
          <w:p w:rsidR="00D83F7F" w:rsidRPr="00E90E53" w:rsidRDefault="001F4AE1">
            <w:pPr>
              <w:spacing w:before="27" w:line="240" w:lineRule="auto"/>
              <w:ind w:firstLineChars="0" w:firstLine="0"/>
              <w:rPr>
                <w:rFonts w:hAnsi="宋体" w:cs="仿宋"/>
                <w:color w:val="000000" w:themeColor="text1"/>
                <w:kern w:val="0"/>
                <w:szCs w:val="24"/>
              </w:rPr>
            </w:pPr>
            <w:r w:rsidRPr="00E90E53">
              <w:rPr>
                <w:rFonts w:hAnsi="宋体" w:cs="仿宋"/>
                <w:color w:val="000000" w:themeColor="text1"/>
                <w:kern w:val="0"/>
                <w:szCs w:val="24"/>
              </w:rPr>
              <w:t xml:space="preserve">6. </w:t>
            </w:r>
            <w:r w:rsidRPr="00E90E53">
              <w:rPr>
                <w:rFonts w:hAnsi="宋体" w:cs="仿宋"/>
                <w:color w:val="000000" w:themeColor="text1"/>
                <w:kern w:val="0"/>
                <w:szCs w:val="24"/>
              </w:rPr>
              <w:t>提供</w:t>
            </w:r>
            <w:r w:rsidRPr="00E90E53">
              <w:rPr>
                <w:rFonts w:hAnsi="宋体" w:cs="仿宋"/>
                <w:color w:val="000000" w:themeColor="text1"/>
                <w:kern w:val="0"/>
                <w:szCs w:val="24"/>
              </w:rPr>
              <w:t xml:space="preserve"> 4.3 </w:t>
            </w:r>
            <w:r w:rsidRPr="00E90E53">
              <w:rPr>
                <w:rFonts w:hAnsi="宋体" w:cs="仿宋"/>
                <w:color w:val="000000" w:themeColor="text1"/>
                <w:kern w:val="0"/>
                <w:szCs w:val="24"/>
              </w:rPr>
              <w:t>寸触摸屏，支持本地数据、状态查看，设备</w:t>
            </w:r>
            <w:r w:rsidRPr="00E90E53">
              <w:rPr>
                <w:rFonts w:hAnsi="宋体" w:cs="仿宋"/>
                <w:color w:val="000000" w:themeColor="text1"/>
                <w:kern w:val="0"/>
                <w:szCs w:val="24"/>
              </w:rPr>
              <w:t xml:space="preserve"> </w:t>
            </w:r>
            <w:r w:rsidRPr="00E90E53">
              <w:rPr>
                <w:rFonts w:hAnsi="宋体" w:cs="仿宋"/>
                <w:color w:val="000000" w:themeColor="text1"/>
                <w:kern w:val="0"/>
                <w:szCs w:val="24"/>
              </w:rPr>
              <w:t>参数配置，人工置数等功能</w:t>
            </w:r>
          </w:p>
          <w:p w:rsidR="00D83F7F" w:rsidRPr="00E90E53" w:rsidRDefault="001F4AE1">
            <w:pPr>
              <w:spacing w:before="27" w:line="240" w:lineRule="auto"/>
              <w:ind w:firstLineChars="0" w:firstLine="0"/>
              <w:rPr>
                <w:rFonts w:hAnsi="宋体" w:cs="仿宋"/>
                <w:color w:val="000000" w:themeColor="text1"/>
                <w:kern w:val="0"/>
                <w:szCs w:val="24"/>
              </w:rPr>
            </w:pPr>
            <w:r w:rsidRPr="00E90E53">
              <w:rPr>
                <w:rFonts w:hAnsi="宋体" w:cs="仿宋"/>
                <w:color w:val="000000" w:themeColor="text1"/>
                <w:kern w:val="0"/>
                <w:szCs w:val="24"/>
              </w:rPr>
              <w:t xml:space="preserve">7. </w:t>
            </w:r>
            <w:r w:rsidRPr="00E90E53">
              <w:rPr>
                <w:rFonts w:hAnsi="宋体" w:cs="仿宋"/>
                <w:color w:val="000000" w:themeColor="text1"/>
                <w:kern w:val="0"/>
                <w:szCs w:val="24"/>
              </w:rPr>
              <w:t>大容量数据存储空间：提供</w:t>
            </w:r>
            <w:r w:rsidRPr="00E90E53">
              <w:rPr>
                <w:rFonts w:hAnsi="宋体" w:cs="仿宋"/>
                <w:color w:val="000000" w:themeColor="text1"/>
                <w:kern w:val="0"/>
                <w:szCs w:val="24"/>
              </w:rPr>
              <w:t>32MB</w:t>
            </w:r>
            <w:r w:rsidRPr="00E90E53">
              <w:rPr>
                <w:rFonts w:hAnsi="宋体" w:cs="仿宋"/>
                <w:color w:val="000000" w:themeColor="text1"/>
                <w:kern w:val="0"/>
                <w:szCs w:val="24"/>
              </w:rPr>
              <w:t>的内部</w:t>
            </w:r>
            <w:r w:rsidRPr="00E90E53">
              <w:rPr>
                <w:rFonts w:hAnsi="宋体" w:cs="仿宋"/>
                <w:color w:val="000000" w:themeColor="text1"/>
                <w:kern w:val="0"/>
                <w:szCs w:val="24"/>
              </w:rPr>
              <w:t xml:space="preserve"> FLASH </w:t>
            </w:r>
            <w:r w:rsidRPr="00E90E53">
              <w:rPr>
                <w:rFonts w:hAnsi="宋体" w:cs="仿宋"/>
                <w:color w:val="000000" w:themeColor="text1"/>
                <w:kern w:val="0"/>
                <w:szCs w:val="24"/>
              </w:rPr>
              <w:t>可存储</w:t>
            </w:r>
            <w:r w:rsidRPr="00E90E53">
              <w:rPr>
                <w:rFonts w:hAnsi="宋体" w:cs="仿宋"/>
                <w:color w:val="000000" w:themeColor="text1"/>
                <w:kern w:val="0"/>
                <w:szCs w:val="24"/>
              </w:rPr>
              <w:t>10</w:t>
            </w:r>
            <w:r w:rsidRPr="00E90E53">
              <w:rPr>
                <w:rFonts w:hAnsi="宋体" w:cs="仿宋"/>
                <w:color w:val="000000" w:themeColor="text1"/>
                <w:kern w:val="0"/>
                <w:szCs w:val="24"/>
              </w:rPr>
              <w:t>年以上的采集数据</w:t>
            </w:r>
          </w:p>
          <w:p w:rsidR="00D83F7F" w:rsidRPr="00E90E53" w:rsidRDefault="001F4AE1">
            <w:pPr>
              <w:spacing w:before="27" w:line="240" w:lineRule="auto"/>
              <w:ind w:firstLineChars="0" w:firstLine="0"/>
              <w:rPr>
                <w:rFonts w:hAnsi="宋体" w:cs="仿宋"/>
                <w:color w:val="000000" w:themeColor="text1"/>
                <w:kern w:val="0"/>
                <w:szCs w:val="24"/>
              </w:rPr>
            </w:pPr>
            <w:r w:rsidRPr="00E90E53">
              <w:rPr>
                <w:rFonts w:hAnsi="宋体" w:cs="仿宋"/>
                <w:color w:val="000000" w:themeColor="text1"/>
                <w:kern w:val="0"/>
                <w:szCs w:val="24"/>
              </w:rPr>
              <w:t xml:space="preserve">8. </w:t>
            </w:r>
            <w:r w:rsidRPr="00E90E53">
              <w:rPr>
                <w:rFonts w:hAnsi="宋体" w:cs="仿宋"/>
                <w:color w:val="000000" w:themeColor="text1"/>
                <w:kern w:val="0"/>
                <w:szCs w:val="24"/>
              </w:rPr>
              <w:t>可接入</w:t>
            </w:r>
            <w:r w:rsidRPr="00E90E53">
              <w:rPr>
                <w:rFonts w:hAnsi="宋体" w:cs="仿宋"/>
                <w:color w:val="000000" w:themeColor="text1"/>
                <w:kern w:val="0"/>
                <w:szCs w:val="24"/>
              </w:rPr>
              <w:t>4</w:t>
            </w:r>
            <w:r w:rsidRPr="00E90E53">
              <w:rPr>
                <w:rFonts w:hAnsi="宋体" w:cs="仿宋"/>
                <w:color w:val="000000" w:themeColor="text1"/>
                <w:kern w:val="0"/>
                <w:szCs w:val="24"/>
              </w:rPr>
              <w:t>路摄像头，支持图片人工抓拍、</w:t>
            </w:r>
            <w:r w:rsidRPr="00E90E53">
              <w:rPr>
                <w:rFonts w:hAnsi="宋体" w:cs="仿宋"/>
                <w:color w:val="000000" w:themeColor="text1"/>
                <w:kern w:val="0"/>
                <w:szCs w:val="24"/>
              </w:rPr>
              <w:t>定时抓拍、报警联动抓拍功能。</w:t>
            </w:r>
          </w:p>
          <w:p w:rsidR="00D83F7F" w:rsidRPr="00E90E53" w:rsidRDefault="001F4AE1">
            <w:pPr>
              <w:spacing w:before="27" w:line="240" w:lineRule="auto"/>
              <w:ind w:firstLineChars="0" w:firstLine="0"/>
              <w:rPr>
                <w:rFonts w:hAnsi="宋体" w:cs="仿宋"/>
                <w:color w:val="000000" w:themeColor="text1"/>
                <w:kern w:val="0"/>
                <w:szCs w:val="24"/>
              </w:rPr>
            </w:pPr>
            <w:r w:rsidRPr="00E90E53">
              <w:rPr>
                <w:rFonts w:hAnsi="宋体" w:cs="仿宋"/>
                <w:color w:val="000000" w:themeColor="text1"/>
                <w:kern w:val="0"/>
                <w:szCs w:val="24"/>
              </w:rPr>
              <w:t xml:space="preserve">9. </w:t>
            </w:r>
            <w:r w:rsidRPr="00E90E53">
              <w:rPr>
                <w:rFonts w:hAnsi="宋体" w:cs="仿宋"/>
                <w:color w:val="000000" w:themeColor="text1"/>
                <w:kern w:val="0"/>
                <w:szCs w:val="24"/>
              </w:rPr>
              <w:t>支持多中心上报模式：可向</w:t>
            </w:r>
            <w:r w:rsidRPr="00E90E53">
              <w:rPr>
                <w:rFonts w:hAnsi="宋体" w:cs="仿宋"/>
                <w:color w:val="000000" w:themeColor="text1"/>
                <w:kern w:val="0"/>
                <w:szCs w:val="24"/>
              </w:rPr>
              <w:t>8</w:t>
            </w:r>
            <w:r w:rsidRPr="00E90E53">
              <w:rPr>
                <w:rFonts w:hAnsi="宋体" w:cs="仿宋"/>
                <w:color w:val="000000" w:themeColor="text1"/>
                <w:kern w:val="0"/>
                <w:szCs w:val="24"/>
              </w:rPr>
              <w:t>个中心站分发数据</w:t>
            </w:r>
            <w:r w:rsidRPr="00E90E53">
              <w:rPr>
                <w:rFonts w:hAnsi="宋体" w:cs="仿宋" w:hint="eastAsia"/>
                <w:color w:val="000000" w:themeColor="text1"/>
                <w:kern w:val="0"/>
                <w:szCs w:val="24"/>
              </w:rPr>
              <w:t>，</w:t>
            </w:r>
            <w:r w:rsidRPr="00E90E53">
              <w:rPr>
                <w:rFonts w:hAnsi="宋体" w:cs="仿宋"/>
                <w:color w:val="000000" w:themeColor="text1"/>
                <w:kern w:val="0"/>
                <w:szCs w:val="24"/>
              </w:rPr>
              <w:t>主备信道自动切换</w:t>
            </w:r>
          </w:p>
          <w:p w:rsidR="00D83F7F" w:rsidRPr="00E90E53" w:rsidRDefault="001F4AE1">
            <w:pPr>
              <w:spacing w:before="27" w:line="240" w:lineRule="auto"/>
              <w:ind w:firstLineChars="0" w:firstLine="0"/>
              <w:rPr>
                <w:rFonts w:hAnsi="宋体" w:cs="仿宋"/>
                <w:color w:val="000000" w:themeColor="text1"/>
                <w:kern w:val="0"/>
                <w:szCs w:val="24"/>
              </w:rPr>
            </w:pPr>
            <w:r w:rsidRPr="00E90E53">
              <w:rPr>
                <w:rFonts w:hAnsi="宋体" w:cs="仿宋"/>
                <w:color w:val="000000" w:themeColor="text1"/>
                <w:kern w:val="0"/>
                <w:szCs w:val="24"/>
              </w:rPr>
              <w:t>10.</w:t>
            </w:r>
            <w:r w:rsidRPr="00E90E53">
              <w:rPr>
                <w:rFonts w:hAnsi="宋体" w:cs="仿宋"/>
                <w:color w:val="000000" w:themeColor="text1"/>
                <w:kern w:val="0"/>
                <w:szCs w:val="24"/>
              </w:rPr>
              <w:t>平均无故障工作时间：</w:t>
            </w:r>
            <w:r w:rsidRPr="00E90E53">
              <w:rPr>
                <w:rFonts w:hAnsi="宋体" w:cs="仿宋"/>
                <w:color w:val="000000" w:themeColor="text1"/>
                <w:kern w:val="0"/>
                <w:szCs w:val="24"/>
              </w:rPr>
              <w:t>≥25000H</w:t>
            </w:r>
          </w:p>
          <w:p w:rsidR="00D83F7F" w:rsidRPr="00E90E53" w:rsidRDefault="001F4AE1">
            <w:pPr>
              <w:spacing w:before="27" w:line="240" w:lineRule="auto"/>
              <w:ind w:firstLineChars="0" w:firstLine="0"/>
              <w:rPr>
                <w:rFonts w:hAnsi="宋体" w:cs="仿宋"/>
                <w:color w:val="000000" w:themeColor="text1"/>
                <w:kern w:val="0"/>
                <w:szCs w:val="24"/>
              </w:rPr>
            </w:pPr>
            <w:r w:rsidRPr="00E90E53">
              <w:rPr>
                <w:rFonts w:hAnsi="宋体" w:cs="仿宋"/>
                <w:color w:val="000000" w:themeColor="text1"/>
                <w:kern w:val="0"/>
                <w:szCs w:val="24"/>
              </w:rPr>
              <w:t>11.</w:t>
            </w:r>
            <w:r w:rsidRPr="00E90E53">
              <w:rPr>
                <w:rFonts w:hAnsi="宋体" w:cs="仿宋"/>
                <w:color w:val="000000" w:themeColor="text1"/>
                <w:kern w:val="0"/>
                <w:szCs w:val="24"/>
              </w:rPr>
              <w:t>金属外壳，保护等级</w:t>
            </w:r>
            <w:r w:rsidRPr="00E90E53">
              <w:rPr>
                <w:rFonts w:hAnsi="宋体" w:cs="仿宋"/>
                <w:color w:val="000000" w:themeColor="text1"/>
                <w:kern w:val="0"/>
                <w:szCs w:val="24"/>
              </w:rPr>
              <w:t>IP30</w:t>
            </w:r>
          </w:p>
        </w:tc>
        <w:tc>
          <w:tcPr>
            <w:tcW w:w="260" w:type="pct"/>
            <w:tcBorders>
              <w:top w:val="single" w:sz="2" w:space="0" w:color="000000"/>
              <w:bottom w:val="single" w:sz="2" w:space="0" w:color="000000"/>
            </w:tcBorders>
            <w:vAlign w:val="center"/>
          </w:tcPr>
          <w:p w:rsidR="00D83F7F" w:rsidRPr="00E90E53" w:rsidRDefault="001F4AE1">
            <w:pPr>
              <w:spacing w:before="27" w:line="240" w:lineRule="auto"/>
              <w:ind w:firstLineChars="0" w:firstLine="0"/>
              <w:jc w:val="center"/>
              <w:rPr>
                <w:rFonts w:hAnsi="宋体" w:cs="仿宋"/>
                <w:color w:val="000000" w:themeColor="text1"/>
                <w:kern w:val="0"/>
                <w:szCs w:val="24"/>
              </w:rPr>
            </w:pPr>
            <w:r w:rsidRPr="00E90E53">
              <w:rPr>
                <w:rFonts w:hAnsi="宋体" w:cs="仿宋"/>
                <w:color w:val="000000" w:themeColor="text1"/>
                <w:kern w:val="0"/>
                <w:szCs w:val="24"/>
              </w:rPr>
              <w:t>2</w:t>
            </w:r>
          </w:p>
        </w:tc>
        <w:tc>
          <w:tcPr>
            <w:tcW w:w="265" w:type="pct"/>
            <w:tcBorders>
              <w:top w:val="single" w:sz="2" w:space="0" w:color="000000"/>
              <w:bottom w:val="single" w:sz="2" w:space="0" w:color="000000"/>
            </w:tcBorders>
            <w:vAlign w:val="center"/>
          </w:tcPr>
          <w:p w:rsidR="00D83F7F" w:rsidRPr="00E90E53" w:rsidRDefault="001F4AE1">
            <w:pPr>
              <w:spacing w:line="240" w:lineRule="auto"/>
              <w:ind w:firstLineChars="0" w:firstLine="0"/>
              <w:jc w:val="center"/>
              <w:rPr>
                <w:rFonts w:hAnsi="Arial" w:cs="仿宋"/>
                <w:color w:val="000000" w:themeColor="text1"/>
                <w:kern w:val="0"/>
                <w:szCs w:val="24"/>
              </w:rPr>
            </w:pPr>
            <w:r w:rsidRPr="00E90E53">
              <w:rPr>
                <w:rFonts w:hAnsi="Arial" w:cs="仿宋"/>
                <w:color w:val="000000" w:themeColor="text1"/>
                <w:kern w:val="0"/>
                <w:szCs w:val="24"/>
              </w:rPr>
              <w:t>套</w:t>
            </w:r>
          </w:p>
        </w:tc>
      </w:tr>
    </w:tbl>
    <w:p w:rsidR="00D83F7F" w:rsidRPr="00E90E53" w:rsidRDefault="001F4AE1">
      <w:pPr>
        <w:ind w:firstLine="480"/>
        <w:rPr>
          <w:color w:val="000000" w:themeColor="text1"/>
          <w:szCs w:val="24"/>
        </w:rPr>
      </w:pPr>
      <w:r w:rsidRPr="00E90E53">
        <w:rPr>
          <w:color w:val="000000" w:themeColor="text1"/>
        </w:rPr>
        <w:t xml:space="preserve"> </w:t>
      </w:r>
      <w:r w:rsidRPr="00E90E53">
        <w:rPr>
          <w:rFonts w:hint="eastAsia"/>
          <w:color w:val="000000" w:themeColor="text1"/>
          <w:szCs w:val="24"/>
        </w:rPr>
        <w:t>2</w:t>
      </w:r>
      <w:r w:rsidRPr="00E90E53">
        <w:rPr>
          <w:color w:val="000000" w:themeColor="text1"/>
          <w:szCs w:val="24"/>
        </w:rPr>
        <w:t>.1.</w:t>
      </w:r>
      <w:r w:rsidRPr="00E90E53">
        <w:rPr>
          <w:rFonts w:hint="eastAsia"/>
          <w:color w:val="000000" w:themeColor="text1"/>
          <w:szCs w:val="24"/>
        </w:rPr>
        <w:t>1.</w:t>
      </w:r>
      <w:r w:rsidRPr="00E90E53">
        <w:rPr>
          <w:color w:val="000000" w:themeColor="text1"/>
          <w:szCs w:val="24"/>
        </w:rPr>
        <w:t>3</w:t>
      </w:r>
      <w:r w:rsidRPr="00E90E53">
        <w:rPr>
          <w:rFonts w:hint="eastAsia"/>
          <w:color w:val="000000" w:themeColor="text1"/>
          <w:szCs w:val="24"/>
        </w:rPr>
        <w:t>易淹区监测服务</w:t>
      </w:r>
    </w:p>
    <w:p w:rsidR="00D83F7F" w:rsidRPr="00E90E53" w:rsidRDefault="001F4AE1">
      <w:pPr>
        <w:ind w:firstLine="480"/>
        <w:rPr>
          <w:color w:val="000000" w:themeColor="text1"/>
        </w:rPr>
      </w:pPr>
      <w:r w:rsidRPr="00E90E53">
        <w:rPr>
          <w:rFonts w:hint="eastAsia"/>
          <w:color w:val="000000" w:themeColor="text1"/>
        </w:rPr>
        <w:t>服务要求：提供三明市城区内洪水易淹没区及易涝点</w:t>
      </w:r>
      <w:r w:rsidRPr="00E90E53">
        <w:rPr>
          <w:rFonts w:hint="eastAsia"/>
          <w:color w:val="000000" w:themeColor="text1"/>
        </w:rPr>
        <w:t>2</w:t>
      </w:r>
      <w:r w:rsidRPr="00E90E53">
        <w:rPr>
          <w:rFonts w:hint="eastAsia"/>
          <w:color w:val="000000" w:themeColor="text1"/>
        </w:rPr>
        <w:t>套雷达水位计、</w:t>
      </w:r>
      <w:r w:rsidRPr="00E90E53">
        <w:rPr>
          <w:rFonts w:hint="eastAsia"/>
          <w:color w:val="000000" w:themeColor="text1"/>
        </w:rPr>
        <w:t>8</w:t>
      </w:r>
      <w:r w:rsidRPr="00E90E53">
        <w:rPr>
          <w:rFonts w:hint="eastAsia"/>
          <w:color w:val="000000" w:themeColor="text1"/>
        </w:rPr>
        <w:t>套积水监测仪以及</w:t>
      </w:r>
      <w:r w:rsidRPr="00E90E53">
        <w:rPr>
          <w:rFonts w:hint="eastAsia"/>
          <w:color w:val="000000" w:themeColor="text1"/>
        </w:rPr>
        <w:t>5</w:t>
      </w:r>
      <w:r w:rsidRPr="00E90E53">
        <w:rPr>
          <w:rFonts w:hint="eastAsia"/>
          <w:color w:val="000000" w:themeColor="text1"/>
        </w:rPr>
        <w:t>套视频监控服务，数据实时回传至防汛应急综合指挥平台，视频存储时间不低于</w:t>
      </w:r>
      <w:r w:rsidRPr="00E90E53">
        <w:rPr>
          <w:rFonts w:hint="eastAsia"/>
          <w:color w:val="000000" w:themeColor="text1"/>
        </w:rPr>
        <w:t>3</w:t>
      </w:r>
      <w:r w:rsidRPr="00E90E53">
        <w:rPr>
          <w:rFonts w:hint="eastAsia"/>
          <w:color w:val="000000" w:themeColor="text1"/>
        </w:rPr>
        <w:t>个月。</w:t>
      </w:r>
    </w:p>
    <w:p w:rsidR="00D83F7F" w:rsidRPr="00E90E53" w:rsidRDefault="001F4AE1">
      <w:pPr>
        <w:pStyle w:val="good"/>
        <w:ind w:firstLine="480"/>
        <w:rPr>
          <w:color w:val="000000" w:themeColor="text1"/>
        </w:rPr>
      </w:pPr>
      <w:r w:rsidRPr="00E90E53">
        <w:rPr>
          <w:rFonts w:hint="eastAsia"/>
          <w:color w:val="000000" w:themeColor="text1"/>
        </w:rPr>
        <w:lastRenderedPageBreak/>
        <w:t>设备参数要求：</w:t>
      </w:r>
    </w:p>
    <w:tbl>
      <w:tblPr>
        <w:tblW w:w="4998" w:type="pct"/>
        <w:jc w:val="center"/>
        <w:tblLook w:val="04A0"/>
      </w:tblPr>
      <w:tblGrid>
        <w:gridCol w:w="337"/>
        <w:gridCol w:w="680"/>
        <w:gridCol w:w="6833"/>
        <w:gridCol w:w="336"/>
        <w:gridCol w:w="336"/>
      </w:tblGrid>
      <w:tr w:rsidR="00D83F7F" w:rsidRPr="00E90E53">
        <w:trPr>
          <w:trHeight w:val="90"/>
          <w:tblHeader/>
          <w:jc w:val="center"/>
        </w:trPr>
        <w:tc>
          <w:tcPr>
            <w:tcW w:w="370" w:type="pct"/>
            <w:tcBorders>
              <w:top w:val="single" w:sz="4" w:space="0" w:color="auto"/>
              <w:left w:val="single" w:sz="4" w:space="0" w:color="auto"/>
              <w:bottom w:val="single" w:sz="4" w:space="0" w:color="auto"/>
              <w:right w:val="single" w:sz="4" w:space="0" w:color="auto"/>
            </w:tcBorders>
            <w:noWrap/>
            <w:vAlign w:val="center"/>
          </w:tcPr>
          <w:p w:rsidR="00D83F7F" w:rsidRPr="00E90E53" w:rsidRDefault="001F4AE1">
            <w:pPr>
              <w:widowControl/>
              <w:spacing w:line="240" w:lineRule="auto"/>
              <w:ind w:firstLineChars="0" w:firstLine="0"/>
              <w:jc w:val="center"/>
              <w:textAlignment w:val="center"/>
              <w:rPr>
                <w:rStyle w:val="font21"/>
                <w:rFonts w:hint="default"/>
                <w:color w:val="000000" w:themeColor="text1"/>
                <w:sz w:val="24"/>
                <w:szCs w:val="24"/>
              </w:rPr>
            </w:pPr>
            <w:r w:rsidRPr="00E90E53">
              <w:rPr>
                <w:rStyle w:val="font21"/>
                <w:rFonts w:hint="default"/>
                <w:color w:val="000000" w:themeColor="text1"/>
                <w:sz w:val="24"/>
                <w:szCs w:val="24"/>
              </w:rPr>
              <w:t>序号</w:t>
            </w:r>
          </w:p>
        </w:tc>
        <w:tc>
          <w:tcPr>
            <w:tcW w:w="656" w:type="pct"/>
            <w:tcBorders>
              <w:top w:val="single" w:sz="4" w:space="0" w:color="auto"/>
              <w:left w:val="nil"/>
              <w:bottom w:val="single" w:sz="4" w:space="0" w:color="auto"/>
              <w:right w:val="single" w:sz="4" w:space="0" w:color="auto"/>
            </w:tcBorders>
            <w:noWrap/>
            <w:vAlign w:val="center"/>
          </w:tcPr>
          <w:p w:rsidR="00D83F7F" w:rsidRPr="00E90E53" w:rsidRDefault="001F4AE1">
            <w:pPr>
              <w:widowControl/>
              <w:spacing w:line="240" w:lineRule="auto"/>
              <w:ind w:firstLineChars="0" w:firstLine="0"/>
              <w:jc w:val="center"/>
              <w:textAlignment w:val="center"/>
              <w:rPr>
                <w:rStyle w:val="font21"/>
                <w:rFonts w:hint="default"/>
                <w:color w:val="000000" w:themeColor="text1"/>
                <w:sz w:val="24"/>
                <w:szCs w:val="24"/>
              </w:rPr>
            </w:pPr>
            <w:r w:rsidRPr="00E90E53">
              <w:rPr>
                <w:rStyle w:val="font21"/>
                <w:rFonts w:hint="default"/>
                <w:color w:val="000000" w:themeColor="text1"/>
                <w:sz w:val="24"/>
                <w:szCs w:val="24"/>
              </w:rPr>
              <w:t>设备名称</w:t>
            </w:r>
          </w:p>
        </w:tc>
        <w:tc>
          <w:tcPr>
            <w:tcW w:w="3083" w:type="pct"/>
            <w:tcBorders>
              <w:top w:val="single" w:sz="4" w:space="0" w:color="auto"/>
              <w:left w:val="nil"/>
              <w:bottom w:val="single" w:sz="4" w:space="0" w:color="auto"/>
              <w:right w:val="single" w:sz="4" w:space="0" w:color="auto"/>
            </w:tcBorders>
            <w:noWrap/>
            <w:vAlign w:val="center"/>
          </w:tcPr>
          <w:p w:rsidR="00D83F7F" w:rsidRPr="00E90E53" w:rsidRDefault="001F4AE1">
            <w:pPr>
              <w:widowControl/>
              <w:spacing w:line="240" w:lineRule="auto"/>
              <w:ind w:firstLineChars="0" w:firstLine="0"/>
              <w:jc w:val="center"/>
              <w:textAlignment w:val="center"/>
              <w:rPr>
                <w:rStyle w:val="font21"/>
                <w:rFonts w:hint="default"/>
                <w:color w:val="000000" w:themeColor="text1"/>
                <w:sz w:val="24"/>
                <w:szCs w:val="24"/>
              </w:rPr>
            </w:pPr>
            <w:r w:rsidRPr="00E90E53">
              <w:rPr>
                <w:rStyle w:val="font21"/>
                <w:rFonts w:hint="default"/>
                <w:color w:val="000000" w:themeColor="text1"/>
                <w:sz w:val="24"/>
                <w:szCs w:val="24"/>
              </w:rPr>
              <w:t>技术参数要求</w:t>
            </w:r>
          </w:p>
        </w:tc>
        <w:tc>
          <w:tcPr>
            <w:tcW w:w="380" w:type="pct"/>
            <w:tcBorders>
              <w:top w:val="single" w:sz="4" w:space="0" w:color="auto"/>
              <w:left w:val="nil"/>
              <w:bottom w:val="single" w:sz="4" w:space="0" w:color="auto"/>
              <w:right w:val="single" w:sz="4" w:space="0" w:color="auto"/>
            </w:tcBorders>
            <w:noWrap/>
            <w:vAlign w:val="center"/>
          </w:tcPr>
          <w:p w:rsidR="00D83F7F" w:rsidRPr="00E90E53" w:rsidRDefault="001F4AE1">
            <w:pPr>
              <w:widowControl/>
              <w:spacing w:line="240" w:lineRule="auto"/>
              <w:ind w:firstLineChars="0" w:firstLine="0"/>
              <w:jc w:val="center"/>
              <w:textAlignment w:val="center"/>
              <w:rPr>
                <w:rStyle w:val="font21"/>
                <w:rFonts w:hint="default"/>
                <w:color w:val="000000" w:themeColor="text1"/>
                <w:sz w:val="24"/>
                <w:szCs w:val="24"/>
              </w:rPr>
            </w:pPr>
            <w:r w:rsidRPr="00E90E53">
              <w:rPr>
                <w:rStyle w:val="font21"/>
                <w:rFonts w:hint="default"/>
                <w:color w:val="000000" w:themeColor="text1"/>
                <w:sz w:val="24"/>
                <w:szCs w:val="24"/>
              </w:rPr>
              <w:t>数量</w:t>
            </w:r>
          </w:p>
        </w:tc>
        <w:tc>
          <w:tcPr>
            <w:tcW w:w="508" w:type="pct"/>
            <w:tcBorders>
              <w:top w:val="single" w:sz="4" w:space="0" w:color="auto"/>
              <w:left w:val="nil"/>
              <w:bottom w:val="single" w:sz="4" w:space="0" w:color="auto"/>
              <w:right w:val="single" w:sz="4" w:space="0" w:color="auto"/>
            </w:tcBorders>
            <w:noWrap/>
            <w:vAlign w:val="center"/>
          </w:tcPr>
          <w:p w:rsidR="00D83F7F" w:rsidRPr="00E90E53" w:rsidRDefault="001F4AE1">
            <w:pPr>
              <w:widowControl/>
              <w:spacing w:line="240" w:lineRule="auto"/>
              <w:ind w:firstLineChars="0" w:firstLine="0"/>
              <w:jc w:val="center"/>
              <w:textAlignment w:val="center"/>
              <w:rPr>
                <w:rStyle w:val="font21"/>
                <w:rFonts w:hint="default"/>
                <w:color w:val="000000" w:themeColor="text1"/>
                <w:sz w:val="24"/>
                <w:szCs w:val="24"/>
              </w:rPr>
            </w:pPr>
            <w:r w:rsidRPr="00E90E53">
              <w:rPr>
                <w:rStyle w:val="font21"/>
                <w:rFonts w:hint="default"/>
                <w:color w:val="000000" w:themeColor="text1"/>
                <w:sz w:val="24"/>
                <w:szCs w:val="24"/>
              </w:rPr>
              <w:t>单位</w:t>
            </w:r>
          </w:p>
        </w:tc>
      </w:tr>
      <w:tr w:rsidR="00D83F7F" w:rsidRPr="00E90E53">
        <w:trPr>
          <w:trHeight w:val="497"/>
          <w:jc w:val="center"/>
        </w:trPr>
        <w:tc>
          <w:tcPr>
            <w:tcW w:w="5000" w:type="pct"/>
            <w:gridSpan w:val="5"/>
            <w:tcBorders>
              <w:top w:val="nil"/>
              <w:left w:val="single" w:sz="4" w:space="0" w:color="auto"/>
              <w:bottom w:val="single" w:sz="4" w:space="0" w:color="auto"/>
              <w:right w:val="single" w:sz="4" w:space="0" w:color="auto"/>
            </w:tcBorders>
            <w:noWrap/>
            <w:vAlign w:val="center"/>
          </w:tcPr>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（一）雷达水位计监测系统</w:t>
            </w:r>
          </w:p>
        </w:tc>
      </w:tr>
      <w:tr w:rsidR="00D83F7F" w:rsidRPr="00E90E53">
        <w:trPr>
          <w:trHeight w:val="2802"/>
          <w:jc w:val="center"/>
        </w:trPr>
        <w:tc>
          <w:tcPr>
            <w:tcW w:w="370" w:type="pct"/>
            <w:tcBorders>
              <w:top w:val="nil"/>
              <w:left w:val="single" w:sz="4" w:space="0" w:color="auto"/>
              <w:bottom w:val="single" w:sz="4" w:space="0" w:color="auto"/>
              <w:right w:val="single" w:sz="4" w:space="0" w:color="auto"/>
            </w:tcBorders>
            <w:noWrap/>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1</w:t>
            </w:r>
          </w:p>
        </w:tc>
        <w:tc>
          <w:tcPr>
            <w:tcW w:w="656" w:type="pct"/>
            <w:tcBorders>
              <w:top w:val="nil"/>
              <w:left w:val="nil"/>
              <w:bottom w:val="single" w:sz="4" w:space="0" w:color="auto"/>
              <w:right w:val="single" w:sz="4" w:space="0" w:color="auto"/>
            </w:tcBorders>
            <w:noWrap/>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雷达水位计</w:t>
            </w:r>
          </w:p>
        </w:tc>
        <w:tc>
          <w:tcPr>
            <w:tcW w:w="3083" w:type="pct"/>
            <w:tcBorders>
              <w:top w:val="nil"/>
              <w:left w:val="nil"/>
              <w:bottom w:val="single" w:sz="4" w:space="0" w:color="auto"/>
              <w:right w:val="single" w:sz="4" w:space="0" w:color="auto"/>
            </w:tcBorders>
            <w:noWrap/>
            <w:vAlign w:val="center"/>
          </w:tcPr>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1</w:t>
            </w:r>
            <w:r w:rsidRPr="00E90E53">
              <w:rPr>
                <w:rFonts w:hAnsi="宋体" w:cs="宋体" w:hint="eastAsia"/>
                <w:color w:val="000000" w:themeColor="text1"/>
                <w:kern w:val="0"/>
                <w:szCs w:val="24"/>
              </w:rPr>
              <w:t>、水位范围≥</w:t>
            </w:r>
            <w:r w:rsidRPr="00E90E53">
              <w:rPr>
                <w:rFonts w:hAnsi="宋体" w:cs="宋体" w:hint="eastAsia"/>
                <w:color w:val="000000" w:themeColor="text1"/>
                <w:kern w:val="0"/>
                <w:szCs w:val="24"/>
              </w:rPr>
              <w:t>10</w:t>
            </w:r>
            <w:r w:rsidRPr="00E90E53">
              <w:rPr>
                <w:rFonts w:hAnsi="宋体" w:cs="宋体" w:hint="eastAsia"/>
                <w:color w:val="000000" w:themeColor="text1"/>
                <w:kern w:val="0"/>
                <w:szCs w:val="24"/>
              </w:rPr>
              <w:t>米</w:t>
            </w:r>
          </w:p>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2</w:t>
            </w:r>
            <w:r w:rsidRPr="00E90E53">
              <w:rPr>
                <w:rFonts w:hAnsi="宋体" w:cs="宋体" w:hint="eastAsia"/>
                <w:color w:val="000000" w:themeColor="text1"/>
                <w:kern w:val="0"/>
                <w:szCs w:val="24"/>
              </w:rPr>
              <w:t>、水位精度</w:t>
            </w:r>
            <w:r w:rsidRPr="00E90E53">
              <w:rPr>
                <w:rFonts w:hAnsi="宋体" w:cs="宋体" w:hint="eastAsia"/>
                <w:color w:val="000000" w:themeColor="text1"/>
                <w:kern w:val="0"/>
                <w:szCs w:val="24"/>
              </w:rPr>
              <w:t xml:space="preserve"> </w:t>
            </w:r>
            <w:r w:rsidRPr="00E90E53">
              <w:rPr>
                <w:rFonts w:hAnsi="宋体" w:cs="宋体" w:hint="eastAsia"/>
                <w:color w:val="000000" w:themeColor="text1"/>
                <w:kern w:val="0"/>
                <w:szCs w:val="24"/>
              </w:rPr>
              <w:t>≥</w:t>
            </w:r>
            <w:r w:rsidRPr="00E90E53">
              <w:rPr>
                <w:rFonts w:hAnsi="宋体" w:cs="宋体" w:hint="eastAsia"/>
                <w:color w:val="000000" w:themeColor="text1"/>
                <w:kern w:val="0"/>
                <w:szCs w:val="24"/>
              </w:rPr>
              <w:t>0.2%</w:t>
            </w:r>
          </w:p>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3</w:t>
            </w:r>
            <w:r w:rsidRPr="00E90E53">
              <w:rPr>
                <w:rFonts w:hAnsi="宋体" w:cs="宋体" w:hint="eastAsia"/>
                <w:color w:val="000000" w:themeColor="text1"/>
                <w:kern w:val="0"/>
                <w:szCs w:val="24"/>
              </w:rPr>
              <w:t>、测量原理</w:t>
            </w:r>
            <w:r w:rsidRPr="00E90E53">
              <w:rPr>
                <w:rFonts w:hAnsi="宋体" w:cs="宋体" w:hint="eastAsia"/>
                <w:color w:val="000000" w:themeColor="text1"/>
                <w:kern w:val="0"/>
                <w:szCs w:val="24"/>
              </w:rPr>
              <w:t xml:space="preserve"> </w:t>
            </w:r>
            <w:r w:rsidRPr="00E90E53">
              <w:rPr>
                <w:rFonts w:hAnsi="宋体" w:cs="宋体" w:hint="eastAsia"/>
                <w:color w:val="000000" w:themeColor="text1"/>
                <w:kern w:val="0"/>
                <w:szCs w:val="24"/>
              </w:rPr>
              <w:t>雷达波原理测水位</w:t>
            </w:r>
          </w:p>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4</w:t>
            </w:r>
            <w:r w:rsidRPr="00E90E53">
              <w:rPr>
                <w:rFonts w:hAnsi="宋体" w:cs="宋体" w:hint="eastAsia"/>
                <w:color w:val="000000" w:themeColor="text1"/>
                <w:kern w:val="0"/>
                <w:szCs w:val="24"/>
              </w:rPr>
              <w:t>、频率大小</w:t>
            </w:r>
            <w:r w:rsidRPr="00E90E53">
              <w:rPr>
                <w:rFonts w:hAnsi="宋体" w:cs="宋体" w:hint="eastAsia"/>
                <w:color w:val="000000" w:themeColor="text1"/>
                <w:kern w:val="0"/>
                <w:szCs w:val="24"/>
              </w:rPr>
              <w:t xml:space="preserve"> </w:t>
            </w:r>
            <w:r w:rsidRPr="00E90E53">
              <w:rPr>
                <w:rFonts w:hAnsi="宋体" w:cs="宋体" w:hint="eastAsia"/>
                <w:color w:val="000000" w:themeColor="text1"/>
                <w:kern w:val="0"/>
                <w:szCs w:val="24"/>
              </w:rPr>
              <w:t>≥</w:t>
            </w:r>
            <w:r w:rsidRPr="00E90E53">
              <w:rPr>
                <w:rFonts w:hAnsi="宋体" w:cs="宋体" w:hint="eastAsia"/>
                <w:color w:val="000000" w:themeColor="text1"/>
                <w:kern w:val="0"/>
                <w:szCs w:val="24"/>
              </w:rPr>
              <w:t>26GHz</w:t>
            </w:r>
          </w:p>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5</w:t>
            </w:r>
            <w:r w:rsidRPr="00E90E53">
              <w:rPr>
                <w:rFonts w:hAnsi="宋体" w:cs="宋体" w:hint="eastAsia"/>
                <w:color w:val="000000" w:themeColor="text1"/>
                <w:kern w:val="0"/>
                <w:szCs w:val="24"/>
              </w:rPr>
              <w:t>、安装方式</w:t>
            </w:r>
            <w:r w:rsidRPr="00E90E53">
              <w:rPr>
                <w:rFonts w:hAnsi="宋体" w:cs="宋体" w:hint="eastAsia"/>
                <w:color w:val="000000" w:themeColor="text1"/>
                <w:kern w:val="0"/>
                <w:szCs w:val="24"/>
              </w:rPr>
              <w:t xml:space="preserve"> </w:t>
            </w:r>
            <w:r w:rsidRPr="00E90E53">
              <w:rPr>
                <w:rFonts w:hAnsi="宋体" w:cs="宋体" w:hint="eastAsia"/>
                <w:color w:val="000000" w:themeColor="text1"/>
                <w:kern w:val="0"/>
                <w:szCs w:val="24"/>
              </w:rPr>
              <w:t>支架安装</w:t>
            </w:r>
          </w:p>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6</w:t>
            </w:r>
            <w:r w:rsidRPr="00E90E53">
              <w:rPr>
                <w:rFonts w:hAnsi="宋体" w:cs="宋体" w:hint="eastAsia"/>
                <w:color w:val="000000" w:themeColor="text1"/>
                <w:kern w:val="0"/>
                <w:szCs w:val="24"/>
              </w:rPr>
              <w:t>、防护等级</w:t>
            </w:r>
            <w:r w:rsidRPr="00E90E53">
              <w:rPr>
                <w:rFonts w:hAnsi="宋体" w:cs="宋体" w:hint="eastAsia"/>
                <w:color w:val="000000" w:themeColor="text1"/>
                <w:kern w:val="0"/>
                <w:szCs w:val="24"/>
              </w:rPr>
              <w:t xml:space="preserve"> </w:t>
            </w:r>
            <w:r w:rsidRPr="00E90E53">
              <w:rPr>
                <w:rFonts w:hAnsi="宋体" w:cs="宋体" w:hint="eastAsia"/>
                <w:color w:val="000000" w:themeColor="text1"/>
                <w:kern w:val="0"/>
                <w:szCs w:val="24"/>
              </w:rPr>
              <w:t>≥</w:t>
            </w:r>
            <w:r w:rsidRPr="00E90E53">
              <w:rPr>
                <w:rFonts w:hAnsi="宋体" w:cs="宋体" w:hint="eastAsia"/>
                <w:color w:val="000000" w:themeColor="text1"/>
                <w:kern w:val="0"/>
                <w:szCs w:val="24"/>
              </w:rPr>
              <w:t>IP67</w:t>
            </w:r>
          </w:p>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7</w:t>
            </w:r>
            <w:r w:rsidRPr="00E90E53">
              <w:rPr>
                <w:rFonts w:hAnsi="宋体" w:cs="宋体" w:hint="eastAsia"/>
                <w:color w:val="000000" w:themeColor="text1"/>
                <w:kern w:val="0"/>
                <w:szCs w:val="24"/>
              </w:rPr>
              <w:t>、供电电源</w:t>
            </w:r>
            <w:r w:rsidRPr="00E90E53">
              <w:rPr>
                <w:rFonts w:hAnsi="宋体" w:cs="宋体" w:hint="eastAsia"/>
                <w:color w:val="000000" w:themeColor="text1"/>
                <w:kern w:val="0"/>
                <w:szCs w:val="24"/>
              </w:rPr>
              <w:t xml:space="preserve"> DC24v</w:t>
            </w:r>
            <w:r w:rsidRPr="00E90E53">
              <w:rPr>
                <w:rFonts w:hAnsi="宋体" w:cs="宋体" w:hint="eastAsia"/>
                <w:color w:val="000000" w:themeColor="text1"/>
                <w:kern w:val="0"/>
                <w:szCs w:val="24"/>
              </w:rPr>
              <w:t>，两线制</w:t>
            </w:r>
          </w:p>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8</w:t>
            </w:r>
            <w:r w:rsidRPr="00E90E53">
              <w:rPr>
                <w:rFonts w:hAnsi="宋体" w:cs="宋体" w:hint="eastAsia"/>
                <w:color w:val="000000" w:themeColor="text1"/>
                <w:kern w:val="0"/>
                <w:szCs w:val="24"/>
              </w:rPr>
              <w:t>、信号输出</w:t>
            </w:r>
            <w:r w:rsidRPr="00E90E53">
              <w:rPr>
                <w:rFonts w:hAnsi="宋体" w:cs="宋体" w:hint="eastAsia"/>
                <w:color w:val="000000" w:themeColor="text1"/>
                <w:kern w:val="0"/>
                <w:szCs w:val="24"/>
              </w:rPr>
              <w:t xml:space="preserve"> 485</w:t>
            </w:r>
            <w:r w:rsidRPr="00E90E53">
              <w:rPr>
                <w:rFonts w:hAnsi="宋体" w:cs="宋体" w:hint="eastAsia"/>
                <w:color w:val="000000" w:themeColor="text1"/>
                <w:kern w:val="0"/>
                <w:szCs w:val="24"/>
              </w:rPr>
              <w:t>输出</w:t>
            </w:r>
            <w:r w:rsidRPr="00E90E53">
              <w:rPr>
                <w:rFonts w:hAnsi="宋体" w:cs="宋体" w:hint="eastAsia"/>
                <w:color w:val="000000" w:themeColor="text1"/>
                <w:kern w:val="0"/>
                <w:szCs w:val="24"/>
              </w:rPr>
              <w:t>MODBUS</w:t>
            </w:r>
            <w:r w:rsidRPr="00E90E53">
              <w:rPr>
                <w:rFonts w:hAnsi="宋体" w:cs="宋体" w:hint="eastAsia"/>
                <w:color w:val="000000" w:themeColor="text1"/>
                <w:kern w:val="0"/>
                <w:szCs w:val="24"/>
              </w:rPr>
              <w:t>协议</w:t>
            </w:r>
          </w:p>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9</w:t>
            </w:r>
            <w:r w:rsidRPr="00E90E53">
              <w:rPr>
                <w:rFonts w:hAnsi="宋体" w:cs="宋体" w:hint="eastAsia"/>
                <w:color w:val="000000" w:themeColor="text1"/>
                <w:kern w:val="0"/>
                <w:szCs w:val="24"/>
              </w:rPr>
              <w:t>、数据显示</w:t>
            </w:r>
            <w:r w:rsidRPr="00E90E53">
              <w:rPr>
                <w:rFonts w:hAnsi="宋体" w:cs="宋体" w:hint="eastAsia"/>
                <w:color w:val="000000" w:themeColor="text1"/>
                <w:kern w:val="0"/>
                <w:szCs w:val="24"/>
              </w:rPr>
              <w:t xml:space="preserve"> </w:t>
            </w:r>
            <w:r w:rsidRPr="00E90E53">
              <w:rPr>
                <w:rFonts w:hAnsi="宋体" w:cs="宋体" w:hint="eastAsia"/>
                <w:color w:val="000000" w:themeColor="text1"/>
                <w:kern w:val="0"/>
                <w:szCs w:val="24"/>
              </w:rPr>
              <w:t>一体自带</w:t>
            </w:r>
          </w:p>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10</w:t>
            </w:r>
            <w:r w:rsidRPr="00E90E53">
              <w:rPr>
                <w:rFonts w:hAnsi="宋体" w:cs="宋体" w:hint="eastAsia"/>
                <w:color w:val="000000" w:themeColor="text1"/>
                <w:kern w:val="0"/>
                <w:szCs w:val="24"/>
              </w:rPr>
              <w:t>、提供计量检测单位出具精度</w:t>
            </w:r>
            <w:r w:rsidRPr="00E90E53">
              <w:rPr>
                <w:rFonts w:hAnsi="宋体" w:cs="宋体" w:hint="eastAsia"/>
                <w:color w:val="000000" w:themeColor="text1"/>
                <w:kern w:val="0"/>
                <w:szCs w:val="24"/>
              </w:rPr>
              <w:t>0.2%</w:t>
            </w:r>
            <w:r w:rsidRPr="00E90E53">
              <w:rPr>
                <w:rFonts w:hAnsi="宋体" w:cs="宋体" w:hint="eastAsia"/>
                <w:color w:val="000000" w:themeColor="text1"/>
                <w:kern w:val="0"/>
                <w:szCs w:val="24"/>
              </w:rPr>
              <w:t>的校准证书和防水等级</w:t>
            </w:r>
            <w:r w:rsidRPr="00E90E53">
              <w:rPr>
                <w:rFonts w:hAnsi="宋体" w:cs="宋体" w:hint="eastAsia"/>
                <w:color w:val="000000" w:themeColor="text1"/>
                <w:kern w:val="0"/>
                <w:szCs w:val="24"/>
              </w:rPr>
              <w:t>IP68</w:t>
            </w:r>
            <w:r w:rsidRPr="00E90E53">
              <w:rPr>
                <w:rFonts w:hAnsi="宋体" w:cs="宋体" w:hint="eastAsia"/>
                <w:color w:val="000000" w:themeColor="text1"/>
                <w:kern w:val="0"/>
                <w:szCs w:val="24"/>
              </w:rPr>
              <w:t>带</w:t>
            </w:r>
            <w:r w:rsidRPr="00E90E53">
              <w:rPr>
                <w:rFonts w:hAnsi="宋体" w:cs="宋体" w:hint="eastAsia"/>
                <w:color w:val="000000" w:themeColor="text1"/>
                <w:kern w:val="0"/>
                <w:szCs w:val="24"/>
              </w:rPr>
              <w:t>CMA</w:t>
            </w:r>
            <w:r w:rsidRPr="00E90E53">
              <w:rPr>
                <w:rFonts w:hAnsi="宋体" w:cs="宋体" w:hint="eastAsia"/>
                <w:color w:val="000000" w:themeColor="text1"/>
                <w:kern w:val="0"/>
                <w:szCs w:val="24"/>
              </w:rPr>
              <w:t>测试报告</w:t>
            </w:r>
          </w:p>
        </w:tc>
        <w:tc>
          <w:tcPr>
            <w:tcW w:w="380" w:type="pct"/>
            <w:tcBorders>
              <w:top w:val="nil"/>
              <w:left w:val="nil"/>
              <w:bottom w:val="single" w:sz="4" w:space="0" w:color="auto"/>
              <w:right w:val="single" w:sz="4" w:space="0" w:color="auto"/>
            </w:tcBorders>
            <w:noWrap/>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2</w:t>
            </w:r>
          </w:p>
        </w:tc>
        <w:tc>
          <w:tcPr>
            <w:tcW w:w="508" w:type="pct"/>
            <w:tcBorders>
              <w:top w:val="nil"/>
              <w:left w:val="nil"/>
              <w:bottom w:val="single" w:sz="4" w:space="0" w:color="auto"/>
              <w:right w:val="single" w:sz="4" w:space="0" w:color="auto"/>
            </w:tcBorders>
            <w:noWrap/>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台</w:t>
            </w:r>
          </w:p>
        </w:tc>
      </w:tr>
      <w:tr w:rsidR="00D83F7F" w:rsidRPr="00E90E53">
        <w:trPr>
          <w:trHeight w:val="639"/>
          <w:jc w:val="center"/>
        </w:trPr>
        <w:tc>
          <w:tcPr>
            <w:tcW w:w="370" w:type="pct"/>
            <w:tcBorders>
              <w:top w:val="nil"/>
              <w:left w:val="single" w:sz="4" w:space="0" w:color="auto"/>
              <w:bottom w:val="single" w:sz="4" w:space="0" w:color="auto"/>
              <w:right w:val="single" w:sz="4" w:space="0" w:color="auto"/>
            </w:tcBorders>
            <w:noWrap/>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2</w:t>
            </w:r>
          </w:p>
        </w:tc>
        <w:tc>
          <w:tcPr>
            <w:tcW w:w="656" w:type="pct"/>
            <w:tcBorders>
              <w:top w:val="nil"/>
              <w:left w:val="nil"/>
              <w:bottom w:val="single" w:sz="4" w:space="0" w:color="auto"/>
              <w:right w:val="single" w:sz="4" w:space="0" w:color="auto"/>
            </w:tcBorders>
            <w:noWrap/>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遥测终端（</w:t>
            </w:r>
            <w:r w:rsidRPr="00E90E53">
              <w:rPr>
                <w:rFonts w:hAnsi="宋体" w:cs="宋体" w:hint="eastAsia"/>
                <w:color w:val="000000" w:themeColor="text1"/>
                <w:kern w:val="0"/>
                <w:szCs w:val="24"/>
              </w:rPr>
              <w:t>RTU</w:t>
            </w:r>
            <w:r w:rsidRPr="00E90E53">
              <w:rPr>
                <w:rFonts w:hAnsi="宋体" w:cs="宋体" w:hint="eastAsia"/>
                <w:color w:val="000000" w:themeColor="text1"/>
                <w:kern w:val="0"/>
                <w:szCs w:val="24"/>
              </w:rPr>
              <w:t>）</w:t>
            </w:r>
          </w:p>
        </w:tc>
        <w:tc>
          <w:tcPr>
            <w:tcW w:w="3083" w:type="pct"/>
            <w:tcBorders>
              <w:top w:val="nil"/>
              <w:left w:val="nil"/>
              <w:bottom w:val="single" w:sz="4" w:space="0" w:color="auto"/>
              <w:right w:val="single" w:sz="4" w:space="0" w:color="auto"/>
            </w:tcBorders>
            <w:noWrap/>
            <w:vAlign w:val="center"/>
          </w:tcPr>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 xml:space="preserve">1. </w:t>
            </w:r>
            <w:r w:rsidRPr="00E90E53">
              <w:rPr>
                <w:rFonts w:hAnsi="宋体" w:cs="宋体" w:hint="eastAsia"/>
                <w:color w:val="000000" w:themeColor="text1"/>
                <w:kern w:val="0"/>
                <w:szCs w:val="24"/>
              </w:rPr>
              <w:t>支持潮位、水位、流速、水质、水温、雨量、风速、风向等水文</w:t>
            </w:r>
            <w:r w:rsidRPr="00E90E53">
              <w:rPr>
                <w:rFonts w:hAnsi="宋体" w:cs="宋体" w:hint="eastAsia"/>
                <w:color w:val="000000" w:themeColor="text1"/>
                <w:kern w:val="0"/>
                <w:szCs w:val="24"/>
              </w:rPr>
              <w:t>/</w:t>
            </w:r>
            <w:r w:rsidRPr="00E90E53">
              <w:rPr>
                <w:rFonts w:hAnsi="宋体" w:cs="宋体" w:hint="eastAsia"/>
                <w:color w:val="000000" w:themeColor="text1"/>
                <w:kern w:val="0"/>
                <w:szCs w:val="24"/>
              </w:rPr>
              <w:t>水资源等异构数据的融合采集、存储、显示、控制、报警及传输。</w:t>
            </w:r>
          </w:p>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 xml:space="preserve">2. </w:t>
            </w:r>
            <w:r w:rsidRPr="00E90E53">
              <w:rPr>
                <w:rFonts w:hAnsi="宋体" w:cs="宋体" w:hint="eastAsia"/>
                <w:color w:val="000000" w:themeColor="text1"/>
                <w:kern w:val="0"/>
                <w:szCs w:val="24"/>
              </w:rPr>
              <w:t>支持</w:t>
            </w:r>
            <w:r w:rsidRPr="00E90E53">
              <w:rPr>
                <w:rFonts w:hAnsi="宋体" w:cs="宋体" w:hint="eastAsia"/>
                <w:color w:val="000000" w:themeColor="text1"/>
                <w:kern w:val="0"/>
                <w:szCs w:val="24"/>
              </w:rPr>
              <w:t>2G/3G/4G/5G/Ethernet/LoRa/NB-IoT</w:t>
            </w:r>
            <w:r w:rsidRPr="00E90E53">
              <w:rPr>
                <w:rFonts w:hAnsi="宋体" w:cs="宋体" w:hint="eastAsia"/>
                <w:color w:val="000000" w:themeColor="text1"/>
                <w:kern w:val="0"/>
                <w:szCs w:val="24"/>
              </w:rPr>
              <w:t>等通信功能，且支持短信通信功能</w:t>
            </w:r>
          </w:p>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 xml:space="preserve">3. </w:t>
            </w:r>
            <w:r w:rsidRPr="00E90E53">
              <w:rPr>
                <w:rFonts w:hAnsi="宋体" w:cs="宋体" w:hint="eastAsia"/>
                <w:color w:val="000000" w:themeColor="text1"/>
                <w:kern w:val="0"/>
                <w:szCs w:val="24"/>
              </w:rPr>
              <w:t>支持双</w:t>
            </w:r>
            <w:r w:rsidRPr="00E90E53">
              <w:rPr>
                <w:rFonts w:hAnsi="宋体" w:cs="宋体" w:hint="eastAsia"/>
                <w:color w:val="000000" w:themeColor="text1"/>
                <w:kern w:val="0"/>
                <w:szCs w:val="24"/>
              </w:rPr>
              <w:t>LoRa</w:t>
            </w:r>
            <w:r w:rsidRPr="00E90E53">
              <w:rPr>
                <w:rFonts w:hAnsi="宋体" w:cs="宋体" w:hint="eastAsia"/>
                <w:color w:val="000000" w:themeColor="text1"/>
                <w:kern w:val="0"/>
                <w:szCs w:val="24"/>
              </w:rPr>
              <w:t>采集数据方式，较低通信丢包率，确保数据完整</w:t>
            </w:r>
          </w:p>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 xml:space="preserve">4. </w:t>
            </w:r>
            <w:r w:rsidRPr="00E90E53">
              <w:rPr>
                <w:rFonts w:hAnsi="宋体" w:cs="宋体" w:hint="eastAsia"/>
                <w:color w:val="000000" w:themeColor="text1"/>
                <w:kern w:val="0"/>
                <w:szCs w:val="24"/>
              </w:rPr>
              <w:t>可外接北斗、超短波、</w:t>
            </w:r>
            <w:r w:rsidRPr="00E90E53">
              <w:rPr>
                <w:rFonts w:hAnsi="宋体" w:cs="宋体" w:hint="eastAsia"/>
                <w:color w:val="000000" w:themeColor="text1"/>
                <w:kern w:val="0"/>
                <w:szCs w:val="24"/>
              </w:rPr>
              <w:t>ZigBee</w:t>
            </w:r>
            <w:r w:rsidRPr="00E90E53">
              <w:rPr>
                <w:rFonts w:hAnsi="宋体" w:cs="宋体" w:hint="eastAsia"/>
                <w:color w:val="000000" w:themeColor="text1"/>
                <w:kern w:val="0"/>
                <w:szCs w:val="24"/>
              </w:rPr>
              <w:t>等通信方式</w:t>
            </w:r>
          </w:p>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 xml:space="preserve">5. </w:t>
            </w:r>
            <w:r w:rsidRPr="00E90E53">
              <w:rPr>
                <w:rFonts w:hAnsi="宋体" w:cs="宋体" w:hint="eastAsia"/>
                <w:color w:val="000000" w:themeColor="text1"/>
                <w:kern w:val="0"/>
                <w:szCs w:val="24"/>
              </w:rPr>
              <w:t>提供接口丰富、标准易用：提供</w:t>
            </w:r>
            <w:r w:rsidRPr="00E90E53">
              <w:rPr>
                <w:rFonts w:hAnsi="宋体" w:cs="宋体" w:hint="eastAsia"/>
                <w:color w:val="000000" w:themeColor="text1"/>
                <w:kern w:val="0"/>
                <w:szCs w:val="24"/>
              </w:rPr>
              <w:t>1</w:t>
            </w:r>
            <w:r w:rsidRPr="00E90E53">
              <w:rPr>
                <w:rFonts w:hAnsi="宋体" w:cs="宋体" w:hint="eastAsia"/>
                <w:color w:val="000000" w:themeColor="text1"/>
                <w:kern w:val="0"/>
                <w:szCs w:val="24"/>
              </w:rPr>
              <w:t>个翻斗式雨量计接口、</w:t>
            </w:r>
            <w:r w:rsidRPr="00E90E53">
              <w:rPr>
                <w:rFonts w:hAnsi="宋体" w:cs="宋体" w:hint="eastAsia"/>
                <w:color w:val="000000" w:themeColor="text1"/>
                <w:kern w:val="0"/>
                <w:szCs w:val="24"/>
              </w:rPr>
              <w:t>1</w:t>
            </w:r>
            <w:r w:rsidRPr="00E90E53">
              <w:rPr>
                <w:rFonts w:hAnsi="宋体" w:cs="宋体" w:hint="eastAsia"/>
                <w:color w:val="000000" w:themeColor="text1"/>
                <w:kern w:val="0"/>
                <w:szCs w:val="24"/>
              </w:rPr>
              <w:t>路</w:t>
            </w:r>
            <w:r w:rsidRPr="00E90E53">
              <w:rPr>
                <w:rFonts w:hAnsi="宋体" w:cs="宋体" w:hint="eastAsia"/>
                <w:color w:val="000000" w:themeColor="text1"/>
                <w:kern w:val="0"/>
                <w:szCs w:val="24"/>
              </w:rPr>
              <w:t>PI</w:t>
            </w:r>
            <w:r w:rsidRPr="00E90E53">
              <w:rPr>
                <w:rFonts w:hAnsi="宋体" w:cs="宋体" w:hint="eastAsia"/>
                <w:color w:val="000000" w:themeColor="text1"/>
                <w:kern w:val="0"/>
                <w:szCs w:val="24"/>
              </w:rPr>
              <w:t>接口、</w:t>
            </w:r>
            <w:r w:rsidRPr="00E90E53">
              <w:rPr>
                <w:rFonts w:hAnsi="宋体" w:cs="宋体" w:hint="eastAsia"/>
                <w:color w:val="000000" w:themeColor="text1"/>
                <w:kern w:val="0"/>
                <w:szCs w:val="24"/>
              </w:rPr>
              <w:t>2</w:t>
            </w:r>
            <w:r w:rsidRPr="00E90E53">
              <w:rPr>
                <w:rFonts w:hAnsi="宋体" w:cs="宋体" w:hint="eastAsia"/>
                <w:color w:val="000000" w:themeColor="text1"/>
                <w:kern w:val="0"/>
                <w:szCs w:val="24"/>
              </w:rPr>
              <w:t>个</w:t>
            </w:r>
            <w:r w:rsidRPr="00E90E53">
              <w:rPr>
                <w:rFonts w:hAnsi="宋体" w:cs="宋体" w:hint="eastAsia"/>
                <w:color w:val="000000" w:themeColor="text1"/>
                <w:kern w:val="0"/>
                <w:szCs w:val="24"/>
              </w:rPr>
              <w:t>RS232</w:t>
            </w:r>
            <w:r w:rsidRPr="00E90E53">
              <w:rPr>
                <w:rFonts w:hAnsi="宋体" w:cs="宋体" w:hint="eastAsia"/>
                <w:color w:val="000000" w:themeColor="text1"/>
                <w:kern w:val="0"/>
                <w:szCs w:val="24"/>
              </w:rPr>
              <w:t>接口、</w:t>
            </w:r>
            <w:r w:rsidRPr="00E90E53">
              <w:rPr>
                <w:rFonts w:hAnsi="宋体" w:cs="宋体" w:hint="eastAsia"/>
                <w:color w:val="000000" w:themeColor="text1"/>
                <w:kern w:val="0"/>
                <w:szCs w:val="24"/>
              </w:rPr>
              <w:t>2</w:t>
            </w:r>
            <w:r w:rsidRPr="00E90E53">
              <w:rPr>
                <w:rFonts w:hAnsi="宋体" w:cs="宋体" w:hint="eastAsia"/>
                <w:color w:val="000000" w:themeColor="text1"/>
                <w:kern w:val="0"/>
                <w:szCs w:val="24"/>
              </w:rPr>
              <w:t>个</w:t>
            </w:r>
            <w:r w:rsidRPr="00E90E53">
              <w:rPr>
                <w:rFonts w:hAnsi="宋体" w:cs="宋体" w:hint="eastAsia"/>
                <w:color w:val="000000" w:themeColor="text1"/>
                <w:kern w:val="0"/>
                <w:szCs w:val="24"/>
              </w:rPr>
              <w:t>RS485</w:t>
            </w:r>
            <w:r w:rsidRPr="00E90E53">
              <w:rPr>
                <w:rFonts w:hAnsi="宋体" w:cs="宋体" w:hint="eastAsia"/>
                <w:color w:val="000000" w:themeColor="text1"/>
                <w:kern w:val="0"/>
                <w:szCs w:val="24"/>
              </w:rPr>
              <w:t>接口、</w:t>
            </w:r>
            <w:r w:rsidRPr="00E90E53">
              <w:rPr>
                <w:rFonts w:hAnsi="宋体" w:cs="宋体" w:hint="eastAsia"/>
                <w:color w:val="000000" w:themeColor="text1"/>
                <w:kern w:val="0"/>
                <w:szCs w:val="24"/>
              </w:rPr>
              <w:t>1</w:t>
            </w:r>
            <w:r w:rsidRPr="00E90E53">
              <w:rPr>
                <w:rFonts w:hAnsi="宋体" w:cs="宋体" w:hint="eastAsia"/>
                <w:color w:val="000000" w:themeColor="text1"/>
                <w:kern w:val="0"/>
                <w:szCs w:val="24"/>
              </w:rPr>
              <w:t>个</w:t>
            </w:r>
            <w:r w:rsidRPr="00E90E53">
              <w:rPr>
                <w:rFonts w:hAnsi="宋体" w:cs="宋体" w:hint="eastAsia"/>
                <w:color w:val="000000" w:themeColor="text1"/>
                <w:kern w:val="0"/>
                <w:szCs w:val="24"/>
              </w:rPr>
              <w:t>SDI-12</w:t>
            </w:r>
            <w:r w:rsidRPr="00E90E53">
              <w:rPr>
                <w:rFonts w:hAnsi="宋体" w:cs="宋体" w:hint="eastAsia"/>
                <w:color w:val="000000" w:themeColor="text1"/>
                <w:kern w:val="0"/>
                <w:szCs w:val="24"/>
              </w:rPr>
              <w:t>接口、</w:t>
            </w:r>
            <w:r w:rsidRPr="00E90E53">
              <w:rPr>
                <w:rFonts w:hAnsi="宋体" w:cs="宋体" w:hint="eastAsia"/>
                <w:color w:val="000000" w:themeColor="text1"/>
                <w:kern w:val="0"/>
                <w:szCs w:val="24"/>
              </w:rPr>
              <w:t>8</w:t>
            </w:r>
            <w:r w:rsidRPr="00E90E53">
              <w:rPr>
                <w:rFonts w:hAnsi="宋体" w:cs="宋体" w:hint="eastAsia"/>
                <w:color w:val="000000" w:themeColor="text1"/>
                <w:kern w:val="0"/>
                <w:szCs w:val="24"/>
              </w:rPr>
              <w:t>路模拟量输入接口、</w:t>
            </w:r>
            <w:r w:rsidRPr="00E90E53">
              <w:rPr>
                <w:rFonts w:hAnsi="宋体" w:cs="宋体" w:hint="eastAsia"/>
                <w:color w:val="000000" w:themeColor="text1"/>
                <w:kern w:val="0"/>
                <w:szCs w:val="24"/>
              </w:rPr>
              <w:t>8</w:t>
            </w:r>
            <w:r w:rsidRPr="00E90E53">
              <w:rPr>
                <w:rFonts w:hAnsi="宋体" w:cs="宋体" w:hint="eastAsia"/>
                <w:color w:val="000000" w:themeColor="text1"/>
                <w:kern w:val="0"/>
                <w:szCs w:val="24"/>
              </w:rPr>
              <w:t>路开关量输入接口、</w:t>
            </w:r>
            <w:r w:rsidRPr="00E90E53">
              <w:rPr>
                <w:rFonts w:hAnsi="宋体" w:cs="宋体" w:hint="eastAsia"/>
                <w:color w:val="000000" w:themeColor="text1"/>
                <w:kern w:val="0"/>
                <w:szCs w:val="24"/>
              </w:rPr>
              <w:t>8</w:t>
            </w:r>
            <w:r w:rsidRPr="00E90E53">
              <w:rPr>
                <w:rFonts w:hAnsi="宋体" w:cs="宋体" w:hint="eastAsia"/>
                <w:color w:val="000000" w:themeColor="text1"/>
                <w:kern w:val="0"/>
                <w:szCs w:val="24"/>
              </w:rPr>
              <w:t>路开关量输出接口，</w:t>
            </w:r>
            <w:r w:rsidRPr="00E90E53">
              <w:rPr>
                <w:rFonts w:hAnsi="宋体" w:cs="宋体" w:hint="eastAsia"/>
                <w:color w:val="000000" w:themeColor="text1"/>
                <w:kern w:val="0"/>
                <w:szCs w:val="24"/>
              </w:rPr>
              <w:t>4</w:t>
            </w:r>
            <w:r w:rsidRPr="00E90E53">
              <w:rPr>
                <w:rFonts w:hAnsi="宋体" w:cs="宋体" w:hint="eastAsia"/>
                <w:color w:val="000000" w:themeColor="text1"/>
                <w:kern w:val="0"/>
                <w:szCs w:val="24"/>
              </w:rPr>
              <w:t>路继电器输出接口、</w:t>
            </w:r>
            <w:r w:rsidRPr="00E90E53">
              <w:rPr>
                <w:rFonts w:hAnsi="宋体" w:cs="宋体" w:hint="eastAsia"/>
                <w:color w:val="000000" w:themeColor="text1"/>
                <w:kern w:val="0"/>
                <w:szCs w:val="24"/>
              </w:rPr>
              <w:t>1</w:t>
            </w:r>
            <w:r w:rsidRPr="00E90E53">
              <w:rPr>
                <w:rFonts w:hAnsi="宋体" w:cs="宋体" w:hint="eastAsia"/>
                <w:color w:val="000000" w:themeColor="text1"/>
                <w:kern w:val="0"/>
                <w:szCs w:val="24"/>
              </w:rPr>
              <w:t>个以太网接口、</w:t>
            </w:r>
            <w:r w:rsidRPr="00E90E53">
              <w:rPr>
                <w:rFonts w:hAnsi="宋体" w:cs="宋体" w:hint="eastAsia"/>
                <w:color w:val="000000" w:themeColor="text1"/>
                <w:kern w:val="0"/>
                <w:szCs w:val="24"/>
              </w:rPr>
              <w:t>1</w:t>
            </w:r>
            <w:r w:rsidRPr="00E90E53">
              <w:rPr>
                <w:rFonts w:hAnsi="宋体" w:cs="宋体" w:hint="eastAsia"/>
                <w:color w:val="000000" w:themeColor="text1"/>
                <w:kern w:val="0"/>
                <w:szCs w:val="24"/>
              </w:rPr>
              <w:t>个</w:t>
            </w:r>
            <w:r w:rsidRPr="00E90E53">
              <w:rPr>
                <w:rFonts w:hAnsi="宋体" w:cs="宋体" w:hint="eastAsia"/>
                <w:color w:val="000000" w:themeColor="text1"/>
                <w:kern w:val="0"/>
                <w:szCs w:val="24"/>
              </w:rPr>
              <w:t>TF</w:t>
            </w:r>
            <w:r w:rsidRPr="00E90E53">
              <w:rPr>
                <w:rFonts w:hAnsi="宋体" w:cs="宋体" w:hint="eastAsia"/>
                <w:color w:val="000000" w:themeColor="text1"/>
                <w:kern w:val="0"/>
                <w:szCs w:val="24"/>
              </w:rPr>
              <w:t>卡接口。</w:t>
            </w:r>
          </w:p>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 xml:space="preserve">6. </w:t>
            </w:r>
            <w:r w:rsidRPr="00E90E53">
              <w:rPr>
                <w:rFonts w:hAnsi="宋体" w:cs="宋体" w:hint="eastAsia"/>
                <w:color w:val="000000" w:themeColor="text1"/>
                <w:kern w:val="0"/>
                <w:szCs w:val="24"/>
              </w:rPr>
              <w:t>提供</w:t>
            </w:r>
            <w:r w:rsidRPr="00E90E53">
              <w:rPr>
                <w:rFonts w:hAnsi="宋体" w:cs="宋体" w:hint="eastAsia"/>
                <w:color w:val="000000" w:themeColor="text1"/>
                <w:kern w:val="0"/>
                <w:szCs w:val="24"/>
              </w:rPr>
              <w:t>4.3</w:t>
            </w:r>
            <w:r w:rsidRPr="00E90E53">
              <w:rPr>
                <w:rFonts w:hAnsi="宋体" w:cs="宋体" w:hint="eastAsia"/>
                <w:color w:val="000000" w:themeColor="text1"/>
                <w:kern w:val="0"/>
                <w:szCs w:val="24"/>
              </w:rPr>
              <w:t>寸触摸屏，支持本地数据、状态查看，设</w:t>
            </w:r>
            <w:r w:rsidRPr="00E90E53">
              <w:rPr>
                <w:rFonts w:hAnsi="宋体" w:cs="宋体" w:hint="eastAsia"/>
                <w:color w:val="000000" w:themeColor="text1"/>
                <w:kern w:val="0"/>
                <w:szCs w:val="24"/>
              </w:rPr>
              <w:t>备参数配置，人工置数等功能</w:t>
            </w:r>
          </w:p>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 xml:space="preserve">7. </w:t>
            </w:r>
            <w:r w:rsidRPr="00E90E53">
              <w:rPr>
                <w:rFonts w:hAnsi="宋体" w:cs="宋体" w:hint="eastAsia"/>
                <w:color w:val="000000" w:themeColor="text1"/>
                <w:kern w:val="0"/>
                <w:szCs w:val="24"/>
              </w:rPr>
              <w:t>大容量数据存储空间：提供</w:t>
            </w:r>
            <w:r w:rsidRPr="00E90E53">
              <w:rPr>
                <w:rFonts w:hAnsi="宋体" w:cs="宋体" w:hint="eastAsia"/>
                <w:color w:val="000000" w:themeColor="text1"/>
                <w:kern w:val="0"/>
                <w:szCs w:val="24"/>
              </w:rPr>
              <w:t>32MB</w:t>
            </w:r>
            <w:r w:rsidRPr="00E90E53">
              <w:rPr>
                <w:rFonts w:hAnsi="宋体" w:cs="宋体" w:hint="eastAsia"/>
                <w:color w:val="000000" w:themeColor="text1"/>
                <w:kern w:val="0"/>
                <w:szCs w:val="24"/>
              </w:rPr>
              <w:t>的内部</w:t>
            </w:r>
            <w:r w:rsidRPr="00E90E53">
              <w:rPr>
                <w:rFonts w:hAnsi="宋体" w:cs="宋体" w:hint="eastAsia"/>
                <w:color w:val="000000" w:themeColor="text1"/>
                <w:kern w:val="0"/>
                <w:szCs w:val="24"/>
              </w:rPr>
              <w:t>FLASH</w:t>
            </w:r>
            <w:r w:rsidRPr="00E90E53">
              <w:rPr>
                <w:rFonts w:hAnsi="宋体" w:cs="宋体" w:hint="eastAsia"/>
                <w:color w:val="000000" w:themeColor="text1"/>
                <w:kern w:val="0"/>
                <w:szCs w:val="24"/>
              </w:rPr>
              <w:t>可存储</w:t>
            </w:r>
            <w:r w:rsidRPr="00E90E53">
              <w:rPr>
                <w:rFonts w:hAnsi="宋体" w:cs="宋体" w:hint="eastAsia"/>
                <w:color w:val="000000" w:themeColor="text1"/>
                <w:kern w:val="0"/>
                <w:szCs w:val="24"/>
              </w:rPr>
              <w:t>10</w:t>
            </w:r>
            <w:r w:rsidRPr="00E90E53">
              <w:rPr>
                <w:rFonts w:hAnsi="宋体" w:cs="宋体" w:hint="eastAsia"/>
                <w:color w:val="000000" w:themeColor="text1"/>
                <w:kern w:val="0"/>
                <w:szCs w:val="24"/>
              </w:rPr>
              <w:t>年以上的采集数据</w:t>
            </w:r>
          </w:p>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 xml:space="preserve">8. </w:t>
            </w:r>
            <w:r w:rsidRPr="00E90E53">
              <w:rPr>
                <w:rFonts w:hAnsi="宋体" w:cs="宋体" w:hint="eastAsia"/>
                <w:color w:val="000000" w:themeColor="text1"/>
                <w:kern w:val="0"/>
                <w:szCs w:val="24"/>
              </w:rPr>
              <w:t>可接入</w:t>
            </w:r>
            <w:r w:rsidRPr="00E90E53">
              <w:rPr>
                <w:rFonts w:hAnsi="宋体" w:cs="宋体" w:hint="eastAsia"/>
                <w:color w:val="000000" w:themeColor="text1"/>
                <w:kern w:val="0"/>
                <w:szCs w:val="24"/>
              </w:rPr>
              <w:t>4</w:t>
            </w:r>
            <w:r w:rsidRPr="00E90E53">
              <w:rPr>
                <w:rFonts w:hAnsi="宋体" w:cs="宋体" w:hint="eastAsia"/>
                <w:color w:val="000000" w:themeColor="text1"/>
                <w:kern w:val="0"/>
                <w:szCs w:val="24"/>
              </w:rPr>
              <w:t>路摄像头，支持图片人工抓拍、定时抓拍、报警联动抓拍功能。</w:t>
            </w:r>
          </w:p>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 xml:space="preserve">9. </w:t>
            </w:r>
            <w:r w:rsidRPr="00E90E53">
              <w:rPr>
                <w:rFonts w:hAnsi="宋体" w:cs="宋体" w:hint="eastAsia"/>
                <w:color w:val="000000" w:themeColor="text1"/>
                <w:kern w:val="0"/>
                <w:szCs w:val="24"/>
              </w:rPr>
              <w:t>支持多中心上报模式：可向</w:t>
            </w:r>
            <w:r w:rsidRPr="00E90E53">
              <w:rPr>
                <w:rFonts w:hAnsi="宋体" w:cs="宋体" w:hint="eastAsia"/>
                <w:color w:val="000000" w:themeColor="text1"/>
                <w:kern w:val="0"/>
                <w:szCs w:val="24"/>
              </w:rPr>
              <w:t>8</w:t>
            </w:r>
            <w:r w:rsidRPr="00E90E53">
              <w:rPr>
                <w:rFonts w:hAnsi="宋体" w:cs="宋体" w:hint="eastAsia"/>
                <w:color w:val="000000" w:themeColor="text1"/>
                <w:kern w:val="0"/>
                <w:szCs w:val="24"/>
              </w:rPr>
              <w:t>个中心站分发数据，主备信道自动切换</w:t>
            </w:r>
            <w:r w:rsidRPr="00E90E53">
              <w:rPr>
                <w:rFonts w:hAnsi="宋体" w:cs="宋体" w:hint="eastAsia"/>
                <w:color w:val="000000" w:themeColor="text1"/>
                <w:kern w:val="0"/>
                <w:szCs w:val="24"/>
              </w:rPr>
              <w:t xml:space="preserve">                                                                                                              10. </w:t>
            </w:r>
            <w:r w:rsidRPr="00E90E53">
              <w:rPr>
                <w:rFonts w:hAnsi="宋体" w:cs="宋体" w:hint="eastAsia"/>
                <w:color w:val="000000" w:themeColor="text1"/>
                <w:kern w:val="0"/>
                <w:szCs w:val="24"/>
              </w:rPr>
              <w:t>平均无故障工作时间：≥</w:t>
            </w:r>
            <w:r w:rsidRPr="00E90E53">
              <w:rPr>
                <w:rFonts w:hAnsi="宋体" w:cs="宋体" w:hint="eastAsia"/>
                <w:color w:val="000000" w:themeColor="text1"/>
                <w:kern w:val="0"/>
                <w:szCs w:val="24"/>
              </w:rPr>
              <w:t>25000H</w:t>
            </w:r>
          </w:p>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 xml:space="preserve">11. </w:t>
            </w:r>
            <w:r w:rsidRPr="00E90E53">
              <w:rPr>
                <w:rFonts w:hAnsi="宋体" w:cs="宋体" w:hint="eastAsia"/>
                <w:color w:val="000000" w:themeColor="text1"/>
                <w:kern w:val="0"/>
                <w:szCs w:val="24"/>
              </w:rPr>
              <w:t>金属外壳，保护等级</w:t>
            </w:r>
            <w:r w:rsidRPr="00E90E53">
              <w:rPr>
                <w:rFonts w:hAnsi="宋体" w:cs="宋体" w:hint="eastAsia"/>
                <w:color w:val="000000" w:themeColor="text1"/>
                <w:kern w:val="0"/>
                <w:szCs w:val="24"/>
              </w:rPr>
              <w:t>IP30</w:t>
            </w:r>
          </w:p>
        </w:tc>
        <w:tc>
          <w:tcPr>
            <w:tcW w:w="380" w:type="pct"/>
            <w:tcBorders>
              <w:top w:val="nil"/>
              <w:left w:val="nil"/>
              <w:bottom w:val="single" w:sz="4" w:space="0" w:color="auto"/>
              <w:right w:val="single" w:sz="4" w:space="0" w:color="auto"/>
            </w:tcBorders>
            <w:noWrap/>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2</w:t>
            </w:r>
          </w:p>
        </w:tc>
        <w:tc>
          <w:tcPr>
            <w:tcW w:w="508" w:type="pct"/>
            <w:tcBorders>
              <w:top w:val="nil"/>
              <w:left w:val="nil"/>
              <w:bottom w:val="single" w:sz="4" w:space="0" w:color="auto"/>
              <w:right w:val="single" w:sz="4" w:space="0" w:color="auto"/>
            </w:tcBorders>
            <w:noWrap/>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套</w:t>
            </w:r>
          </w:p>
        </w:tc>
      </w:tr>
      <w:tr w:rsidR="00D83F7F" w:rsidRPr="00E90E53">
        <w:trPr>
          <w:trHeight w:val="335"/>
          <w:jc w:val="center"/>
        </w:trPr>
        <w:tc>
          <w:tcPr>
            <w:tcW w:w="370" w:type="pct"/>
            <w:tcBorders>
              <w:top w:val="nil"/>
              <w:left w:val="single" w:sz="4" w:space="0" w:color="auto"/>
              <w:bottom w:val="single" w:sz="4" w:space="0" w:color="auto"/>
              <w:right w:val="single" w:sz="4" w:space="0" w:color="auto"/>
            </w:tcBorders>
            <w:noWrap/>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3</w:t>
            </w:r>
          </w:p>
        </w:tc>
        <w:tc>
          <w:tcPr>
            <w:tcW w:w="656" w:type="pct"/>
            <w:tcBorders>
              <w:top w:val="nil"/>
              <w:left w:val="nil"/>
              <w:bottom w:val="single" w:sz="4" w:space="0" w:color="auto"/>
              <w:right w:val="single" w:sz="4" w:space="0" w:color="auto"/>
            </w:tcBorders>
            <w:noWrap/>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太阳能供电</w:t>
            </w:r>
          </w:p>
        </w:tc>
        <w:tc>
          <w:tcPr>
            <w:tcW w:w="3083" w:type="pct"/>
            <w:tcBorders>
              <w:top w:val="nil"/>
              <w:left w:val="nil"/>
              <w:bottom w:val="single" w:sz="4" w:space="0" w:color="auto"/>
              <w:right w:val="single" w:sz="4" w:space="0" w:color="auto"/>
            </w:tcBorders>
            <w:noWrap/>
            <w:vAlign w:val="center"/>
          </w:tcPr>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太阳能板，蓄电池</w:t>
            </w:r>
            <w:r w:rsidRPr="00E90E53">
              <w:rPr>
                <w:rFonts w:hAnsi="宋体" w:cs="仿宋"/>
                <w:color w:val="000000" w:themeColor="text1"/>
                <w:kern w:val="0"/>
                <w:szCs w:val="24"/>
              </w:rPr>
              <w:t>含蓄电池、</w:t>
            </w:r>
            <w:r w:rsidRPr="00E90E53">
              <w:rPr>
                <w:rFonts w:hAnsi="宋体" w:cs="宋体" w:hint="eastAsia"/>
                <w:color w:val="000000" w:themeColor="text1"/>
                <w:kern w:val="0"/>
                <w:szCs w:val="24"/>
              </w:rPr>
              <w:t>不小于</w:t>
            </w:r>
            <w:r w:rsidRPr="00E90E53">
              <w:rPr>
                <w:rFonts w:hAnsi="宋体" w:cs="宋体" w:hint="eastAsia"/>
                <w:color w:val="000000" w:themeColor="text1"/>
                <w:kern w:val="0"/>
                <w:szCs w:val="24"/>
              </w:rPr>
              <w:t xml:space="preserve"> 20W </w:t>
            </w:r>
            <w:r w:rsidRPr="00E90E53">
              <w:rPr>
                <w:rFonts w:hAnsi="宋体" w:cs="仿宋"/>
                <w:color w:val="000000" w:themeColor="text1"/>
                <w:kern w:val="0"/>
                <w:szCs w:val="24"/>
              </w:rPr>
              <w:t>太阳能板、太阳能板支架等设备</w:t>
            </w:r>
          </w:p>
        </w:tc>
        <w:tc>
          <w:tcPr>
            <w:tcW w:w="380" w:type="pct"/>
            <w:tcBorders>
              <w:top w:val="nil"/>
              <w:left w:val="nil"/>
              <w:bottom w:val="single" w:sz="4" w:space="0" w:color="auto"/>
              <w:right w:val="single" w:sz="4" w:space="0" w:color="auto"/>
            </w:tcBorders>
            <w:noWrap/>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2</w:t>
            </w:r>
          </w:p>
        </w:tc>
        <w:tc>
          <w:tcPr>
            <w:tcW w:w="508" w:type="pct"/>
            <w:tcBorders>
              <w:top w:val="nil"/>
              <w:left w:val="nil"/>
              <w:bottom w:val="single" w:sz="4" w:space="0" w:color="auto"/>
              <w:right w:val="single" w:sz="4" w:space="0" w:color="auto"/>
            </w:tcBorders>
            <w:noWrap/>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套</w:t>
            </w:r>
          </w:p>
        </w:tc>
      </w:tr>
      <w:tr w:rsidR="00D83F7F" w:rsidRPr="00E90E53">
        <w:trPr>
          <w:trHeight w:val="1678"/>
          <w:jc w:val="center"/>
        </w:trPr>
        <w:tc>
          <w:tcPr>
            <w:tcW w:w="370" w:type="pct"/>
            <w:tcBorders>
              <w:top w:val="nil"/>
              <w:left w:val="single" w:sz="4" w:space="0" w:color="auto"/>
              <w:bottom w:val="single" w:sz="4" w:space="0" w:color="auto"/>
              <w:right w:val="single" w:sz="4" w:space="0" w:color="auto"/>
            </w:tcBorders>
            <w:noWrap/>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lastRenderedPageBreak/>
              <w:t>4</w:t>
            </w:r>
          </w:p>
        </w:tc>
        <w:tc>
          <w:tcPr>
            <w:tcW w:w="656" w:type="pct"/>
            <w:tcBorders>
              <w:top w:val="nil"/>
              <w:left w:val="nil"/>
              <w:bottom w:val="single" w:sz="4" w:space="0" w:color="auto"/>
              <w:right w:val="single" w:sz="4" w:space="0" w:color="auto"/>
            </w:tcBorders>
            <w:noWrap/>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声光报警器</w:t>
            </w:r>
          </w:p>
        </w:tc>
        <w:tc>
          <w:tcPr>
            <w:tcW w:w="3083" w:type="pct"/>
            <w:tcBorders>
              <w:top w:val="nil"/>
              <w:left w:val="nil"/>
              <w:bottom w:val="single" w:sz="4" w:space="0" w:color="auto"/>
              <w:right w:val="single" w:sz="4" w:space="0" w:color="auto"/>
            </w:tcBorders>
            <w:noWrap/>
            <w:vAlign w:val="center"/>
          </w:tcPr>
          <w:p w:rsidR="00D83F7F" w:rsidRPr="00E90E53" w:rsidRDefault="001F4AE1">
            <w:pPr>
              <w:widowControl/>
              <w:numPr>
                <w:ilvl w:val="0"/>
                <w:numId w:val="5"/>
              </w:numPr>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额定工作电压：</w:t>
            </w:r>
            <w:r w:rsidRPr="00E90E53">
              <w:rPr>
                <w:rFonts w:hAnsi="宋体" w:cs="宋体" w:hint="eastAsia"/>
                <w:color w:val="000000" w:themeColor="text1"/>
                <w:kern w:val="0"/>
                <w:szCs w:val="24"/>
              </w:rPr>
              <w:t>DC12V</w:t>
            </w:r>
          </w:p>
          <w:p w:rsidR="00D83F7F" w:rsidRPr="00E90E53" w:rsidRDefault="001F4AE1">
            <w:pPr>
              <w:widowControl/>
              <w:numPr>
                <w:ilvl w:val="0"/>
                <w:numId w:val="5"/>
              </w:numPr>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最大功耗：</w:t>
            </w:r>
            <w:r w:rsidRPr="00E90E53">
              <w:rPr>
                <w:rFonts w:hAnsi="宋体" w:cs="宋体" w:hint="eastAsia"/>
                <w:color w:val="000000" w:themeColor="text1"/>
                <w:kern w:val="0"/>
                <w:szCs w:val="24"/>
              </w:rPr>
              <w:t>5W</w:t>
            </w:r>
          </w:p>
          <w:p w:rsidR="00D83F7F" w:rsidRPr="00E90E53" w:rsidRDefault="001F4AE1">
            <w:pPr>
              <w:widowControl/>
              <w:numPr>
                <w:ilvl w:val="0"/>
                <w:numId w:val="5"/>
              </w:numPr>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最大额定工作电流：</w:t>
            </w:r>
            <w:r w:rsidRPr="00E90E53">
              <w:rPr>
                <w:rFonts w:hAnsi="宋体" w:cs="宋体" w:hint="eastAsia"/>
                <w:color w:val="000000" w:themeColor="text1"/>
                <w:kern w:val="0"/>
                <w:szCs w:val="24"/>
              </w:rPr>
              <w:t>270mA</w:t>
            </w:r>
          </w:p>
          <w:p w:rsidR="00D83F7F" w:rsidRPr="00E90E53" w:rsidRDefault="001F4AE1">
            <w:pPr>
              <w:widowControl/>
              <w:numPr>
                <w:ilvl w:val="0"/>
                <w:numId w:val="5"/>
              </w:numPr>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安装螺纹扭矩：</w:t>
            </w:r>
            <w:r w:rsidRPr="00E90E53">
              <w:rPr>
                <w:rFonts w:hAnsi="宋体" w:cs="宋体" w:hint="eastAsia"/>
                <w:color w:val="000000" w:themeColor="text1"/>
                <w:kern w:val="0"/>
                <w:szCs w:val="24"/>
              </w:rPr>
              <w:t>2N.m</w:t>
            </w:r>
          </w:p>
          <w:p w:rsidR="00D83F7F" w:rsidRPr="00E90E53" w:rsidRDefault="001F4AE1">
            <w:pPr>
              <w:widowControl/>
              <w:numPr>
                <w:ilvl w:val="0"/>
                <w:numId w:val="5"/>
              </w:numPr>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音量：≥</w:t>
            </w:r>
            <w:r w:rsidRPr="00E90E53">
              <w:rPr>
                <w:rFonts w:hAnsi="宋体" w:cs="宋体" w:hint="eastAsia"/>
                <w:color w:val="000000" w:themeColor="text1"/>
                <w:kern w:val="0"/>
                <w:szCs w:val="24"/>
              </w:rPr>
              <w:t>85db</w:t>
            </w:r>
          </w:p>
          <w:p w:rsidR="00D83F7F" w:rsidRPr="00E90E53" w:rsidRDefault="001F4AE1">
            <w:pPr>
              <w:widowControl/>
              <w:numPr>
                <w:ilvl w:val="0"/>
                <w:numId w:val="5"/>
              </w:numPr>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发光模式：频闪</w:t>
            </w:r>
          </w:p>
          <w:p w:rsidR="00D83F7F" w:rsidRPr="00E90E53" w:rsidRDefault="001F4AE1">
            <w:pPr>
              <w:widowControl/>
              <w:numPr>
                <w:ilvl w:val="0"/>
                <w:numId w:val="5"/>
              </w:numPr>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发光颜色：红</w:t>
            </w:r>
          </w:p>
        </w:tc>
        <w:tc>
          <w:tcPr>
            <w:tcW w:w="380" w:type="pct"/>
            <w:tcBorders>
              <w:top w:val="nil"/>
              <w:left w:val="nil"/>
              <w:bottom w:val="single" w:sz="4" w:space="0" w:color="auto"/>
              <w:right w:val="single" w:sz="4" w:space="0" w:color="auto"/>
            </w:tcBorders>
            <w:noWrap/>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2</w:t>
            </w:r>
          </w:p>
        </w:tc>
        <w:tc>
          <w:tcPr>
            <w:tcW w:w="508" w:type="pct"/>
            <w:tcBorders>
              <w:top w:val="nil"/>
              <w:left w:val="nil"/>
              <w:bottom w:val="single" w:sz="4" w:space="0" w:color="auto"/>
              <w:right w:val="single" w:sz="4" w:space="0" w:color="auto"/>
            </w:tcBorders>
            <w:noWrap/>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套</w:t>
            </w:r>
          </w:p>
        </w:tc>
      </w:tr>
      <w:tr w:rsidR="00D83F7F" w:rsidRPr="00E90E53">
        <w:trPr>
          <w:trHeight w:val="247"/>
          <w:jc w:val="center"/>
        </w:trPr>
        <w:tc>
          <w:tcPr>
            <w:tcW w:w="370" w:type="pct"/>
            <w:tcBorders>
              <w:top w:val="nil"/>
              <w:left w:val="single" w:sz="4" w:space="0" w:color="auto"/>
              <w:bottom w:val="single" w:sz="4" w:space="0" w:color="auto"/>
              <w:right w:val="single" w:sz="4" w:space="0" w:color="auto"/>
            </w:tcBorders>
            <w:noWrap/>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5</w:t>
            </w:r>
          </w:p>
        </w:tc>
        <w:tc>
          <w:tcPr>
            <w:tcW w:w="656" w:type="pct"/>
            <w:tcBorders>
              <w:top w:val="nil"/>
              <w:left w:val="nil"/>
              <w:bottom w:val="single" w:sz="4" w:space="0" w:color="auto"/>
              <w:right w:val="single" w:sz="4" w:space="0" w:color="auto"/>
            </w:tcBorders>
            <w:noWrap/>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4G</w:t>
            </w:r>
            <w:r w:rsidRPr="00E90E53">
              <w:rPr>
                <w:rFonts w:hAnsi="宋体" w:cs="宋体" w:hint="eastAsia"/>
                <w:color w:val="000000" w:themeColor="text1"/>
                <w:kern w:val="0"/>
                <w:szCs w:val="24"/>
              </w:rPr>
              <w:t>物联卡</w:t>
            </w:r>
          </w:p>
        </w:tc>
        <w:tc>
          <w:tcPr>
            <w:tcW w:w="3083" w:type="pct"/>
            <w:tcBorders>
              <w:top w:val="nil"/>
              <w:left w:val="nil"/>
              <w:bottom w:val="single" w:sz="4" w:space="0" w:color="auto"/>
              <w:right w:val="single" w:sz="4" w:space="0" w:color="auto"/>
            </w:tcBorders>
            <w:noWrap/>
            <w:vAlign w:val="center"/>
          </w:tcPr>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用于测量数据回传，含</w:t>
            </w:r>
            <w:r w:rsidRPr="00E90E53">
              <w:rPr>
                <w:rFonts w:hAnsi="宋体" w:cs="宋体" w:hint="eastAsia"/>
                <w:color w:val="000000" w:themeColor="text1"/>
                <w:kern w:val="0"/>
                <w:szCs w:val="24"/>
              </w:rPr>
              <w:t>3</w:t>
            </w:r>
            <w:r w:rsidRPr="00E90E53">
              <w:rPr>
                <w:rFonts w:hAnsi="宋体" w:cs="宋体" w:hint="eastAsia"/>
                <w:color w:val="000000" w:themeColor="text1"/>
                <w:kern w:val="0"/>
                <w:szCs w:val="24"/>
              </w:rPr>
              <w:t>年网费，保证网络通畅</w:t>
            </w:r>
          </w:p>
        </w:tc>
        <w:tc>
          <w:tcPr>
            <w:tcW w:w="380" w:type="pct"/>
            <w:tcBorders>
              <w:top w:val="nil"/>
              <w:left w:val="nil"/>
              <w:bottom w:val="single" w:sz="4" w:space="0" w:color="auto"/>
              <w:right w:val="single" w:sz="4" w:space="0" w:color="auto"/>
            </w:tcBorders>
            <w:noWrap/>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2</w:t>
            </w:r>
          </w:p>
        </w:tc>
        <w:tc>
          <w:tcPr>
            <w:tcW w:w="508" w:type="pct"/>
            <w:tcBorders>
              <w:top w:val="nil"/>
              <w:left w:val="nil"/>
              <w:bottom w:val="single" w:sz="4" w:space="0" w:color="auto"/>
              <w:right w:val="single" w:sz="4" w:space="0" w:color="auto"/>
            </w:tcBorders>
            <w:noWrap/>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张</w:t>
            </w:r>
          </w:p>
        </w:tc>
      </w:tr>
      <w:tr w:rsidR="00D83F7F" w:rsidRPr="00E90E53">
        <w:trPr>
          <w:trHeight w:val="90"/>
          <w:jc w:val="center"/>
        </w:trPr>
        <w:tc>
          <w:tcPr>
            <w:tcW w:w="5000" w:type="pct"/>
            <w:gridSpan w:val="5"/>
            <w:tcBorders>
              <w:top w:val="nil"/>
              <w:left w:val="single" w:sz="4" w:space="0" w:color="auto"/>
              <w:bottom w:val="single" w:sz="4" w:space="0" w:color="auto"/>
              <w:right w:val="single" w:sz="4" w:space="0" w:color="auto"/>
            </w:tcBorders>
            <w:noWrap/>
            <w:vAlign w:val="center"/>
          </w:tcPr>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（二）积水监测告警系统</w:t>
            </w:r>
          </w:p>
        </w:tc>
      </w:tr>
      <w:tr w:rsidR="00D83F7F" w:rsidRPr="00E90E53">
        <w:trPr>
          <w:trHeight w:val="1206"/>
          <w:jc w:val="center"/>
        </w:trPr>
        <w:tc>
          <w:tcPr>
            <w:tcW w:w="370" w:type="pct"/>
            <w:tcBorders>
              <w:top w:val="nil"/>
              <w:left w:val="single" w:sz="4" w:space="0" w:color="auto"/>
              <w:bottom w:val="single" w:sz="4" w:space="0" w:color="auto"/>
              <w:right w:val="single" w:sz="4" w:space="0" w:color="auto"/>
            </w:tcBorders>
            <w:noWrap/>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1</w:t>
            </w:r>
          </w:p>
        </w:tc>
        <w:tc>
          <w:tcPr>
            <w:tcW w:w="656" w:type="pct"/>
            <w:tcBorders>
              <w:top w:val="nil"/>
              <w:left w:val="nil"/>
              <w:bottom w:val="single" w:sz="4" w:space="0" w:color="auto"/>
              <w:right w:val="single" w:sz="4" w:space="0" w:color="auto"/>
            </w:tcBorders>
            <w:noWrap/>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积水监测仪</w:t>
            </w:r>
          </w:p>
        </w:tc>
        <w:tc>
          <w:tcPr>
            <w:tcW w:w="3083" w:type="pct"/>
            <w:tcBorders>
              <w:top w:val="nil"/>
              <w:left w:val="nil"/>
              <w:bottom w:val="single" w:sz="4" w:space="0" w:color="auto"/>
              <w:right w:val="single" w:sz="4" w:space="0" w:color="auto"/>
            </w:tcBorders>
            <w:noWrap/>
            <w:vAlign w:val="center"/>
          </w:tcPr>
          <w:p w:rsidR="00D83F7F" w:rsidRPr="00E90E53" w:rsidRDefault="001F4AE1">
            <w:pPr>
              <w:widowControl/>
              <w:numPr>
                <w:ilvl w:val="0"/>
                <w:numId w:val="6"/>
              </w:numPr>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供电方式：支持市电、太阳能供电；</w:t>
            </w:r>
          </w:p>
          <w:p w:rsidR="00D83F7F" w:rsidRPr="00E90E53" w:rsidRDefault="001F4AE1">
            <w:pPr>
              <w:widowControl/>
              <w:numPr>
                <w:ilvl w:val="0"/>
                <w:numId w:val="6"/>
              </w:numPr>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设备功耗：≤</w:t>
            </w:r>
            <w:r w:rsidRPr="00E90E53">
              <w:rPr>
                <w:rFonts w:hAnsi="宋体" w:cs="宋体" w:hint="eastAsia"/>
                <w:color w:val="000000" w:themeColor="text1"/>
                <w:kern w:val="0"/>
                <w:szCs w:val="24"/>
              </w:rPr>
              <w:t>25W</w:t>
            </w:r>
            <w:r w:rsidRPr="00E90E53">
              <w:rPr>
                <w:rFonts w:hAnsi="宋体" w:cs="宋体" w:hint="eastAsia"/>
                <w:color w:val="000000" w:themeColor="text1"/>
                <w:kern w:val="0"/>
                <w:szCs w:val="24"/>
              </w:rPr>
              <w:t>；</w:t>
            </w:r>
          </w:p>
          <w:p w:rsidR="00D83F7F" w:rsidRPr="00E90E53" w:rsidRDefault="001F4AE1">
            <w:pPr>
              <w:widowControl/>
              <w:numPr>
                <w:ilvl w:val="0"/>
                <w:numId w:val="6"/>
              </w:numPr>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485</w:t>
            </w:r>
            <w:r w:rsidRPr="00E90E53">
              <w:rPr>
                <w:rFonts w:hAnsi="宋体" w:cs="宋体" w:hint="eastAsia"/>
                <w:color w:val="000000" w:themeColor="text1"/>
                <w:kern w:val="0"/>
                <w:szCs w:val="24"/>
              </w:rPr>
              <w:t>采集接口：≥</w:t>
            </w:r>
            <w:r w:rsidRPr="00E90E53">
              <w:rPr>
                <w:rFonts w:hAnsi="宋体" w:cs="宋体" w:hint="eastAsia"/>
                <w:color w:val="000000" w:themeColor="text1"/>
                <w:kern w:val="0"/>
                <w:szCs w:val="24"/>
              </w:rPr>
              <w:t>1</w:t>
            </w:r>
            <w:r w:rsidRPr="00E90E53">
              <w:rPr>
                <w:rFonts w:hAnsi="宋体" w:cs="宋体" w:hint="eastAsia"/>
                <w:color w:val="000000" w:themeColor="text1"/>
                <w:kern w:val="0"/>
                <w:szCs w:val="24"/>
              </w:rPr>
              <w:t>路，最大通信距离不低于</w:t>
            </w:r>
            <w:r w:rsidRPr="00E90E53">
              <w:rPr>
                <w:rFonts w:hAnsi="宋体" w:cs="宋体" w:hint="eastAsia"/>
                <w:color w:val="000000" w:themeColor="text1"/>
                <w:kern w:val="0"/>
                <w:szCs w:val="24"/>
              </w:rPr>
              <w:t>2000</w:t>
            </w:r>
            <w:r w:rsidRPr="00E90E53">
              <w:rPr>
                <w:rFonts w:hAnsi="宋体" w:cs="宋体" w:hint="eastAsia"/>
                <w:color w:val="000000" w:themeColor="text1"/>
                <w:kern w:val="0"/>
                <w:szCs w:val="24"/>
              </w:rPr>
              <w:t>米；</w:t>
            </w:r>
          </w:p>
          <w:p w:rsidR="00D83F7F" w:rsidRPr="00E90E53" w:rsidRDefault="001F4AE1">
            <w:pPr>
              <w:widowControl/>
              <w:numPr>
                <w:ilvl w:val="0"/>
                <w:numId w:val="6"/>
              </w:numPr>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开关量接口：≥</w:t>
            </w:r>
            <w:r w:rsidRPr="00E90E53">
              <w:rPr>
                <w:rFonts w:hAnsi="宋体" w:cs="宋体" w:hint="eastAsia"/>
                <w:color w:val="000000" w:themeColor="text1"/>
                <w:kern w:val="0"/>
                <w:szCs w:val="24"/>
              </w:rPr>
              <w:t>2</w:t>
            </w:r>
            <w:r w:rsidRPr="00E90E53">
              <w:rPr>
                <w:rFonts w:hAnsi="宋体" w:cs="宋体" w:hint="eastAsia"/>
                <w:color w:val="000000" w:themeColor="text1"/>
                <w:kern w:val="0"/>
                <w:szCs w:val="24"/>
              </w:rPr>
              <w:t>路，电压输入范围：</w:t>
            </w:r>
            <w:r w:rsidRPr="00E90E53">
              <w:rPr>
                <w:rFonts w:hAnsi="宋体" w:cs="宋体" w:hint="eastAsia"/>
                <w:color w:val="000000" w:themeColor="text1"/>
                <w:kern w:val="0"/>
                <w:szCs w:val="24"/>
              </w:rPr>
              <w:t>0</w:t>
            </w:r>
            <w:r w:rsidRPr="00E90E53">
              <w:rPr>
                <w:rFonts w:hAnsi="宋体" w:cs="宋体" w:hint="eastAsia"/>
                <w:color w:val="000000" w:themeColor="text1"/>
                <w:kern w:val="0"/>
                <w:szCs w:val="24"/>
              </w:rPr>
              <w:t>～</w:t>
            </w:r>
            <w:r w:rsidRPr="00E90E53">
              <w:rPr>
                <w:rFonts w:hAnsi="宋体" w:cs="宋体" w:hint="eastAsia"/>
                <w:color w:val="000000" w:themeColor="text1"/>
                <w:kern w:val="0"/>
                <w:szCs w:val="24"/>
              </w:rPr>
              <w:t>5V</w:t>
            </w:r>
            <w:r w:rsidRPr="00E90E53">
              <w:rPr>
                <w:rFonts w:hAnsi="宋体" w:cs="宋体" w:hint="eastAsia"/>
                <w:color w:val="000000" w:themeColor="text1"/>
                <w:kern w:val="0"/>
                <w:szCs w:val="24"/>
              </w:rPr>
              <w:t>；</w:t>
            </w:r>
            <w:r w:rsidRPr="00E90E53">
              <w:rPr>
                <w:rFonts w:hAnsi="宋体" w:cs="宋体" w:hint="eastAsia"/>
                <w:color w:val="000000" w:themeColor="text1"/>
                <w:kern w:val="0"/>
                <w:szCs w:val="24"/>
              </w:rPr>
              <w:br/>
            </w:r>
            <w:r w:rsidRPr="00E90E53">
              <w:rPr>
                <w:rFonts w:hAnsi="宋体" w:cs="宋体" w:hint="eastAsia"/>
                <w:color w:val="000000" w:themeColor="text1"/>
                <w:kern w:val="0"/>
                <w:szCs w:val="24"/>
              </w:rPr>
              <w:t>模拟量接口：≥</w:t>
            </w:r>
            <w:r w:rsidRPr="00E90E53">
              <w:rPr>
                <w:rFonts w:hAnsi="宋体" w:cs="宋体" w:hint="eastAsia"/>
                <w:color w:val="000000" w:themeColor="text1"/>
                <w:kern w:val="0"/>
                <w:szCs w:val="24"/>
              </w:rPr>
              <w:t>2</w:t>
            </w:r>
            <w:r w:rsidRPr="00E90E53">
              <w:rPr>
                <w:rFonts w:hAnsi="宋体" w:cs="宋体" w:hint="eastAsia"/>
                <w:color w:val="000000" w:themeColor="text1"/>
                <w:kern w:val="0"/>
                <w:szCs w:val="24"/>
              </w:rPr>
              <w:t>路，采集范围：</w:t>
            </w:r>
            <w:r w:rsidRPr="00E90E53">
              <w:rPr>
                <w:rFonts w:hAnsi="宋体" w:cs="宋体" w:hint="eastAsia"/>
                <w:color w:val="000000" w:themeColor="text1"/>
                <w:kern w:val="0"/>
                <w:szCs w:val="24"/>
              </w:rPr>
              <w:t>4-20mA</w:t>
            </w:r>
            <w:r w:rsidRPr="00E90E53">
              <w:rPr>
                <w:rFonts w:hAnsi="宋体" w:cs="宋体" w:hint="eastAsia"/>
                <w:color w:val="000000" w:themeColor="text1"/>
                <w:kern w:val="0"/>
                <w:szCs w:val="24"/>
              </w:rPr>
              <w:t>、</w:t>
            </w:r>
            <w:r w:rsidRPr="00E90E53">
              <w:rPr>
                <w:rFonts w:hAnsi="宋体" w:cs="宋体" w:hint="eastAsia"/>
                <w:color w:val="000000" w:themeColor="text1"/>
                <w:kern w:val="0"/>
                <w:szCs w:val="24"/>
              </w:rPr>
              <w:t>0-5V</w:t>
            </w:r>
            <w:r w:rsidRPr="00E90E53">
              <w:rPr>
                <w:rFonts w:hAnsi="宋体" w:cs="宋体" w:hint="eastAsia"/>
                <w:color w:val="000000" w:themeColor="text1"/>
                <w:kern w:val="0"/>
                <w:szCs w:val="24"/>
              </w:rPr>
              <w:t>、</w:t>
            </w:r>
            <w:r w:rsidRPr="00E90E53">
              <w:rPr>
                <w:rFonts w:hAnsi="宋体" w:cs="宋体" w:hint="eastAsia"/>
                <w:color w:val="000000" w:themeColor="text1"/>
                <w:kern w:val="0"/>
                <w:szCs w:val="24"/>
              </w:rPr>
              <w:t>0-10V</w:t>
            </w:r>
            <w:r w:rsidRPr="00E90E53">
              <w:rPr>
                <w:rFonts w:hAnsi="宋体" w:cs="宋体" w:hint="eastAsia"/>
                <w:color w:val="000000" w:themeColor="text1"/>
                <w:kern w:val="0"/>
                <w:szCs w:val="24"/>
              </w:rPr>
              <w:t>默认</w:t>
            </w:r>
            <w:r w:rsidRPr="00E90E53">
              <w:rPr>
                <w:rFonts w:hAnsi="宋体" w:cs="宋体" w:hint="eastAsia"/>
                <w:color w:val="000000" w:themeColor="text1"/>
                <w:kern w:val="0"/>
                <w:szCs w:val="24"/>
              </w:rPr>
              <w:t>4-20mA</w:t>
            </w:r>
            <w:r w:rsidRPr="00E90E53">
              <w:rPr>
                <w:rFonts w:hAnsi="宋体" w:cs="宋体" w:hint="eastAsia"/>
                <w:color w:val="000000" w:themeColor="text1"/>
                <w:kern w:val="0"/>
                <w:szCs w:val="24"/>
              </w:rPr>
              <w:t>；</w:t>
            </w:r>
          </w:p>
          <w:p w:rsidR="00D83F7F" w:rsidRPr="00E90E53" w:rsidRDefault="001F4AE1">
            <w:pPr>
              <w:widowControl/>
              <w:numPr>
                <w:ilvl w:val="0"/>
                <w:numId w:val="6"/>
              </w:numPr>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水浸检测接口：≥</w:t>
            </w:r>
            <w:r w:rsidRPr="00E90E53">
              <w:rPr>
                <w:rFonts w:hAnsi="宋体" w:cs="宋体" w:hint="eastAsia"/>
                <w:color w:val="000000" w:themeColor="text1"/>
                <w:kern w:val="0"/>
                <w:szCs w:val="24"/>
              </w:rPr>
              <w:t>1</w:t>
            </w:r>
            <w:r w:rsidRPr="00E90E53">
              <w:rPr>
                <w:rFonts w:hAnsi="宋体" w:cs="宋体" w:hint="eastAsia"/>
                <w:color w:val="000000" w:themeColor="text1"/>
                <w:kern w:val="0"/>
                <w:szCs w:val="24"/>
              </w:rPr>
              <w:t>路，可检测有无水；</w:t>
            </w:r>
          </w:p>
          <w:p w:rsidR="00D83F7F" w:rsidRPr="00E90E53" w:rsidRDefault="001F4AE1">
            <w:pPr>
              <w:widowControl/>
              <w:numPr>
                <w:ilvl w:val="0"/>
                <w:numId w:val="6"/>
              </w:numPr>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继电器接口：≥</w:t>
            </w:r>
            <w:r w:rsidRPr="00E90E53">
              <w:rPr>
                <w:rFonts w:hAnsi="宋体" w:cs="宋体" w:hint="eastAsia"/>
                <w:color w:val="000000" w:themeColor="text1"/>
                <w:kern w:val="0"/>
                <w:szCs w:val="24"/>
              </w:rPr>
              <w:t>2</w:t>
            </w:r>
            <w:r w:rsidRPr="00E90E53">
              <w:rPr>
                <w:rFonts w:hAnsi="宋体" w:cs="宋体" w:hint="eastAsia"/>
                <w:color w:val="000000" w:themeColor="text1"/>
                <w:kern w:val="0"/>
                <w:szCs w:val="24"/>
              </w:rPr>
              <w:t>路，继电器容量：</w:t>
            </w:r>
            <w:r w:rsidRPr="00E90E53">
              <w:rPr>
                <w:rFonts w:hAnsi="宋体" w:cs="宋体" w:hint="eastAsia"/>
                <w:color w:val="000000" w:themeColor="text1"/>
                <w:kern w:val="0"/>
                <w:szCs w:val="24"/>
              </w:rPr>
              <w:t>250VAC/30VDC 3A</w:t>
            </w:r>
            <w:r w:rsidRPr="00E90E53">
              <w:rPr>
                <w:rFonts w:hAnsi="宋体" w:cs="宋体" w:hint="eastAsia"/>
                <w:color w:val="000000" w:themeColor="text1"/>
                <w:kern w:val="0"/>
                <w:szCs w:val="24"/>
              </w:rPr>
              <w:t>，一路可设置有源无源，用作报警或自动控制；</w:t>
            </w:r>
          </w:p>
          <w:p w:rsidR="00D83F7F" w:rsidRPr="00E90E53" w:rsidRDefault="001F4AE1">
            <w:pPr>
              <w:widowControl/>
              <w:numPr>
                <w:ilvl w:val="0"/>
                <w:numId w:val="6"/>
              </w:numPr>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报警设备：支持声光报警、支持语音播报；</w:t>
            </w:r>
          </w:p>
          <w:p w:rsidR="00D83F7F" w:rsidRPr="00E90E53" w:rsidRDefault="001F4AE1">
            <w:pPr>
              <w:widowControl/>
              <w:numPr>
                <w:ilvl w:val="0"/>
                <w:numId w:val="6"/>
              </w:numPr>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电控箱：用于放置远程遥测终端机、电源。</w:t>
            </w:r>
          </w:p>
          <w:p w:rsidR="00D83F7F" w:rsidRPr="00E90E53" w:rsidRDefault="001F4AE1">
            <w:pPr>
              <w:widowControl/>
              <w:numPr>
                <w:ilvl w:val="0"/>
                <w:numId w:val="6"/>
              </w:numPr>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支持</w:t>
            </w:r>
            <w:r w:rsidRPr="00E90E53">
              <w:rPr>
                <w:rFonts w:hAnsi="宋体" w:cs="宋体" w:hint="eastAsia"/>
                <w:color w:val="000000" w:themeColor="text1"/>
                <w:kern w:val="0"/>
                <w:szCs w:val="24"/>
              </w:rPr>
              <w:t>4G</w:t>
            </w:r>
            <w:r w:rsidRPr="00E90E53">
              <w:rPr>
                <w:rFonts w:hAnsi="宋体" w:cs="宋体" w:hint="eastAsia"/>
                <w:color w:val="000000" w:themeColor="text1"/>
                <w:kern w:val="0"/>
                <w:szCs w:val="24"/>
              </w:rPr>
              <w:t>（全网通）、网口上传方式。</w:t>
            </w:r>
          </w:p>
          <w:p w:rsidR="00D83F7F" w:rsidRPr="00E90E53" w:rsidRDefault="001F4AE1">
            <w:pPr>
              <w:widowControl/>
              <w:numPr>
                <w:ilvl w:val="0"/>
                <w:numId w:val="6"/>
              </w:numPr>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内置两路室外</w:t>
            </w:r>
            <w:r w:rsidRPr="00E90E53">
              <w:rPr>
                <w:rFonts w:hAnsi="宋体" w:cs="宋体" w:hint="eastAsia"/>
                <w:color w:val="000000" w:themeColor="text1"/>
                <w:kern w:val="0"/>
                <w:szCs w:val="24"/>
              </w:rPr>
              <w:t>LED</w:t>
            </w:r>
            <w:r w:rsidRPr="00E90E53">
              <w:rPr>
                <w:rFonts w:hAnsi="宋体" w:cs="宋体" w:hint="eastAsia"/>
                <w:color w:val="000000" w:themeColor="text1"/>
                <w:kern w:val="0"/>
                <w:szCs w:val="24"/>
              </w:rPr>
              <w:t>双色显示屏，实现两端同时显示实时水位值。</w:t>
            </w:r>
          </w:p>
          <w:p w:rsidR="00D83F7F" w:rsidRPr="00E90E53" w:rsidRDefault="001F4AE1">
            <w:pPr>
              <w:widowControl/>
              <w:numPr>
                <w:ilvl w:val="0"/>
                <w:numId w:val="6"/>
              </w:numPr>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设备支</w:t>
            </w:r>
            <w:r w:rsidRPr="00E90E53">
              <w:rPr>
                <w:rFonts w:hAnsi="宋体" w:cs="宋体" w:hint="eastAsia"/>
                <w:color w:val="000000" w:themeColor="text1"/>
                <w:kern w:val="0"/>
                <w:szCs w:val="24"/>
              </w:rPr>
              <w:t>持远程升级、支持二次开发。</w:t>
            </w:r>
          </w:p>
        </w:tc>
        <w:tc>
          <w:tcPr>
            <w:tcW w:w="380" w:type="pct"/>
            <w:tcBorders>
              <w:top w:val="nil"/>
              <w:left w:val="nil"/>
              <w:bottom w:val="single" w:sz="4" w:space="0" w:color="auto"/>
              <w:right w:val="single" w:sz="4" w:space="0" w:color="auto"/>
            </w:tcBorders>
            <w:noWrap/>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8</w:t>
            </w:r>
          </w:p>
        </w:tc>
        <w:tc>
          <w:tcPr>
            <w:tcW w:w="508" w:type="pct"/>
            <w:tcBorders>
              <w:top w:val="nil"/>
              <w:left w:val="nil"/>
              <w:bottom w:val="single" w:sz="4" w:space="0" w:color="auto"/>
              <w:right w:val="single" w:sz="4" w:space="0" w:color="auto"/>
            </w:tcBorders>
            <w:noWrap/>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套</w:t>
            </w:r>
          </w:p>
        </w:tc>
      </w:tr>
      <w:tr w:rsidR="00D83F7F" w:rsidRPr="00E90E53">
        <w:trPr>
          <w:trHeight w:val="120"/>
          <w:jc w:val="center"/>
        </w:trPr>
        <w:tc>
          <w:tcPr>
            <w:tcW w:w="370" w:type="pct"/>
            <w:tcBorders>
              <w:top w:val="nil"/>
              <w:left w:val="single" w:sz="4" w:space="0" w:color="auto"/>
              <w:bottom w:val="single" w:sz="4" w:space="0" w:color="auto"/>
              <w:right w:val="single" w:sz="4" w:space="0" w:color="auto"/>
            </w:tcBorders>
            <w:noWrap/>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2</w:t>
            </w:r>
          </w:p>
        </w:tc>
        <w:tc>
          <w:tcPr>
            <w:tcW w:w="656" w:type="pct"/>
            <w:tcBorders>
              <w:top w:val="nil"/>
              <w:left w:val="nil"/>
              <w:bottom w:val="single" w:sz="4" w:space="0" w:color="auto"/>
              <w:right w:val="single" w:sz="4" w:space="0" w:color="auto"/>
            </w:tcBorders>
            <w:noWrap/>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太阳能系统</w:t>
            </w:r>
          </w:p>
        </w:tc>
        <w:tc>
          <w:tcPr>
            <w:tcW w:w="3083" w:type="pct"/>
            <w:tcBorders>
              <w:top w:val="nil"/>
              <w:left w:val="nil"/>
              <w:bottom w:val="single" w:sz="4" w:space="0" w:color="auto"/>
              <w:right w:val="single" w:sz="4" w:space="0" w:color="auto"/>
            </w:tcBorders>
            <w:noWrap/>
            <w:vAlign w:val="center"/>
          </w:tcPr>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太阳能板不低于</w:t>
            </w:r>
            <w:r w:rsidRPr="00E90E53">
              <w:rPr>
                <w:rFonts w:hAnsi="宋体" w:cs="宋体" w:hint="eastAsia"/>
                <w:color w:val="000000" w:themeColor="text1"/>
                <w:kern w:val="0"/>
                <w:szCs w:val="24"/>
              </w:rPr>
              <w:t>100W</w:t>
            </w:r>
            <w:r w:rsidRPr="00E90E53">
              <w:rPr>
                <w:rFonts w:hAnsi="宋体" w:cs="宋体" w:hint="eastAsia"/>
                <w:color w:val="000000" w:themeColor="text1"/>
                <w:kern w:val="0"/>
                <w:szCs w:val="24"/>
              </w:rPr>
              <w:br/>
            </w:r>
            <w:r w:rsidRPr="00E90E53">
              <w:rPr>
                <w:rFonts w:hAnsi="宋体" w:cs="宋体" w:hint="eastAsia"/>
                <w:color w:val="000000" w:themeColor="text1"/>
                <w:kern w:val="0"/>
                <w:szCs w:val="24"/>
              </w:rPr>
              <w:t>蓄电池不低于</w:t>
            </w:r>
            <w:r w:rsidRPr="00E90E53">
              <w:rPr>
                <w:rFonts w:hAnsi="宋体" w:cs="宋体" w:hint="eastAsia"/>
                <w:color w:val="000000" w:themeColor="text1"/>
                <w:kern w:val="0"/>
                <w:szCs w:val="24"/>
              </w:rPr>
              <w:t>60AH</w:t>
            </w:r>
          </w:p>
        </w:tc>
        <w:tc>
          <w:tcPr>
            <w:tcW w:w="380" w:type="pct"/>
            <w:tcBorders>
              <w:top w:val="nil"/>
              <w:left w:val="nil"/>
              <w:bottom w:val="single" w:sz="4" w:space="0" w:color="auto"/>
              <w:right w:val="single" w:sz="4" w:space="0" w:color="auto"/>
            </w:tcBorders>
            <w:noWrap/>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8</w:t>
            </w:r>
          </w:p>
        </w:tc>
        <w:tc>
          <w:tcPr>
            <w:tcW w:w="508" w:type="pct"/>
            <w:tcBorders>
              <w:top w:val="nil"/>
              <w:left w:val="nil"/>
              <w:bottom w:val="single" w:sz="4" w:space="0" w:color="auto"/>
              <w:right w:val="single" w:sz="4" w:space="0" w:color="auto"/>
            </w:tcBorders>
            <w:noWrap/>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套</w:t>
            </w:r>
          </w:p>
        </w:tc>
      </w:tr>
      <w:tr w:rsidR="00D83F7F" w:rsidRPr="00E90E53">
        <w:trPr>
          <w:trHeight w:val="90"/>
          <w:jc w:val="center"/>
        </w:trPr>
        <w:tc>
          <w:tcPr>
            <w:tcW w:w="370" w:type="pct"/>
            <w:tcBorders>
              <w:top w:val="nil"/>
              <w:left w:val="single" w:sz="4" w:space="0" w:color="auto"/>
              <w:bottom w:val="single" w:sz="4" w:space="0" w:color="auto"/>
              <w:right w:val="single" w:sz="4" w:space="0" w:color="auto"/>
            </w:tcBorders>
            <w:noWrap/>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3</w:t>
            </w:r>
          </w:p>
        </w:tc>
        <w:tc>
          <w:tcPr>
            <w:tcW w:w="656" w:type="pct"/>
            <w:tcBorders>
              <w:top w:val="nil"/>
              <w:left w:val="nil"/>
              <w:bottom w:val="single" w:sz="4" w:space="0" w:color="auto"/>
              <w:right w:val="single" w:sz="4" w:space="0" w:color="auto"/>
            </w:tcBorders>
            <w:noWrap/>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水位标尺</w:t>
            </w:r>
          </w:p>
        </w:tc>
        <w:tc>
          <w:tcPr>
            <w:tcW w:w="3083" w:type="pct"/>
            <w:tcBorders>
              <w:top w:val="nil"/>
              <w:left w:val="nil"/>
              <w:bottom w:val="single" w:sz="4" w:space="0" w:color="auto"/>
              <w:right w:val="single" w:sz="4" w:space="0" w:color="auto"/>
            </w:tcBorders>
            <w:noWrap/>
            <w:vAlign w:val="center"/>
          </w:tcPr>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长度不低于</w:t>
            </w:r>
            <w:r w:rsidRPr="00E90E53">
              <w:rPr>
                <w:rFonts w:hAnsi="宋体" w:cs="宋体" w:hint="eastAsia"/>
                <w:color w:val="000000" w:themeColor="text1"/>
                <w:kern w:val="0"/>
                <w:szCs w:val="24"/>
              </w:rPr>
              <w:t>0.8m</w:t>
            </w:r>
            <w:r w:rsidRPr="00E90E53">
              <w:rPr>
                <w:rFonts w:hAnsi="宋体" w:cs="宋体" w:hint="eastAsia"/>
                <w:color w:val="000000" w:themeColor="text1"/>
                <w:kern w:val="0"/>
                <w:szCs w:val="24"/>
              </w:rPr>
              <w:t>；</w:t>
            </w:r>
            <w:r w:rsidRPr="00E90E53">
              <w:rPr>
                <w:rFonts w:hAnsi="宋体" w:cs="宋体" w:hint="eastAsia"/>
                <w:color w:val="000000" w:themeColor="text1"/>
                <w:kern w:val="0"/>
                <w:szCs w:val="24"/>
              </w:rPr>
              <w:br/>
            </w:r>
            <w:r w:rsidRPr="00E90E53">
              <w:rPr>
                <w:rFonts w:hAnsi="宋体" w:cs="宋体" w:hint="eastAsia"/>
                <w:color w:val="000000" w:themeColor="text1"/>
                <w:kern w:val="0"/>
                <w:szCs w:val="24"/>
              </w:rPr>
              <w:t>机最大功耗不高于</w:t>
            </w:r>
            <w:r w:rsidRPr="00E90E53">
              <w:rPr>
                <w:rFonts w:hAnsi="宋体" w:cs="宋体" w:hint="eastAsia"/>
                <w:color w:val="000000" w:themeColor="text1"/>
                <w:kern w:val="0"/>
                <w:szCs w:val="24"/>
              </w:rPr>
              <w:t>1W</w:t>
            </w:r>
            <w:r w:rsidRPr="00E90E53">
              <w:rPr>
                <w:rFonts w:hAnsi="宋体" w:cs="宋体" w:hint="eastAsia"/>
                <w:color w:val="000000" w:themeColor="text1"/>
                <w:kern w:val="0"/>
                <w:szCs w:val="24"/>
              </w:rPr>
              <w:t>；</w:t>
            </w:r>
            <w:r w:rsidRPr="00E90E53">
              <w:rPr>
                <w:rFonts w:hAnsi="宋体" w:cs="宋体" w:hint="eastAsia"/>
                <w:color w:val="000000" w:themeColor="text1"/>
                <w:kern w:val="0"/>
                <w:szCs w:val="24"/>
              </w:rPr>
              <w:br/>
            </w:r>
            <w:r w:rsidRPr="00E90E53">
              <w:rPr>
                <w:rFonts w:hAnsi="宋体" w:cs="宋体" w:hint="eastAsia"/>
                <w:color w:val="000000" w:themeColor="text1"/>
                <w:kern w:val="0"/>
                <w:szCs w:val="24"/>
              </w:rPr>
              <w:t>水尺最大功耗不高于</w:t>
            </w:r>
            <w:r w:rsidRPr="00E90E53">
              <w:rPr>
                <w:rFonts w:hAnsi="宋体" w:cs="宋体" w:hint="eastAsia"/>
                <w:color w:val="000000" w:themeColor="text1"/>
                <w:kern w:val="0"/>
                <w:szCs w:val="24"/>
              </w:rPr>
              <w:t>0.1W</w:t>
            </w:r>
            <w:r w:rsidRPr="00E90E53">
              <w:rPr>
                <w:rFonts w:hAnsi="宋体" w:cs="宋体" w:hint="eastAsia"/>
                <w:color w:val="000000" w:themeColor="text1"/>
                <w:kern w:val="0"/>
                <w:szCs w:val="24"/>
              </w:rPr>
              <w:t>；</w:t>
            </w:r>
          </w:p>
        </w:tc>
        <w:tc>
          <w:tcPr>
            <w:tcW w:w="380" w:type="pct"/>
            <w:tcBorders>
              <w:top w:val="nil"/>
              <w:left w:val="nil"/>
              <w:bottom w:val="single" w:sz="4" w:space="0" w:color="auto"/>
              <w:right w:val="single" w:sz="4" w:space="0" w:color="auto"/>
            </w:tcBorders>
            <w:noWrap/>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16</w:t>
            </w:r>
          </w:p>
        </w:tc>
        <w:tc>
          <w:tcPr>
            <w:tcW w:w="508" w:type="pct"/>
            <w:tcBorders>
              <w:top w:val="nil"/>
              <w:left w:val="nil"/>
              <w:bottom w:val="single" w:sz="4" w:space="0" w:color="auto"/>
              <w:right w:val="single" w:sz="4" w:space="0" w:color="auto"/>
            </w:tcBorders>
            <w:noWrap/>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段</w:t>
            </w:r>
          </w:p>
        </w:tc>
      </w:tr>
      <w:tr w:rsidR="00D83F7F" w:rsidRPr="00E90E53">
        <w:trPr>
          <w:trHeight w:val="90"/>
          <w:jc w:val="center"/>
        </w:trPr>
        <w:tc>
          <w:tcPr>
            <w:tcW w:w="370" w:type="pct"/>
            <w:tcBorders>
              <w:top w:val="nil"/>
              <w:left w:val="single" w:sz="4" w:space="0" w:color="auto"/>
              <w:bottom w:val="single" w:sz="4" w:space="0" w:color="auto"/>
              <w:right w:val="single" w:sz="4" w:space="0" w:color="auto"/>
            </w:tcBorders>
            <w:noWrap/>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4</w:t>
            </w:r>
          </w:p>
        </w:tc>
        <w:tc>
          <w:tcPr>
            <w:tcW w:w="656" w:type="pct"/>
            <w:tcBorders>
              <w:top w:val="nil"/>
              <w:left w:val="nil"/>
              <w:bottom w:val="single" w:sz="4" w:space="0" w:color="auto"/>
              <w:right w:val="single" w:sz="4" w:space="0" w:color="auto"/>
            </w:tcBorders>
            <w:noWrap/>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4G</w:t>
            </w:r>
            <w:r w:rsidRPr="00E90E53">
              <w:rPr>
                <w:rFonts w:hAnsi="宋体" w:cs="宋体" w:hint="eastAsia"/>
                <w:color w:val="000000" w:themeColor="text1"/>
                <w:kern w:val="0"/>
                <w:szCs w:val="24"/>
              </w:rPr>
              <w:t>物联卡</w:t>
            </w:r>
          </w:p>
        </w:tc>
        <w:tc>
          <w:tcPr>
            <w:tcW w:w="3083" w:type="pct"/>
            <w:tcBorders>
              <w:top w:val="nil"/>
              <w:left w:val="nil"/>
              <w:bottom w:val="single" w:sz="4" w:space="0" w:color="auto"/>
              <w:right w:val="single" w:sz="4" w:space="0" w:color="auto"/>
            </w:tcBorders>
            <w:noWrap/>
            <w:vAlign w:val="center"/>
          </w:tcPr>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用于测量数据回传，含</w:t>
            </w:r>
            <w:r w:rsidRPr="00E90E53">
              <w:rPr>
                <w:rFonts w:hAnsi="宋体" w:cs="宋体" w:hint="eastAsia"/>
                <w:color w:val="000000" w:themeColor="text1"/>
                <w:kern w:val="0"/>
                <w:szCs w:val="24"/>
              </w:rPr>
              <w:t>3</w:t>
            </w:r>
            <w:r w:rsidRPr="00E90E53">
              <w:rPr>
                <w:rFonts w:hAnsi="宋体" w:cs="宋体" w:hint="eastAsia"/>
                <w:color w:val="000000" w:themeColor="text1"/>
                <w:kern w:val="0"/>
                <w:szCs w:val="24"/>
              </w:rPr>
              <w:t>年网费，保证网络通畅</w:t>
            </w:r>
          </w:p>
        </w:tc>
        <w:tc>
          <w:tcPr>
            <w:tcW w:w="380" w:type="pct"/>
            <w:tcBorders>
              <w:top w:val="nil"/>
              <w:left w:val="nil"/>
              <w:bottom w:val="single" w:sz="4" w:space="0" w:color="auto"/>
              <w:right w:val="single" w:sz="4" w:space="0" w:color="auto"/>
            </w:tcBorders>
            <w:noWrap/>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8</w:t>
            </w:r>
          </w:p>
        </w:tc>
        <w:tc>
          <w:tcPr>
            <w:tcW w:w="508" w:type="pct"/>
            <w:tcBorders>
              <w:top w:val="nil"/>
              <w:left w:val="nil"/>
              <w:bottom w:val="single" w:sz="4" w:space="0" w:color="auto"/>
              <w:right w:val="single" w:sz="4" w:space="0" w:color="auto"/>
            </w:tcBorders>
            <w:noWrap/>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张</w:t>
            </w:r>
          </w:p>
        </w:tc>
      </w:tr>
      <w:tr w:rsidR="00D83F7F" w:rsidRPr="00E90E53">
        <w:trPr>
          <w:trHeight w:val="90"/>
          <w:jc w:val="center"/>
        </w:trPr>
        <w:tc>
          <w:tcPr>
            <w:tcW w:w="5000" w:type="pct"/>
            <w:gridSpan w:val="5"/>
            <w:tcBorders>
              <w:top w:val="nil"/>
              <w:left w:val="single" w:sz="4" w:space="0" w:color="auto"/>
              <w:bottom w:val="single" w:sz="4" w:space="0" w:color="auto"/>
              <w:right w:val="single" w:sz="4" w:space="0" w:color="auto"/>
            </w:tcBorders>
            <w:noWrap/>
            <w:vAlign w:val="center"/>
          </w:tcPr>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（三）视频监控系统建设部分</w:t>
            </w:r>
          </w:p>
        </w:tc>
      </w:tr>
      <w:tr w:rsidR="00D83F7F" w:rsidRPr="00E90E53">
        <w:trPr>
          <w:trHeight w:val="90"/>
          <w:jc w:val="center"/>
        </w:trPr>
        <w:tc>
          <w:tcPr>
            <w:tcW w:w="370" w:type="pct"/>
            <w:tcBorders>
              <w:top w:val="nil"/>
              <w:left w:val="single" w:sz="4" w:space="0" w:color="auto"/>
              <w:bottom w:val="single" w:sz="4" w:space="0" w:color="auto"/>
              <w:right w:val="single" w:sz="4" w:space="0" w:color="auto"/>
            </w:tcBorders>
            <w:noWrap/>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lastRenderedPageBreak/>
              <w:t>1</w:t>
            </w:r>
          </w:p>
        </w:tc>
        <w:tc>
          <w:tcPr>
            <w:tcW w:w="656" w:type="pct"/>
            <w:tcBorders>
              <w:top w:val="nil"/>
              <w:left w:val="nil"/>
              <w:bottom w:val="single" w:sz="4" w:space="0" w:color="auto"/>
              <w:right w:val="single" w:sz="4" w:space="0" w:color="auto"/>
            </w:tcBorders>
            <w:noWrap/>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400</w:t>
            </w:r>
            <w:r w:rsidRPr="00E90E53">
              <w:rPr>
                <w:rFonts w:hAnsi="宋体" w:cs="宋体" w:hint="eastAsia"/>
                <w:color w:val="000000" w:themeColor="text1"/>
                <w:kern w:val="0"/>
                <w:szCs w:val="24"/>
              </w:rPr>
              <w:t>万球形摄像机</w:t>
            </w:r>
          </w:p>
        </w:tc>
        <w:tc>
          <w:tcPr>
            <w:tcW w:w="3083" w:type="pct"/>
            <w:tcBorders>
              <w:top w:val="nil"/>
              <w:left w:val="nil"/>
              <w:bottom w:val="single" w:sz="4" w:space="0" w:color="auto"/>
              <w:right w:val="single" w:sz="4" w:space="0" w:color="auto"/>
            </w:tcBorders>
            <w:noWrap/>
            <w:vAlign w:val="center"/>
          </w:tcPr>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1.</w:t>
            </w:r>
            <w:r w:rsidRPr="00E90E53">
              <w:rPr>
                <w:rFonts w:hAnsi="宋体" w:cs="宋体" w:hint="eastAsia"/>
                <w:color w:val="000000" w:themeColor="text1"/>
                <w:kern w:val="0"/>
                <w:szCs w:val="24"/>
              </w:rPr>
              <w:t>传感器类型：≥</w:t>
            </w:r>
            <w:r w:rsidRPr="00E90E53">
              <w:rPr>
                <w:rFonts w:hAnsi="宋体" w:cs="宋体" w:hint="eastAsia"/>
                <w:color w:val="000000" w:themeColor="text1"/>
                <w:kern w:val="0"/>
                <w:szCs w:val="24"/>
              </w:rPr>
              <w:t>1/2.8</w:t>
            </w:r>
            <w:r w:rsidRPr="00E90E53">
              <w:rPr>
                <w:rFonts w:hAnsi="宋体" w:cs="宋体" w:hint="eastAsia"/>
                <w:color w:val="000000" w:themeColor="text1"/>
                <w:kern w:val="0"/>
                <w:szCs w:val="24"/>
              </w:rPr>
              <w:t>”</w:t>
            </w:r>
            <w:r w:rsidRPr="00E90E53">
              <w:rPr>
                <w:rFonts w:hAnsi="宋体" w:cs="宋体" w:hint="eastAsia"/>
                <w:color w:val="000000" w:themeColor="text1"/>
                <w:kern w:val="0"/>
                <w:szCs w:val="24"/>
              </w:rPr>
              <w:t xml:space="preserve"> CMOS</w:t>
            </w:r>
            <w:r w:rsidRPr="00E90E53">
              <w:rPr>
                <w:rFonts w:hAnsi="宋体" w:cs="宋体" w:hint="eastAsia"/>
                <w:color w:val="000000" w:themeColor="text1"/>
                <w:kern w:val="0"/>
                <w:szCs w:val="24"/>
              </w:rPr>
              <w:t>；</w:t>
            </w:r>
          </w:p>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2.</w:t>
            </w:r>
            <w:r w:rsidRPr="00E90E53">
              <w:rPr>
                <w:rFonts w:hAnsi="宋体" w:cs="宋体" w:hint="eastAsia"/>
                <w:color w:val="000000" w:themeColor="text1"/>
                <w:kern w:val="0"/>
                <w:szCs w:val="24"/>
              </w:rPr>
              <w:t>像素：≥</w:t>
            </w:r>
            <w:r w:rsidRPr="00E90E53">
              <w:rPr>
                <w:rFonts w:hAnsi="宋体" w:cs="宋体" w:hint="eastAsia"/>
                <w:color w:val="000000" w:themeColor="text1"/>
                <w:kern w:val="0"/>
                <w:szCs w:val="24"/>
              </w:rPr>
              <w:t>400</w:t>
            </w:r>
            <w:r w:rsidRPr="00E90E53">
              <w:rPr>
                <w:rFonts w:hAnsi="宋体" w:cs="宋体" w:hint="eastAsia"/>
                <w:color w:val="000000" w:themeColor="text1"/>
                <w:kern w:val="0"/>
                <w:szCs w:val="24"/>
              </w:rPr>
              <w:t>万；</w:t>
            </w:r>
          </w:p>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3.</w:t>
            </w:r>
            <w:r w:rsidRPr="00E90E53">
              <w:rPr>
                <w:rFonts w:hAnsi="宋体" w:cs="宋体" w:hint="eastAsia"/>
                <w:color w:val="000000" w:themeColor="text1"/>
                <w:kern w:val="0"/>
                <w:szCs w:val="24"/>
              </w:rPr>
              <w:t>最大分辨率：≥</w:t>
            </w:r>
            <w:r w:rsidRPr="00E90E53">
              <w:rPr>
                <w:rFonts w:hAnsi="宋体" w:cs="宋体" w:hint="eastAsia"/>
                <w:color w:val="000000" w:themeColor="text1"/>
                <w:kern w:val="0"/>
                <w:szCs w:val="24"/>
              </w:rPr>
              <w:t>2560</w:t>
            </w:r>
            <w:r w:rsidRPr="00E90E53">
              <w:rPr>
                <w:rFonts w:hAnsi="宋体" w:cs="宋体" w:hint="eastAsia"/>
                <w:color w:val="000000" w:themeColor="text1"/>
                <w:kern w:val="0"/>
                <w:szCs w:val="24"/>
              </w:rPr>
              <w:t>×</w:t>
            </w:r>
            <w:r w:rsidRPr="00E90E53">
              <w:rPr>
                <w:rFonts w:hAnsi="宋体" w:cs="宋体" w:hint="eastAsia"/>
                <w:color w:val="000000" w:themeColor="text1"/>
                <w:kern w:val="0"/>
                <w:szCs w:val="24"/>
              </w:rPr>
              <w:t>1440</w:t>
            </w:r>
            <w:r w:rsidRPr="00E90E53">
              <w:rPr>
                <w:rFonts w:hAnsi="宋体" w:cs="宋体" w:hint="eastAsia"/>
                <w:color w:val="000000" w:themeColor="text1"/>
                <w:kern w:val="0"/>
                <w:szCs w:val="24"/>
              </w:rPr>
              <w:t>；</w:t>
            </w:r>
          </w:p>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4.</w:t>
            </w:r>
            <w:r w:rsidRPr="00E90E53">
              <w:rPr>
                <w:rFonts w:hAnsi="宋体" w:cs="宋体" w:hint="eastAsia"/>
                <w:color w:val="000000" w:themeColor="text1"/>
                <w:kern w:val="0"/>
                <w:szCs w:val="24"/>
              </w:rPr>
              <w:t>最低照度：彩色：</w:t>
            </w:r>
            <w:r w:rsidRPr="00E90E53">
              <w:rPr>
                <w:rFonts w:hAnsi="宋体" w:cs="宋体" w:hint="eastAsia"/>
                <w:color w:val="000000" w:themeColor="text1"/>
                <w:kern w:val="0"/>
                <w:szCs w:val="24"/>
              </w:rPr>
              <w:t>0.005lux@F1.6</w:t>
            </w:r>
            <w:r w:rsidRPr="00E90E53">
              <w:rPr>
                <w:rFonts w:hAnsi="宋体" w:cs="宋体" w:hint="eastAsia"/>
                <w:color w:val="000000" w:themeColor="text1"/>
                <w:kern w:val="0"/>
                <w:szCs w:val="24"/>
              </w:rPr>
              <w:t>黑白：</w:t>
            </w:r>
            <w:r w:rsidRPr="00E90E53">
              <w:rPr>
                <w:rFonts w:hAnsi="宋体" w:cs="宋体" w:hint="eastAsia"/>
                <w:color w:val="000000" w:themeColor="text1"/>
                <w:kern w:val="0"/>
                <w:szCs w:val="24"/>
              </w:rPr>
              <w:t>0.0005lux@F1.6</w:t>
            </w:r>
            <w:r w:rsidRPr="00E90E53">
              <w:rPr>
                <w:rFonts w:hAnsi="宋体" w:cs="宋体" w:hint="eastAsia"/>
                <w:color w:val="000000" w:themeColor="text1"/>
                <w:kern w:val="0"/>
                <w:szCs w:val="24"/>
              </w:rPr>
              <w:t>；</w:t>
            </w:r>
          </w:p>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5.</w:t>
            </w:r>
            <w:r w:rsidRPr="00E90E53">
              <w:rPr>
                <w:rFonts w:hAnsi="宋体" w:cs="宋体" w:hint="eastAsia"/>
                <w:color w:val="000000" w:themeColor="text1"/>
                <w:kern w:val="0"/>
                <w:szCs w:val="24"/>
              </w:rPr>
              <w:t>最大补光距离：≥</w:t>
            </w:r>
            <w:r w:rsidRPr="00E90E53">
              <w:rPr>
                <w:rFonts w:hAnsi="宋体" w:cs="宋体" w:hint="eastAsia"/>
                <w:color w:val="000000" w:themeColor="text1"/>
                <w:kern w:val="0"/>
                <w:szCs w:val="24"/>
              </w:rPr>
              <w:t>100m</w:t>
            </w:r>
            <w:r w:rsidRPr="00E90E53">
              <w:rPr>
                <w:rFonts w:hAnsi="宋体" w:cs="宋体" w:hint="eastAsia"/>
                <w:color w:val="000000" w:themeColor="text1"/>
                <w:kern w:val="0"/>
                <w:szCs w:val="24"/>
              </w:rPr>
              <w:t>（白外）；</w:t>
            </w:r>
          </w:p>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6.</w:t>
            </w:r>
            <w:r w:rsidRPr="00E90E53">
              <w:rPr>
                <w:rFonts w:hAnsi="宋体" w:cs="宋体" w:hint="eastAsia"/>
                <w:color w:val="000000" w:themeColor="text1"/>
                <w:kern w:val="0"/>
                <w:szCs w:val="24"/>
              </w:rPr>
              <w:t>补光类型：白光；</w:t>
            </w:r>
          </w:p>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7.</w:t>
            </w:r>
            <w:r w:rsidRPr="00E90E53">
              <w:rPr>
                <w:rFonts w:hAnsi="宋体" w:cs="宋体" w:hint="eastAsia"/>
                <w:color w:val="000000" w:themeColor="text1"/>
                <w:kern w:val="0"/>
                <w:szCs w:val="24"/>
              </w:rPr>
              <w:t>镜头焦距：</w:t>
            </w:r>
            <w:r w:rsidRPr="00E90E53">
              <w:rPr>
                <w:rFonts w:hAnsi="宋体" w:cs="宋体" w:hint="eastAsia"/>
                <w:color w:val="000000" w:themeColor="text1"/>
                <w:kern w:val="0"/>
                <w:szCs w:val="24"/>
              </w:rPr>
              <w:t>4.8mm</w:t>
            </w:r>
            <w:r w:rsidRPr="00E90E53">
              <w:rPr>
                <w:rFonts w:hAnsi="宋体" w:cs="宋体" w:hint="eastAsia"/>
                <w:color w:val="000000" w:themeColor="text1"/>
                <w:kern w:val="0"/>
                <w:szCs w:val="24"/>
              </w:rPr>
              <w:t>～</w:t>
            </w:r>
            <w:r w:rsidRPr="00E90E53">
              <w:rPr>
                <w:rFonts w:hAnsi="宋体" w:cs="宋体" w:hint="eastAsia"/>
                <w:color w:val="000000" w:themeColor="text1"/>
                <w:kern w:val="0"/>
                <w:szCs w:val="24"/>
              </w:rPr>
              <w:t>154mm</w:t>
            </w:r>
            <w:r w:rsidRPr="00E90E53">
              <w:rPr>
                <w:rFonts w:hAnsi="宋体" w:cs="宋体" w:hint="eastAsia"/>
                <w:color w:val="000000" w:themeColor="text1"/>
                <w:kern w:val="0"/>
                <w:szCs w:val="24"/>
              </w:rPr>
              <w:t>；</w:t>
            </w:r>
          </w:p>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8.</w:t>
            </w:r>
            <w:r w:rsidRPr="00E90E53">
              <w:rPr>
                <w:rFonts w:hAnsi="宋体" w:cs="宋体" w:hint="eastAsia"/>
                <w:color w:val="000000" w:themeColor="text1"/>
                <w:kern w:val="0"/>
                <w:szCs w:val="24"/>
              </w:rPr>
              <w:t>光学变倍：</w:t>
            </w:r>
            <w:r w:rsidRPr="00E90E53">
              <w:rPr>
                <w:rFonts w:hAnsi="宋体" w:cs="宋体" w:hint="eastAsia"/>
                <w:color w:val="000000" w:themeColor="text1"/>
                <w:kern w:val="0"/>
                <w:szCs w:val="24"/>
              </w:rPr>
              <w:t>32</w:t>
            </w:r>
            <w:r w:rsidRPr="00E90E53">
              <w:rPr>
                <w:rFonts w:hAnsi="宋体" w:cs="宋体" w:hint="eastAsia"/>
                <w:color w:val="000000" w:themeColor="text1"/>
                <w:kern w:val="0"/>
                <w:szCs w:val="24"/>
              </w:rPr>
              <w:t>倍；</w:t>
            </w:r>
          </w:p>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9.</w:t>
            </w:r>
            <w:r w:rsidRPr="00E90E53">
              <w:rPr>
                <w:rFonts w:hAnsi="宋体" w:cs="宋体" w:hint="eastAsia"/>
                <w:color w:val="000000" w:themeColor="text1"/>
                <w:kern w:val="0"/>
                <w:szCs w:val="24"/>
              </w:rPr>
              <w:t>透雾功能：电子透雾；</w:t>
            </w:r>
          </w:p>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10.</w:t>
            </w:r>
            <w:r w:rsidRPr="00E90E53">
              <w:rPr>
                <w:rFonts w:hAnsi="宋体" w:cs="宋体" w:hint="eastAsia"/>
                <w:color w:val="000000" w:themeColor="text1"/>
                <w:kern w:val="0"/>
                <w:szCs w:val="24"/>
              </w:rPr>
              <w:t>支持水尺过滤识别，有效识别场景中的目标水尺；</w:t>
            </w:r>
          </w:p>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11.</w:t>
            </w:r>
            <w:r w:rsidRPr="00E90E53">
              <w:rPr>
                <w:rFonts w:hAnsi="宋体" w:cs="宋体" w:hint="eastAsia"/>
                <w:color w:val="000000" w:themeColor="text1"/>
                <w:kern w:val="0"/>
                <w:szCs w:val="24"/>
              </w:rPr>
              <w:t>支持拼接线绘制，</w:t>
            </w:r>
            <w:r w:rsidRPr="00E90E53">
              <w:rPr>
                <w:rFonts w:hAnsi="宋体" w:cs="宋体" w:hint="eastAsia"/>
                <w:color w:val="000000" w:themeColor="text1"/>
                <w:kern w:val="0"/>
                <w:szCs w:val="24"/>
              </w:rPr>
              <w:t>OSD</w:t>
            </w:r>
            <w:r w:rsidRPr="00E90E53">
              <w:rPr>
                <w:rFonts w:hAnsi="宋体" w:cs="宋体" w:hint="eastAsia"/>
                <w:color w:val="000000" w:themeColor="text1"/>
                <w:kern w:val="0"/>
                <w:szCs w:val="24"/>
              </w:rPr>
              <w:t>可以叠加显示实际水位值；</w:t>
            </w:r>
          </w:p>
        </w:tc>
        <w:tc>
          <w:tcPr>
            <w:tcW w:w="380" w:type="pct"/>
            <w:tcBorders>
              <w:top w:val="nil"/>
              <w:left w:val="nil"/>
              <w:bottom w:val="single" w:sz="4" w:space="0" w:color="auto"/>
              <w:right w:val="single" w:sz="4" w:space="0" w:color="auto"/>
            </w:tcBorders>
            <w:noWrap/>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5</w:t>
            </w:r>
          </w:p>
        </w:tc>
        <w:tc>
          <w:tcPr>
            <w:tcW w:w="508" w:type="pct"/>
            <w:tcBorders>
              <w:top w:val="nil"/>
              <w:left w:val="nil"/>
              <w:bottom w:val="single" w:sz="4" w:space="0" w:color="auto"/>
              <w:right w:val="single" w:sz="4" w:space="0" w:color="auto"/>
            </w:tcBorders>
            <w:noWrap/>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套</w:t>
            </w:r>
          </w:p>
        </w:tc>
      </w:tr>
      <w:tr w:rsidR="00D83F7F" w:rsidRPr="00E90E53">
        <w:trPr>
          <w:trHeight w:val="90"/>
          <w:jc w:val="center"/>
        </w:trPr>
        <w:tc>
          <w:tcPr>
            <w:tcW w:w="370" w:type="pct"/>
            <w:tcBorders>
              <w:top w:val="nil"/>
              <w:left w:val="single" w:sz="4" w:space="0" w:color="auto"/>
              <w:bottom w:val="single" w:sz="4" w:space="0" w:color="auto"/>
              <w:right w:val="single" w:sz="4" w:space="0" w:color="auto"/>
            </w:tcBorders>
            <w:noWrap/>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2</w:t>
            </w:r>
          </w:p>
        </w:tc>
        <w:tc>
          <w:tcPr>
            <w:tcW w:w="656" w:type="pct"/>
            <w:tcBorders>
              <w:top w:val="nil"/>
              <w:left w:val="nil"/>
              <w:bottom w:val="single" w:sz="4" w:space="0" w:color="auto"/>
              <w:right w:val="single" w:sz="4" w:space="0" w:color="auto"/>
            </w:tcBorders>
            <w:noWrap/>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太阳能系统</w:t>
            </w:r>
          </w:p>
        </w:tc>
        <w:tc>
          <w:tcPr>
            <w:tcW w:w="3083" w:type="pct"/>
            <w:tcBorders>
              <w:top w:val="nil"/>
              <w:left w:val="nil"/>
              <w:bottom w:val="single" w:sz="4" w:space="0" w:color="auto"/>
              <w:right w:val="single" w:sz="4" w:space="0" w:color="auto"/>
            </w:tcBorders>
            <w:noWrap/>
            <w:vAlign w:val="center"/>
          </w:tcPr>
          <w:p w:rsidR="00D83F7F" w:rsidRPr="00E90E53" w:rsidRDefault="001F4AE1">
            <w:pPr>
              <w:widowControl/>
              <w:numPr>
                <w:ilvl w:val="0"/>
                <w:numId w:val="7"/>
              </w:numPr>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太阳能组件：最大功率：≥</w:t>
            </w:r>
            <w:r w:rsidRPr="00E90E53">
              <w:rPr>
                <w:rFonts w:hAnsi="宋体" w:cs="宋体" w:hint="eastAsia"/>
                <w:color w:val="000000" w:themeColor="text1"/>
                <w:kern w:val="0"/>
                <w:szCs w:val="24"/>
              </w:rPr>
              <w:t>120W*2PCS</w:t>
            </w:r>
            <w:r w:rsidRPr="00E90E53">
              <w:rPr>
                <w:rFonts w:hAnsi="宋体" w:cs="宋体" w:hint="eastAsia"/>
                <w:color w:val="000000" w:themeColor="text1"/>
                <w:kern w:val="0"/>
                <w:szCs w:val="24"/>
              </w:rPr>
              <w:t>；</w:t>
            </w:r>
          </w:p>
          <w:p w:rsidR="00D83F7F" w:rsidRPr="00E90E53" w:rsidRDefault="001F4AE1">
            <w:pPr>
              <w:widowControl/>
              <w:numPr>
                <w:ilvl w:val="0"/>
                <w:numId w:val="7"/>
              </w:numPr>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最大机械载荷：≥</w:t>
            </w:r>
            <w:r w:rsidRPr="00E90E53">
              <w:rPr>
                <w:rFonts w:hAnsi="宋体" w:cs="宋体" w:hint="eastAsia"/>
                <w:color w:val="000000" w:themeColor="text1"/>
                <w:kern w:val="0"/>
                <w:szCs w:val="24"/>
              </w:rPr>
              <w:t>5000Pa</w:t>
            </w:r>
            <w:r w:rsidRPr="00E90E53">
              <w:rPr>
                <w:rFonts w:hAnsi="宋体" w:cs="宋体" w:hint="eastAsia"/>
                <w:color w:val="000000" w:themeColor="text1"/>
                <w:kern w:val="0"/>
                <w:szCs w:val="24"/>
              </w:rPr>
              <w:t>；</w:t>
            </w:r>
          </w:p>
          <w:p w:rsidR="00D83F7F" w:rsidRPr="00E90E53" w:rsidRDefault="001F4AE1">
            <w:pPr>
              <w:widowControl/>
              <w:numPr>
                <w:ilvl w:val="0"/>
                <w:numId w:val="7"/>
              </w:numPr>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工作温度：</w:t>
            </w:r>
            <w:r w:rsidRPr="00E90E53">
              <w:rPr>
                <w:rFonts w:hAnsi="宋体" w:cs="宋体" w:hint="eastAsia"/>
                <w:color w:val="000000" w:themeColor="text1"/>
                <w:kern w:val="0"/>
                <w:szCs w:val="24"/>
              </w:rPr>
              <w:t>-40~85</w:t>
            </w:r>
            <w:r w:rsidRPr="00E90E53">
              <w:rPr>
                <w:rFonts w:hAnsi="宋体" w:cs="宋体" w:hint="eastAsia"/>
                <w:color w:val="000000" w:themeColor="text1"/>
                <w:kern w:val="0"/>
                <w:szCs w:val="24"/>
              </w:rPr>
              <w:t>℃；</w:t>
            </w:r>
          </w:p>
          <w:p w:rsidR="00D83F7F" w:rsidRPr="00E90E53" w:rsidRDefault="001F4AE1">
            <w:pPr>
              <w:widowControl/>
              <w:numPr>
                <w:ilvl w:val="0"/>
                <w:numId w:val="7"/>
              </w:numPr>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类型：单晶；</w:t>
            </w:r>
          </w:p>
          <w:p w:rsidR="00D83F7F" w:rsidRPr="00E90E53" w:rsidRDefault="001F4AE1">
            <w:pPr>
              <w:widowControl/>
              <w:numPr>
                <w:ilvl w:val="0"/>
                <w:numId w:val="7"/>
              </w:numPr>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效率：</w:t>
            </w:r>
            <w:r w:rsidRPr="00E90E53">
              <w:rPr>
                <w:rFonts w:hAnsi="宋体" w:cs="宋体" w:hint="eastAsia"/>
                <w:color w:val="000000" w:themeColor="text1"/>
                <w:kern w:val="0"/>
                <w:szCs w:val="24"/>
              </w:rPr>
              <w:t>17.8%</w:t>
            </w:r>
            <w:r w:rsidRPr="00E90E53">
              <w:rPr>
                <w:rFonts w:hAnsi="宋体" w:cs="宋体" w:hint="eastAsia"/>
                <w:color w:val="000000" w:themeColor="text1"/>
                <w:kern w:val="0"/>
                <w:szCs w:val="24"/>
              </w:rPr>
              <w:t>；</w:t>
            </w:r>
          </w:p>
          <w:p w:rsidR="00D83F7F" w:rsidRPr="00E90E53" w:rsidRDefault="001F4AE1">
            <w:pPr>
              <w:widowControl/>
              <w:numPr>
                <w:ilvl w:val="0"/>
                <w:numId w:val="7"/>
              </w:numPr>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防护等级：≥</w:t>
            </w:r>
            <w:r w:rsidRPr="00E90E53">
              <w:rPr>
                <w:rFonts w:hAnsi="宋体" w:cs="宋体" w:hint="eastAsia"/>
                <w:color w:val="000000" w:themeColor="text1"/>
                <w:kern w:val="0"/>
                <w:szCs w:val="24"/>
              </w:rPr>
              <w:t>IP65</w:t>
            </w:r>
            <w:r w:rsidRPr="00E90E53">
              <w:rPr>
                <w:rFonts w:hAnsi="宋体" w:cs="宋体" w:hint="eastAsia"/>
                <w:color w:val="000000" w:themeColor="text1"/>
                <w:kern w:val="0"/>
                <w:szCs w:val="24"/>
              </w:rPr>
              <w:t>；</w:t>
            </w:r>
          </w:p>
          <w:p w:rsidR="00D83F7F" w:rsidRPr="00E90E53" w:rsidRDefault="001F4AE1">
            <w:pPr>
              <w:widowControl/>
              <w:numPr>
                <w:ilvl w:val="0"/>
                <w:numId w:val="7"/>
              </w:numPr>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主体材质：铝合金：</w:t>
            </w:r>
          </w:p>
          <w:p w:rsidR="00D83F7F" w:rsidRPr="00E90E53" w:rsidRDefault="001F4AE1">
            <w:pPr>
              <w:widowControl/>
              <w:numPr>
                <w:ilvl w:val="0"/>
                <w:numId w:val="7"/>
              </w:numPr>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电池</w:t>
            </w:r>
            <w:r w:rsidRPr="00E90E53">
              <w:rPr>
                <w:rFonts w:hAnsi="宋体" w:cs="宋体" w:hint="eastAsia"/>
                <w:color w:val="000000" w:themeColor="text1"/>
                <w:kern w:val="0"/>
                <w:szCs w:val="24"/>
              </w:rPr>
              <w:t>200AH</w:t>
            </w:r>
            <w:r w:rsidRPr="00E90E53">
              <w:rPr>
                <w:rFonts w:hAnsi="宋体" w:cs="宋体" w:hint="eastAsia"/>
                <w:color w:val="000000" w:themeColor="text1"/>
                <w:kern w:val="0"/>
                <w:szCs w:val="24"/>
              </w:rPr>
              <w:t>输出</w:t>
            </w:r>
            <w:r w:rsidRPr="00E90E53">
              <w:rPr>
                <w:rFonts w:hAnsi="宋体" w:cs="宋体" w:hint="eastAsia"/>
                <w:color w:val="000000" w:themeColor="text1"/>
                <w:kern w:val="0"/>
                <w:szCs w:val="24"/>
              </w:rPr>
              <w:t xml:space="preserve">12V </w:t>
            </w:r>
          </w:p>
          <w:p w:rsidR="00D83F7F" w:rsidRPr="00E90E53" w:rsidRDefault="001F4AE1">
            <w:pPr>
              <w:widowControl/>
              <w:numPr>
                <w:ilvl w:val="0"/>
                <w:numId w:val="7"/>
              </w:numPr>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工作温度：</w:t>
            </w:r>
            <w:r w:rsidRPr="00E90E53">
              <w:rPr>
                <w:rFonts w:hAnsi="宋体" w:cs="宋体" w:hint="eastAsia"/>
                <w:color w:val="000000" w:themeColor="text1"/>
                <w:kern w:val="0"/>
                <w:szCs w:val="24"/>
              </w:rPr>
              <w:t>-20~60</w:t>
            </w:r>
            <w:r w:rsidRPr="00E90E53">
              <w:rPr>
                <w:rFonts w:hAnsi="宋体" w:cs="宋体" w:hint="eastAsia"/>
                <w:color w:val="000000" w:themeColor="text1"/>
                <w:kern w:val="0"/>
                <w:szCs w:val="24"/>
              </w:rPr>
              <w:t>℃；</w:t>
            </w:r>
          </w:p>
          <w:p w:rsidR="00D83F7F" w:rsidRPr="00E90E53" w:rsidRDefault="001F4AE1">
            <w:pPr>
              <w:widowControl/>
              <w:numPr>
                <w:ilvl w:val="0"/>
                <w:numId w:val="7"/>
              </w:numPr>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类型：磷酸铁锂；</w:t>
            </w:r>
          </w:p>
          <w:p w:rsidR="00D83F7F" w:rsidRPr="00E90E53" w:rsidRDefault="001F4AE1">
            <w:pPr>
              <w:widowControl/>
              <w:numPr>
                <w:ilvl w:val="0"/>
                <w:numId w:val="7"/>
              </w:numPr>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标称容量（</w:t>
            </w:r>
            <w:r w:rsidRPr="00E90E53">
              <w:rPr>
                <w:rFonts w:hAnsi="宋体" w:cs="宋体" w:hint="eastAsia"/>
                <w:color w:val="000000" w:themeColor="text1"/>
                <w:kern w:val="0"/>
                <w:szCs w:val="24"/>
              </w:rPr>
              <w:t>20</w:t>
            </w:r>
            <w:r w:rsidRPr="00E90E53">
              <w:rPr>
                <w:rFonts w:hAnsi="宋体" w:cs="宋体" w:hint="eastAsia"/>
                <w:color w:val="000000" w:themeColor="text1"/>
                <w:kern w:val="0"/>
                <w:szCs w:val="24"/>
              </w:rPr>
              <w:t>º</w:t>
            </w:r>
            <w:r w:rsidRPr="00E90E53">
              <w:rPr>
                <w:rFonts w:hAnsi="宋体" w:cs="宋体" w:hint="eastAsia"/>
                <w:color w:val="000000" w:themeColor="text1"/>
                <w:kern w:val="0"/>
                <w:szCs w:val="24"/>
              </w:rPr>
              <w:t>C</w:t>
            </w:r>
            <w:r w:rsidRPr="00E90E53">
              <w:rPr>
                <w:rFonts w:hAnsi="宋体" w:cs="宋体" w:hint="eastAsia"/>
                <w:color w:val="000000" w:themeColor="text1"/>
                <w:kern w:val="0"/>
                <w:szCs w:val="24"/>
              </w:rPr>
              <w:t>，</w:t>
            </w:r>
            <w:r w:rsidRPr="00E90E53">
              <w:rPr>
                <w:rFonts w:hAnsi="宋体" w:cs="宋体" w:hint="eastAsia"/>
                <w:color w:val="000000" w:themeColor="text1"/>
                <w:kern w:val="0"/>
                <w:szCs w:val="24"/>
              </w:rPr>
              <w:t>5hr</w:t>
            </w:r>
            <w:r w:rsidRPr="00E90E53">
              <w:rPr>
                <w:rFonts w:hAnsi="宋体" w:cs="宋体" w:hint="eastAsia"/>
                <w:color w:val="000000" w:themeColor="text1"/>
                <w:kern w:val="0"/>
                <w:szCs w:val="24"/>
              </w:rPr>
              <w:t>）：≥</w:t>
            </w:r>
            <w:r w:rsidRPr="00E90E53">
              <w:rPr>
                <w:rFonts w:hAnsi="宋体" w:cs="宋体" w:hint="eastAsia"/>
                <w:color w:val="000000" w:themeColor="text1"/>
                <w:kern w:val="0"/>
                <w:szCs w:val="24"/>
              </w:rPr>
              <w:t>120Ah</w:t>
            </w:r>
            <w:r w:rsidRPr="00E90E53">
              <w:rPr>
                <w:rFonts w:hAnsi="宋体" w:cs="宋体" w:hint="eastAsia"/>
                <w:color w:val="000000" w:themeColor="text1"/>
                <w:kern w:val="0"/>
                <w:szCs w:val="24"/>
              </w:rPr>
              <w:t>；</w:t>
            </w:r>
          </w:p>
          <w:p w:rsidR="00D83F7F" w:rsidRPr="00E90E53" w:rsidRDefault="001F4AE1">
            <w:pPr>
              <w:widowControl/>
              <w:numPr>
                <w:ilvl w:val="0"/>
                <w:numId w:val="7"/>
              </w:numPr>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防护等级：≥</w:t>
            </w:r>
            <w:r w:rsidRPr="00E90E53">
              <w:rPr>
                <w:rFonts w:hAnsi="宋体" w:cs="宋体" w:hint="eastAsia"/>
                <w:color w:val="000000" w:themeColor="text1"/>
                <w:kern w:val="0"/>
                <w:szCs w:val="24"/>
              </w:rPr>
              <w:t>IP67</w:t>
            </w:r>
            <w:r w:rsidRPr="00E90E53">
              <w:rPr>
                <w:rFonts w:hAnsi="宋体" w:cs="宋体" w:hint="eastAsia"/>
                <w:color w:val="000000" w:themeColor="text1"/>
                <w:kern w:val="0"/>
                <w:szCs w:val="24"/>
              </w:rPr>
              <w:t>；</w:t>
            </w:r>
          </w:p>
          <w:p w:rsidR="00D83F7F" w:rsidRPr="00E90E53" w:rsidRDefault="001F4AE1">
            <w:pPr>
              <w:widowControl/>
              <w:numPr>
                <w:ilvl w:val="0"/>
                <w:numId w:val="7"/>
              </w:numPr>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其他保护：短路保护，过流保护，过放保护；</w:t>
            </w:r>
          </w:p>
          <w:p w:rsidR="00D83F7F" w:rsidRPr="00E90E53" w:rsidRDefault="001F4AE1">
            <w:pPr>
              <w:widowControl/>
              <w:numPr>
                <w:ilvl w:val="0"/>
                <w:numId w:val="7"/>
              </w:numPr>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主体材质：铝合金；</w:t>
            </w:r>
          </w:p>
          <w:p w:rsidR="00D83F7F" w:rsidRPr="00E90E53" w:rsidRDefault="001F4AE1">
            <w:pPr>
              <w:widowControl/>
              <w:numPr>
                <w:ilvl w:val="0"/>
                <w:numId w:val="7"/>
              </w:numPr>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安装方式：组装。</w:t>
            </w:r>
          </w:p>
        </w:tc>
        <w:tc>
          <w:tcPr>
            <w:tcW w:w="380" w:type="pct"/>
            <w:tcBorders>
              <w:top w:val="nil"/>
              <w:left w:val="nil"/>
              <w:bottom w:val="single" w:sz="4" w:space="0" w:color="auto"/>
              <w:right w:val="single" w:sz="4" w:space="0" w:color="auto"/>
            </w:tcBorders>
            <w:noWrap/>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5</w:t>
            </w:r>
          </w:p>
        </w:tc>
        <w:tc>
          <w:tcPr>
            <w:tcW w:w="508" w:type="pct"/>
            <w:tcBorders>
              <w:top w:val="nil"/>
              <w:left w:val="nil"/>
              <w:bottom w:val="single" w:sz="4" w:space="0" w:color="auto"/>
              <w:right w:val="single" w:sz="4" w:space="0" w:color="auto"/>
            </w:tcBorders>
            <w:noWrap/>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项</w:t>
            </w:r>
          </w:p>
        </w:tc>
      </w:tr>
      <w:tr w:rsidR="00D83F7F" w:rsidRPr="00E90E53">
        <w:trPr>
          <w:trHeight w:val="60"/>
          <w:jc w:val="center"/>
        </w:trPr>
        <w:tc>
          <w:tcPr>
            <w:tcW w:w="370" w:type="pct"/>
            <w:tcBorders>
              <w:top w:val="nil"/>
              <w:left w:val="single" w:sz="4" w:space="0" w:color="auto"/>
              <w:bottom w:val="single" w:sz="4" w:space="0" w:color="auto"/>
              <w:right w:val="single" w:sz="4" w:space="0" w:color="auto"/>
            </w:tcBorders>
            <w:noWrap/>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3</w:t>
            </w:r>
          </w:p>
        </w:tc>
        <w:tc>
          <w:tcPr>
            <w:tcW w:w="656" w:type="pct"/>
            <w:tcBorders>
              <w:top w:val="nil"/>
              <w:left w:val="nil"/>
              <w:bottom w:val="single" w:sz="4" w:space="0" w:color="auto"/>
              <w:right w:val="single" w:sz="4" w:space="0" w:color="auto"/>
            </w:tcBorders>
            <w:noWrap/>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专线网络</w:t>
            </w:r>
          </w:p>
        </w:tc>
        <w:tc>
          <w:tcPr>
            <w:tcW w:w="3083" w:type="pct"/>
            <w:tcBorders>
              <w:top w:val="nil"/>
              <w:left w:val="nil"/>
              <w:bottom w:val="single" w:sz="4" w:space="0" w:color="auto"/>
              <w:right w:val="single" w:sz="4" w:space="0" w:color="auto"/>
            </w:tcBorders>
            <w:noWrap/>
            <w:vAlign w:val="center"/>
          </w:tcPr>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前端网络高清摄像机至附近视频监控融合传输网</w:t>
            </w:r>
            <w:r w:rsidRPr="00E90E53">
              <w:rPr>
                <w:rFonts w:hAnsi="宋体" w:cs="宋体" w:hint="eastAsia"/>
                <w:color w:val="000000" w:themeColor="text1"/>
                <w:kern w:val="0"/>
                <w:szCs w:val="24"/>
              </w:rPr>
              <w:t>OLT</w:t>
            </w:r>
            <w:r w:rsidRPr="00E90E53">
              <w:rPr>
                <w:rFonts w:hAnsi="宋体" w:cs="宋体" w:hint="eastAsia"/>
                <w:color w:val="000000" w:themeColor="text1"/>
                <w:kern w:val="0"/>
                <w:szCs w:val="24"/>
              </w:rPr>
              <w:t>节点</w:t>
            </w:r>
            <w:r w:rsidRPr="00E90E53">
              <w:rPr>
                <w:rFonts w:hAnsi="宋体" w:cs="宋体" w:hint="eastAsia"/>
                <w:color w:val="000000" w:themeColor="text1"/>
                <w:kern w:val="0"/>
                <w:szCs w:val="24"/>
              </w:rPr>
              <w:t>(3</w:t>
            </w:r>
            <w:r w:rsidRPr="00E90E53">
              <w:rPr>
                <w:rFonts w:hAnsi="宋体" w:cs="宋体" w:hint="eastAsia"/>
                <w:color w:val="000000" w:themeColor="text1"/>
                <w:kern w:val="0"/>
                <w:szCs w:val="24"/>
              </w:rPr>
              <w:t>年租赁费用</w:t>
            </w:r>
            <w:r w:rsidRPr="00E90E53">
              <w:rPr>
                <w:rFonts w:hAnsi="宋体" w:cs="宋体" w:hint="eastAsia"/>
                <w:color w:val="000000" w:themeColor="text1"/>
                <w:kern w:val="0"/>
                <w:szCs w:val="24"/>
              </w:rPr>
              <w:t>)</w:t>
            </w:r>
          </w:p>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包含必要辅助设备、通讯线缆、套管、市政破路、管道占用资源及施工等。</w:t>
            </w:r>
          </w:p>
        </w:tc>
        <w:tc>
          <w:tcPr>
            <w:tcW w:w="380" w:type="pct"/>
            <w:tcBorders>
              <w:top w:val="nil"/>
              <w:left w:val="nil"/>
              <w:bottom w:val="single" w:sz="4" w:space="0" w:color="auto"/>
              <w:right w:val="single" w:sz="4" w:space="0" w:color="auto"/>
            </w:tcBorders>
            <w:noWrap/>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5</w:t>
            </w:r>
          </w:p>
        </w:tc>
        <w:tc>
          <w:tcPr>
            <w:tcW w:w="508" w:type="pct"/>
            <w:tcBorders>
              <w:top w:val="nil"/>
              <w:left w:val="nil"/>
              <w:bottom w:val="single" w:sz="4" w:space="0" w:color="auto"/>
              <w:right w:val="single" w:sz="4" w:space="0" w:color="auto"/>
            </w:tcBorders>
            <w:noWrap/>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项</w:t>
            </w:r>
          </w:p>
        </w:tc>
      </w:tr>
    </w:tbl>
    <w:p w:rsidR="00D83F7F" w:rsidRPr="00E90E53" w:rsidRDefault="001F4AE1">
      <w:pPr>
        <w:pStyle w:val="good"/>
        <w:ind w:firstLine="480"/>
        <w:rPr>
          <w:color w:val="000000" w:themeColor="text1"/>
        </w:rPr>
      </w:pPr>
    </w:p>
    <w:p w:rsidR="00D83F7F" w:rsidRPr="00E90E53" w:rsidRDefault="001F4AE1">
      <w:pPr>
        <w:pStyle w:val="good"/>
        <w:ind w:firstLine="480"/>
        <w:rPr>
          <w:color w:val="000000" w:themeColor="text1"/>
        </w:rPr>
      </w:pPr>
      <w:r w:rsidRPr="00E90E53">
        <w:rPr>
          <w:rFonts w:hint="eastAsia"/>
          <w:color w:val="000000" w:themeColor="text1"/>
        </w:rPr>
        <w:t>设备点位要求：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8"/>
        <w:gridCol w:w="2125"/>
        <w:gridCol w:w="1909"/>
        <w:gridCol w:w="1890"/>
        <w:gridCol w:w="1300"/>
      </w:tblGrid>
      <w:tr w:rsidR="00D83F7F" w:rsidRPr="00E90E53">
        <w:trPr>
          <w:trHeight w:val="285"/>
        </w:trPr>
        <w:tc>
          <w:tcPr>
            <w:tcW w:w="5000" w:type="pct"/>
            <w:gridSpan w:val="5"/>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b/>
                <w:bCs/>
                <w:color w:val="000000" w:themeColor="text1"/>
                <w:szCs w:val="24"/>
              </w:rPr>
            </w:pPr>
            <w:r w:rsidRPr="00E90E53">
              <w:rPr>
                <w:rStyle w:val="font11"/>
                <w:rFonts w:hint="default"/>
                <w:color w:val="000000" w:themeColor="text1"/>
                <w:sz w:val="24"/>
                <w:szCs w:val="24"/>
              </w:rPr>
              <w:t>雷达水位计及积水监测仪点位要求</w:t>
            </w:r>
          </w:p>
        </w:tc>
      </w:tr>
      <w:tr w:rsidR="00D83F7F" w:rsidRPr="00E90E53">
        <w:trPr>
          <w:trHeight w:val="300"/>
        </w:trPr>
        <w:tc>
          <w:tcPr>
            <w:tcW w:w="761" w:type="pct"/>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b/>
                <w:bCs/>
                <w:color w:val="000000" w:themeColor="text1"/>
                <w:szCs w:val="24"/>
              </w:rPr>
            </w:pPr>
            <w:r w:rsidRPr="00E90E53">
              <w:rPr>
                <w:rStyle w:val="font21"/>
                <w:rFonts w:hint="default"/>
                <w:color w:val="000000" w:themeColor="text1"/>
                <w:sz w:val="24"/>
                <w:szCs w:val="24"/>
              </w:rPr>
              <w:t>序号</w:t>
            </w:r>
          </w:p>
        </w:tc>
        <w:tc>
          <w:tcPr>
            <w:tcW w:w="1247" w:type="pct"/>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b/>
                <w:bCs/>
                <w:color w:val="000000" w:themeColor="text1"/>
                <w:szCs w:val="24"/>
              </w:rPr>
            </w:pPr>
            <w:r w:rsidRPr="00E90E53">
              <w:rPr>
                <w:rStyle w:val="font21"/>
                <w:rFonts w:hint="default"/>
                <w:color w:val="000000" w:themeColor="text1"/>
                <w:sz w:val="24"/>
                <w:szCs w:val="24"/>
              </w:rPr>
              <w:t>安装位置</w:t>
            </w:r>
          </w:p>
        </w:tc>
        <w:tc>
          <w:tcPr>
            <w:tcW w:w="1120" w:type="pct"/>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b/>
                <w:bCs/>
                <w:color w:val="000000" w:themeColor="text1"/>
                <w:szCs w:val="24"/>
              </w:rPr>
            </w:pPr>
            <w:r w:rsidRPr="00E90E53">
              <w:rPr>
                <w:rStyle w:val="font21"/>
                <w:rFonts w:hint="default"/>
                <w:color w:val="000000" w:themeColor="text1"/>
                <w:sz w:val="24"/>
                <w:szCs w:val="24"/>
              </w:rPr>
              <w:t>安装类型</w:t>
            </w:r>
          </w:p>
        </w:tc>
        <w:tc>
          <w:tcPr>
            <w:tcW w:w="1109" w:type="pct"/>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b/>
                <w:bCs/>
                <w:color w:val="000000" w:themeColor="text1"/>
                <w:szCs w:val="24"/>
              </w:rPr>
            </w:pPr>
            <w:r w:rsidRPr="00E90E53">
              <w:rPr>
                <w:rStyle w:val="font21"/>
                <w:rFonts w:hint="default"/>
                <w:color w:val="000000" w:themeColor="text1"/>
                <w:sz w:val="24"/>
                <w:szCs w:val="24"/>
              </w:rPr>
              <w:t>数量</w:t>
            </w:r>
          </w:p>
        </w:tc>
        <w:tc>
          <w:tcPr>
            <w:tcW w:w="762" w:type="pct"/>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b/>
                <w:bCs/>
                <w:color w:val="000000" w:themeColor="text1"/>
                <w:szCs w:val="24"/>
              </w:rPr>
            </w:pPr>
            <w:r w:rsidRPr="00E90E53">
              <w:rPr>
                <w:rStyle w:val="font21"/>
                <w:rFonts w:hint="default"/>
                <w:color w:val="000000" w:themeColor="text1"/>
                <w:sz w:val="24"/>
                <w:szCs w:val="24"/>
              </w:rPr>
              <w:t>监测频次</w:t>
            </w:r>
          </w:p>
        </w:tc>
      </w:tr>
      <w:tr w:rsidR="00D83F7F" w:rsidRPr="00E90E53">
        <w:trPr>
          <w:trHeight w:val="90"/>
        </w:trPr>
        <w:tc>
          <w:tcPr>
            <w:tcW w:w="761" w:type="pct"/>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1</w:t>
            </w:r>
          </w:p>
        </w:tc>
        <w:tc>
          <w:tcPr>
            <w:tcW w:w="1247" w:type="pct"/>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Style w:val="font31"/>
                <w:rFonts w:hint="default"/>
                <w:color w:val="000000" w:themeColor="text1"/>
                <w:sz w:val="24"/>
                <w:szCs w:val="24"/>
              </w:rPr>
              <w:t>东新五路</w:t>
            </w:r>
          </w:p>
        </w:tc>
        <w:tc>
          <w:tcPr>
            <w:tcW w:w="1120" w:type="pct"/>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Style w:val="font31"/>
                <w:rFonts w:hint="default"/>
                <w:color w:val="000000" w:themeColor="text1"/>
                <w:sz w:val="24"/>
                <w:szCs w:val="24"/>
              </w:rPr>
              <w:t>积水监测仪</w:t>
            </w:r>
          </w:p>
        </w:tc>
        <w:tc>
          <w:tcPr>
            <w:tcW w:w="1109" w:type="pct"/>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2</w:t>
            </w:r>
          </w:p>
        </w:tc>
        <w:tc>
          <w:tcPr>
            <w:tcW w:w="762" w:type="pct"/>
            <w:vMerge w:val="restart"/>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Style w:val="font31"/>
                <w:rFonts w:hint="default"/>
                <w:color w:val="000000" w:themeColor="text1"/>
                <w:sz w:val="24"/>
                <w:szCs w:val="24"/>
              </w:rPr>
              <w:t>实时监测</w:t>
            </w:r>
          </w:p>
        </w:tc>
      </w:tr>
      <w:tr w:rsidR="00D83F7F" w:rsidRPr="00E90E53">
        <w:trPr>
          <w:trHeight w:val="90"/>
        </w:trPr>
        <w:tc>
          <w:tcPr>
            <w:tcW w:w="761" w:type="pct"/>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2</w:t>
            </w:r>
          </w:p>
        </w:tc>
        <w:tc>
          <w:tcPr>
            <w:tcW w:w="1247" w:type="pct"/>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Style w:val="font31"/>
                <w:rFonts w:hint="default"/>
                <w:color w:val="000000" w:themeColor="text1"/>
                <w:sz w:val="24"/>
                <w:szCs w:val="24"/>
              </w:rPr>
              <w:t>化机涵洞</w:t>
            </w:r>
          </w:p>
        </w:tc>
        <w:tc>
          <w:tcPr>
            <w:tcW w:w="1120" w:type="pct"/>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Style w:val="font31"/>
                <w:rFonts w:hint="default"/>
                <w:color w:val="000000" w:themeColor="text1"/>
                <w:sz w:val="24"/>
                <w:szCs w:val="24"/>
              </w:rPr>
              <w:t>积水监测仪</w:t>
            </w:r>
          </w:p>
        </w:tc>
        <w:tc>
          <w:tcPr>
            <w:tcW w:w="1109" w:type="pct"/>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1</w:t>
            </w:r>
          </w:p>
        </w:tc>
        <w:tc>
          <w:tcPr>
            <w:tcW w:w="762" w:type="pct"/>
            <w:vMerge/>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szCs w:val="24"/>
              </w:rPr>
            </w:pPr>
          </w:p>
        </w:tc>
      </w:tr>
      <w:tr w:rsidR="00D83F7F" w:rsidRPr="00E90E53">
        <w:trPr>
          <w:trHeight w:val="90"/>
        </w:trPr>
        <w:tc>
          <w:tcPr>
            <w:tcW w:w="761" w:type="pct"/>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3</w:t>
            </w:r>
          </w:p>
        </w:tc>
        <w:tc>
          <w:tcPr>
            <w:tcW w:w="1247" w:type="pct"/>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Style w:val="font31"/>
                <w:rFonts w:hint="default"/>
                <w:color w:val="000000" w:themeColor="text1"/>
                <w:sz w:val="24"/>
                <w:szCs w:val="24"/>
              </w:rPr>
              <w:t>好莉来酒店广场</w:t>
            </w:r>
          </w:p>
        </w:tc>
        <w:tc>
          <w:tcPr>
            <w:tcW w:w="1120" w:type="pct"/>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Style w:val="font31"/>
                <w:rFonts w:hint="default"/>
                <w:color w:val="000000" w:themeColor="text1"/>
                <w:sz w:val="24"/>
                <w:szCs w:val="24"/>
              </w:rPr>
              <w:t>积水监测仪</w:t>
            </w:r>
          </w:p>
        </w:tc>
        <w:tc>
          <w:tcPr>
            <w:tcW w:w="1109" w:type="pct"/>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1</w:t>
            </w:r>
          </w:p>
        </w:tc>
        <w:tc>
          <w:tcPr>
            <w:tcW w:w="762" w:type="pct"/>
            <w:vMerge/>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szCs w:val="24"/>
              </w:rPr>
            </w:pPr>
          </w:p>
        </w:tc>
      </w:tr>
      <w:tr w:rsidR="00D83F7F" w:rsidRPr="00E90E53">
        <w:trPr>
          <w:trHeight w:val="90"/>
        </w:trPr>
        <w:tc>
          <w:tcPr>
            <w:tcW w:w="761" w:type="pct"/>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4</w:t>
            </w:r>
          </w:p>
        </w:tc>
        <w:tc>
          <w:tcPr>
            <w:tcW w:w="1247" w:type="pct"/>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Style w:val="font31"/>
                <w:rFonts w:hint="default"/>
                <w:color w:val="000000" w:themeColor="text1"/>
                <w:sz w:val="24"/>
                <w:szCs w:val="24"/>
              </w:rPr>
              <w:t>一元路路口</w:t>
            </w:r>
          </w:p>
        </w:tc>
        <w:tc>
          <w:tcPr>
            <w:tcW w:w="1120" w:type="pct"/>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Style w:val="font31"/>
                <w:rFonts w:hint="default"/>
                <w:color w:val="000000" w:themeColor="text1"/>
                <w:sz w:val="24"/>
                <w:szCs w:val="24"/>
              </w:rPr>
              <w:t>积水监测仪</w:t>
            </w:r>
          </w:p>
        </w:tc>
        <w:tc>
          <w:tcPr>
            <w:tcW w:w="1109" w:type="pct"/>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1</w:t>
            </w:r>
          </w:p>
        </w:tc>
        <w:tc>
          <w:tcPr>
            <w:tcW w:w="762" w:type="pct"/>
            <w:vMerge/>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szCs w:val="24"/>
              </w:rPr>
            </w:pPr>
          </w:p>
        </w:tc>
      </w:tr>
      <w:tr w:rsidR="00D83F7F" w:rsidRPr="00E90E53">
        <w:trPr>
          <w:trHeight w:val="90"/>
        </w:trPr>
        <w:tc>
          <w:tcPr>
            <w:tcW w:w="761" w:type="pct"/>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5</w:t>
            </w:r>
          </w:p>
        </w:tc>
        <w:tc>
          <w:tcPr>
            <w:tcW w:w="1247" w:type="pct"/>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Style w:val="font31"/>
                <w:rFonts w:hint="default"/>
                <w:color w:val="000000" w:themeColor="text1"/>
                <w:sz w:val="24"/>
                <w:szCs w:val="24"/>
              </w:rPr>
              <w:t>东霞新村</w:t>
            </w:r>
          </w:p>
        </w:tc>
        <w:tc>
          <w:tcPr>
            <w:tcW w:w="1120" w:type="pct"/>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Style w:val="font31"/>
                <w:rFonts w:hint="default"/>
                <w:color w:val="000000" w:themeColor="text1"/>
                <w:sz w:val="24"/>
                <w:szCs w:val="24"/>
              </w:rPr>
              <w:t>积水监测仪</w:t>
            </w:r>
          </w:p>
        </w:tc>
        <w:tc>
          <w:tcPr>
            <w:tcW w:w="1109" w:type="pct"/>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1</w:t>
            </w:r>
          </w:p>
        </w:tc>
        <w:tc>
          <w:tcPr>
            <w:tcW w:w="762" w:type="pct"/>
            <w:vMerge/>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szCs w:val="24"/>
              </w:rPr>
            </w:pPr>
          </w:p>
        </w:tc>
      </w:tr>
      <w:tr w:rsidR="00D83F7F" w:rsidRPr="00E90E53">
        <w:trPr>
          <w:trHeight w:val="90"/>
        </w:trPr>
        <w:tc>
          <w:tcPr>
            <w:tcW w:w="761" w:type="pct"/>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lastRenderedPageBreak/>
              <w:t>6</w:t>
            </w:r>
          </w:p>
        </w:tc>
        <w:tc>
          <w:tcPr>
            <w:tcW w:w="1247" w:type="pct"/>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Style w:val="font31"/>
                <w:rFonts w:hint="default"/>
                <w:color w:val="000000" w:themeColor="text1"/>
                <w:sz w:val="24"/>
                <w:szCs w:val="24"/>
              </w:rPr>
              <w:t>南永新村</w:t>
            </w:r>
          </w:p>
        </w:tc>
        <w:tc>
          <w:tcPr>
            <w:tcW w:w="1120" w:type="pct"/>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Style w:val="font31"/>
                <w:rFonts w:hint="default"/>
                <w:color w:val="000000" w:themeColor="text1"/>
                <w:sz w:val="24"/>
                <w:szCs w:val="24"/>
              </w:rPr>
              <w:t>积水监测仪</w:t>
            </w:r>
          </w:p>
        </w:tc>
        <w:tc>
          <w:tcPr>
            <w:tcW w:w="1109" w:type="pct"/>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1</w:t>
            </w:r>
          </w:p>
        </w:tc>
        <w:tc>
          <w:tcPr>
            <w:tcW w:w="762" w:type="pct"/>
            <w:vMerge/>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szCs w:val="24"/>
              </w:rPr>
            </w:pPr>
          </w:p>
        </w:tc>
      </w:tr>
      <w:tr w:rsidR="00D83F7F" w:rsidRPr="00E90E53">
        <w:trPr>
          <w:trHeight w:val="90"/>
        </w:trPr>
        <w:tc>
          <w:tcPr>
            <w:tcW w:w="761" w:type="pct"/>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7</w:t>
            </w:r>
          </w:p>
        </w:tc>
        <w:tc>
          <w:tcPr>
            <w:tcW w:w="1247" w:type="pct"/>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Style w:val="font31"/>
                <w:rFonts w:hint="default"/>
                <w:color w:val="000000" w:themeColor="text1"/>
                <w:sz w:val="24"/>
                <w:szCs w:val="24"/>
              </w:rPr>
              <w:t>龙岗水榭坊</w:t>
            </w:r>
          </w:p>
        </w:tc>
        <w:tc>
          <w:tcPr>
            <w:tcW w:w="1120" w:type="pct"/>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Style w:val="font31"/>
                <w:rFonts w:hint="default"/>
                <w:color w:val="000000" w:themeColor="text1"/>
                <w:sz w:val="24"/>
                <w:szCs w:val="24"/>
              </w:rPr>
              <w:t>积水监测仪</w:t>
            </w:r>
          </w:p>
        </w:tc>
        <w:tc>
          <w:tcPr>
            <w:tcW w:w="1109" w:type="pct"/>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1</w:t>
            </w:r>
          </w:p>
        </w:tc>
        <w:tc>
          <w:tcPr>
            <w:tcW w:w="762" w:type="pct"/>
            <w:vMerge/>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szCs w:val="24"/>
              </w:rPr>
            </w:pPr>
          </w:p>
        </w:tc>
      </w:tr>
      <w:tr w:rsidR="00D83F7F" w:rsidRPr="00E90E53">
        <w:trPr>
          <w:trHeight w:val="90"/>
        </w:trPr>
        <w:tc>
          <w:tcPr>
            <w:tcW w:w="761" w:type="pct"/>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8</w:t>
            </w:r>
          </w:p>
        </w:tc>
        <w:tc>
          <w:tcPr>
            <w:tcW w:w="1247" w:type="pct"/>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Style w:val="font31"/>
                <w:rFonts w:hint="default"/>
                <w:color w:val="000000" w:themeColor="text1"/>
                <w:sz w:val="24"/>
                <w:szCs w:val="24"/>
              </w:rPr>
              <w:t>悬索桥西</w:t>
            </w:r>
          </w:p>
        </w:tc>
        <w:tc>
          <w:tcPr>
            <w:tcW w:w="1120" w:type="pct"/>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Style w:val="font31"/>
                <w:rFonts w:hint="default"/>
                <w:color w:val="000000" w:themeColor="text1"/>
                <w:sz w:val="24"/>
                <w:szCs w:val="24"/>
              </w:rPr>
              <w:t>雷达水位计</w:t>
            </w:r>
          </w:p>
        </w:tc>
        <w:tc>
          <w:tcPr>
            <w:tcW w:w="1109" w:type="pct"/>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1</w:t>
            </w:r>
          </w:p>
        </w:tc>
        <w:tc>
          <w:tcPr>
            <w:tcW w:w="762" w:type="pct"/>
            <w:vMerge/>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szCs w:val="24"/>
              </w:rPr>
            </w:pPr>
          </w:p>
        </w:tc>
      </w:tr>
      <w:tr w:rsidR="00D83F7F" w:rsidRPr="00E90E53">
        <w:trPr>
          <w:trHeight w:val="90"/>
        </w:trPr>
        <w:tc>
          <w:tcPr>
            <w:tcW w:w="761" w:type="pct"/>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9</w:t>
            </w:r>
          </w:p>
        </w:tc>
        <w:tc>
          <w:tcPr>
            <w:tcW w:w="1247" w:type="pct"/>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Style w:val="font31"/>
                <w:rFonts w:hint="default"/>
                <w:color w:val="000000" w:themeColor="text1"/>
                <w:sz w:val="24"/>
                <w:szCs w:val="24"/>
              </w:rPr>
              <w:t>东牙溪口</w:t>
            </w:r>
          </w:p>
        </w:tc>
        <w:tc>
          <w:tcPr>
            <w:tcW w:w="1120" w:type="pct"/>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Style w:val="font31"/>
                <w:rFonts w:hint="default"/>
                <w:color w:val="000000" w:themeColor="text1"/>
                <w:sz w:val="24"/>
                <w:szCs w:val="24"/>
              </w:rPr>
              <w:t>雷达水位计</w:t>
            </w:r>
          </w:p>
        </w:tc>
        <w:tc>
          <w:tcPr>
            <w:tcW w:w="1109" w:type="pct"/>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1</w:t>
            </w:r>
          </w:p>
        </w:tc>
        <w:tc>
          <w:tcPr>
            <w:tcW w:w="762" w:type="pct"/>
            <w:vMerge/>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szCs w:val="24"/>
              </w:rPr>
            </w:pPr>
          </w:p>
        </w:tc>
      </w:tr>
      <w:tr w:rsidR="00D83F7F" w:rsidRPr="00E90E53">
        <w:trPr>
          <w:trHeight w:val="285"/>
        </w:trPr>
        <w:tc>
          <w:tcPr>
            <w:tcW w:w="3128" w:type="pct"/>
            <w:gridSpan w:val="3"/>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Style w:val="font31"/>
                <w:rFonts w:hint="default"/>
                <w:color w:val="000000" w:themeColor="text1"/>
                <w:sz w:val="24"/>
                <w:szCs w:val="24"/>
              </w:rPr>
              <w:t>合计</w:t>
            </w:r>
          </w:p>
        </w:tc>
        <w:tc>
          <w:tcPr>
            <w:tcW w:w="1109" w:type="pct"/>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10</w:t>
            </w:r>
          </w:p>
        </w:tc>
        <w:tc>
          <w:tcPr>
            <w:tcW w:w="762" w:type="pct"/>
            <w:shd w:val="clear" w:color="auto" w:fill="auto"/>
            <w:noWrap/>
            <w:vAlign w:val="center"/>
          </w:tcPr>
          <w:p w:rsidR="00D83F7F" w:rsidRPr="00E90E53" w:rsidRDefault="001F4AE1">
            <w:pPr>
              <w:ind w:firstLine="480"/>
              <w:rPr>
                <w:color w:val="000000" w:themeColor="text1"/>
                <w:szCs w:val="24"/>
              </w:rPr>
            </w:pPr>
          </w:p>
        </w:tc>
      </w:tr>
    </w:tbl>
    <w:p w:rsidR="00D83F7F" w:rsidRPr="00E90E53" w:rsidRDefault="001F4AE1">
      <w:pPr>
        <w:pStyle w:val="1"/>
        <w:spacing w:before="93"/>
        <w:ind w:left="120" w:firstLine="482"/>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8"/>
        <w:gridCol w:w="2125"/>
        <w:gridCol w:w="1909"/>
        <w:gridCol w:w="1890"/>
        <w:gridCol w:w="1300"/>
      </w:tblGrid>
      <w:tr w:rsidR="00D83F7F" w:rsidRPr="00E90E53">
        <w:trPr>
          <w:trHeight w:val="270"/>
        </w:trPr>
        <w:tc>
          <w:tcPr>
            <w:tcW w:w="5000" w:type="pct"/>
            <w:gridSpan w:val="5"/>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b/>
                <w:bCs/>
                <w:color w:val="000000" w:themeColor="text1"/>
                <w:szCs w:val="24"/>
              </w:rPr>
            </w:pPr>
            <w:r w:rsidRPr="00E90E53">
              <w:rPr>
                <w:rFonts w:hAnsi="宋体" w:cs="宋体" w:hint="eastAsia"/>
                <w:b/>
                <w:bCs/>
                <w:color w:val="000000" w:themeColor="text1"/>
                <w:kern w:val="0"/>
                <w:szCs w:val="24"/>
              </w:rPr>
              <w:t>视频监控点位要求</w:t>
            </w:r>
          </w:p>
        </w:tc>
      </w:tr>
      <w:tr w:rsidR="00D83F7F" w:rsidRPr="00E90E53">
        <w:trPr>
          <w:trHeight w:val="270"/>
        </w:trPr>
        <w:tc>
          <w:tcPr>
            <w:tcW w:w="761" w:type="pct"/>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b/>
                <w:bCs/>
                <w:color w:val="000000" w:themeColor="text1"/>
                <w:szCs w:val="24"/>
              </w:rPr>
            </w:pPr>
            <w:r w:rsidRPr="00E90E53">
              <w:rPr>
                <w:rFonts w:hAnsi="宋体" w:cs="宋体" w:hint="eastAsia"/>
                <w:b/>
                <w:bCs/>
                <w:color w:val="000000" w:themeColor="text1"/>
                <w:kern w:val="0"/>
                <w:szCs w:val="24"/>
              </w:rPr>
              <w:t>序号</w:t>
            </w:r>
          </w:p>
        </w:tc>
        <w:tc>
          <w:tcPr>
            <w:tcW w:w="1247" w:type="pct"/>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b/>
                <w:bCs/>
                <w:color w:val="000000" w:themeColor="text1"/>
                <w:szCs w:val="24"/>
              </w:rPr>
            </w:pPr>
            <w:r w:rsidRPr="00E90E53">
              <w:rPr>
                <w:rFonts w:hAnsi="宋体" w:cs="宋体" w:hint="eastAsia"/>
                <w:b/>
                <w:bCs/>
                <w:color w:val="000000" w:themeColor="text1"/>
                <w:kern w:val="0"/>
                <w:szCs w:val="24"/>
              </w:rPr>
              <w:t>安装位置</w:t>
            </w:r>
          </w:p>
        </w:tc>
        <w:tc>
          <w:tcPr>
            <w:tcW w:w="1120" w:type="pct"/>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b/>
                <w:bCs/>
                <w:color w:val="000000" w:themeColor="text1"/>
                <w:szCs w:val="24"/>
              </w:rPr>
            </w:pPr>
            <w:r w:rsidRPr="00E90E53">
              <w:rPr>
                <w:rFonts w:hAnsi="宋体" w:cs="宋体" w:hint="eastAsia"/>
                <w:b/>
                <w:bCs/>
                <w:color w:val="000000" w:themeColor="text1"/>
                <w:kern w:val="0"/>
                <w:szCs w:val="24"/>
              </w:rPr>
              <w:t>安装类型</w:t>
            </w:r>
          </w:p>
        </w:tc>
        <w:tc>
          <w:tcPr>
            <w:tcW w:w="1109" w:type="pct"/>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b/>
                <w:bCs/>
                <w:color w:val="000000" w:themeColor="text1"/>
                <w:szCs w:val="24"/>
              </w:rPr>
            </w:pPr>
            <w:r w:rsidRPr="00E90E53">
              <w:rPr>
                <w:rFonts w:hAnsi="宋体" w:cs="宋体" w:hint="eastAsia"/>
                <w:b/>
                <w:bCs/>
                <w:color w:val="000000" w:themeColor="text1"/>
                <w:kern w:val="0"/>
                <w:szCs w:val="24"/>
              </w:rPr>
              <w:t>数量</w:t>
            </w:r>
          </w:p>
        </w:tc>
        <w:tc>
          <w:tcPr>
            <w:tcW w:w="762" w:type="pct"/>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b/>
                <w:bCs/>
                <w:color w:val="000000" w:themeColor="text1"/>
                <w:szCs w:val="24"/>
              </w:rPr>
            </w:pPr>
            <w:r w:rsidRPr="00E90E53">
              <w:rPr>
                <w:rFonts w:hAnsi="宋体" w:cs="宋体" w:hint="eastAsia"/>
                <w:b/>
                <w:bCs/>
                <w:color w:val="000000" w:themeColor="text1"/>
                <w:kern w:val="0"/>
                <w:szCs w:val="24"/>
              </w:rPr>
              <w:t>监测频次</w:t>
            </w:r>
          </w:p>
        </w:tc>
      </w:tr>
      <w:tr w:rsidR="00D83F7F" w:rsidRPr="00E90E53">
        <w:trPr>
          <w:trHeight w:val="270"/>
        </w:trPr>
        <w:tc>
          <w:tcPr>
            <w:tcW w:w="761" w:type="pct"/>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1</w:t>
            </w:r>
          </w:p>
        </w:tc>
        <w:tc>
          <w:tcPr>
            <w:tcW w:w="1247" w:type="pct"/>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东新五路</w:t>
            </w:r>
          </w:p>
        </w:tc>
        <w:tc>
          <w:tcPr>
            <w:tcW w:w="1120" w:type="pct"/>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视频监控系统</w:t>
            </w:r>
          </w:p>
        </w:tc>
        <w:tc>
          <w:tcPr>
            <w:tcW w:w="1109" w:type="pct"/>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1</w:t>
            </w:r>
          </w:p>
        </w:tc>
        <w:tc>
          <w:tcPr>
            <w:tcW w:w="762" w:type="pct"/>
            <w:vMerge w:val="restart"/>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实时监测</w:t>
            </w:r>
          </w:p>
        </w:tc>
      </w:tr>
      <w:tr w:rsidR="00D83F7F" w:rsidRPr="00E90E53">
        <w:trPr>
          <w:trHeight w:val="270"/>
        </w:trPr>
        <w:tc>
          <w:tcPr>
            <w:tcW w:w="761" w:type="pct"/>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2</w:t>
            </w:r>
          </w:p>
        </w:tc>
        <w:tc>
          <w:tcPr>
            <w:tcW w:w="1247" w:type="pct"/>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东安路</w:t>
            </w:r>
          </w:p>
        </w:tc>
        <w:tc>
          <w:tcPr>
            <w:tcW w:w="1120" w:type="pct"/>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视频监控系统</w:t>
            </w:r>
          </w:p>
        </w:tc>
        <w:tc>
          <w:tcPr>
            <w:tcW w:w="1109" w:type="pct"/>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1</w:t>
            </w:r>
          </w:p>
        </w:tc>
        <w:tc>
          <w:tcPr>
            <w:tcW w:w="762" w:type="pct"/>
            <w:vMerge/>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szCs w:val="24"/>
              </w:rPr>
            </w:pPr>
          </w:p>
        </w:tc>
      </w:tr>
      <w:tr w:rsidR="00D83F7F" w:rsidRPr="00E90E53">
        <w:trPr>
          <w:trHeight w:val="270"/>
        </w:trPr>
        <w:tc>
          <w:tcPr>
            <w:tcW w:w="761" w:type="pct"/>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3</w:t>
            </w:r>
          </w:p>
        </w:tc>
        <w:tc>
          <w:tcPr>
            <w:tcW w:w="1247" w:type="pct"/>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好莉来酒店广场</w:t>
            </w:r>
          </w:p>
        </w:tc>
        <w:tc>
          <w:tcPr>
            <w:tcW w:w="1120" w:type="pct"/>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视频监控系统</w:t>
            </w:r>
          </w:p>
        </w:tc>
        <w:tc>
          <w:tcPr>
            <w:tcW w:w="1109" w:type="pct"/>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1</w:t>
            </w:r>
          </w:p>
        </w:tc>
        <w:tc>
          <w:tcPr>
            <w:tcW w:w="762" w:type="pct"/>
            <w:vMerge/>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szCs w:val="24"/>
              </w:rPr>
            </w:pPr>
          </w:p>
        </w:tc>
      </w:tr>
      <w:tr w:rsidR="00D83F7F" w:rsidRPr="00E90E53">
        <w:trPr>
          <w:trHeight w:val="270"/>
        </w:trPr>
        <w:tc>
          <w:tcPr>
            <w:tcW w:w="761" w:type="pct"/>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4</w:t>
            </w:r>
          </w:p>
        </w:tc>
        <w:tc>
          <w:tcPr>
            <w:tcW w:w="1247" w:type="pct"/>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化机涵洞</w:t>
            </w:r>
          </w:p>
        </w:tc>
        <w:tc>
          <w:tcPr>
            <w:tcW w:w="1120" w:type="pct"/>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视频监控系统</w:t>
            </w:r>
          </w:p>
        </w:tc>
        <w:tc>
          <w:tcPr>
            <w:tcW w:w="1109" w:type="pct"/>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1</w:t>
            </w:r>
          </w:p>
        </w:tc>
        <w:tc>
          <w:tcPr>
            <w:tcW w:w="762" w:type="pct"/>
            <w:vMerge/>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szCs w:val="24"/>
              </w:rPr>
            </w:pPr>
          </w:p>
        </w:tc>
      </w:tr>
      <w:tr w:rsidR="00D83F7F" w:rsidRPr="00E90E53">
        <w:trPr>
          <w:trHeight w:val="270"/>
        </w:trPr>
        <w:tc>
          <w:tcPr>
            <w:tcW w:w="761" w:type="pct"/>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5</w:t>
            </w:r>
          </w:p>
        </w:tc>
        <w:tc>
          <w:tcPr>
            <w:tcW w:w="1247" w:type="pct"/>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东新二路</w:t>
            </w:r>
          </w:p>
        </w:tc>
        <w:tc>
          <w:tcPr>
            <w:tcW w:w="1120" w:type="pct"/>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视频监控系统</w:t>
            </w:r>
          </w:p>
        </w:tc>
        <w:tc>
          <w:tcPr>
            <w:tcW w:w="1109" w:type="pct"/>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1</w:t>
            </w:r>
          </w:p>
        </w:tc>
        <w:tc>
          <w:tcPr>
            <w:tcW w:w="762" w:type="pct"/>
            <w:vMerge/>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szCs w:val="24"/>
              </w:rPr>
            </w:pPr>
          </w:p>
        </w:tc>
      </w:tr>
      <w:tr w:rsidR="00D83F7F" w:rsidRPr="00E90E53">
        <w:trPr>
          <w:trHeight w:val="285"/>
        </w:trPr>
        <w:tc>
          <w:tcPr>
            <w:tcW w:w="3128" w:type="pct"/>
            <w:gridSpan w:val="3"/>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合计</w:t>
            </w:r>
          </w:p>
        </w:tc>
        <w:tc>
          <w:tcPr>
            <w:tcW w:w="1109" w:type="pct"/>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szCs w:val="24"/>
              </w:rPr>
            </w:pPr>
            <w:r w:rsidRPr="00E90E53">
              <w:rPr>
                <w:rFonts w:hAnsi="宋体" w:cs="宋体" w:hint="eastAsia"/>
                <w:color w:val="000000" w:themeColor="text1"/>
                <w:kern w:val="0"/>
                <w:szCs w:val="24"/>
              </w:rPr>
              <w:t>5</w:t>
            </w:r>
          </w:p>
        </w:tc>
        <w:tc>
          <w:tcPr>
            <w:tcW w:w="762" w:type="pct"/>
            <w:shd w:val="clear" w:color="auto" w:fill="auto"/>
            <w:noWrap/>
            <w:vAlign w:val="center"/>
          </w:tcPr>
          <w:p w:rsidR="00D83F7F" w:rsidRPr="00E90E53" w:rsidRDefault="001F4AE1">
            <w:pPr>
              <w:ind w:firstLine="480"/>
              <w:rPr>
                <w:color w:val="000000" w:themeColor="text1"/>
                <w:szCs w:val="24"/>
              </w:rPr>
            </w:pPr>
          </w:p>
        </w:tc>
      </w:tr>
    </w:tbl>
    <w:p w:rsidR="00D83F7F" w:rsidRPr="00E90E53" w:rsidRDefault="001F4AE1">
      <w:pPr>
        <w:pStyle w:val="4"/>
        <w:spacing w:after="0" w:line="377" w:lineRule="auto"/>
        <w:ind w:firstLine="482"/>
        <w:rPr>
          <w:color w:val="000000" w:themeColor="text1"/>
          <w:sz w:val="24"/>
          <w:szCs w:val="24"/>
        </w:rPr>
      </w:pPr>
      <w:r w:rsidRPr="00E90E53">
        <w:rPr>
          <w:rFonts w:hint="eastAsia"/>
          <w:color w:val="000000" w:themeColor="text1"/>
          <w:sz w:val="24"/>
          <w:szCs w:val="24"/>
        </w:rPr>
        <w:t>2</w:t>
      </w:r>
      <w:r w:rsidRPr="00E90E53">
        <w:rPr>
          <w:color w:val="000000" w:themeColor="text1"/>
          <w:sz w:val="24"/>
          <w:szCs w:val="24"/>
        </w:rPr>
        <w:t>.1.</w:t>
      </w:r>
      <w:r w:rsidRPr="00E90E53">
        <w:rPr>
          <w:rFonts w:hint="eastAsia"/>
          <w:color w:val="000000" w:themeColor="text1"/>
          <w:sz w:val="24"/>
          <w:szCs w:val="24"/>
        </w:rPr>
        <w:t>1.</w:t>
      </w:r>
      <w:r w:rsidRPr="00E90E53">
        <w:rPr>
          <w:color w:val="000000" w:themeColor="text1"/>
          <w:sz w:val="24"/>
          <w:szCs w:val="24"/>
        </w:rPr>
        <w:t>4</w:t>
      </w:r>
      <w:r w:rsidRPr="00E90E53">
        <w:rPr>
          <w:rFonts w:hint="eastAsia"/>
          <w:color w:val="000000" w:themeColor="text1"/>
          <w:sz w:val="24"/>
          <w:szCs w:val="24"/>
        </w:rPr>
        <w:t>专线网络服务</w:t>
      </w:r>
    </w:p>
    <w:p w:rsidR="00D83F7F" w:rsidRPr="00E90E53" w:rsidRDefault="001F4AE1">
      <w:pPr>
        <w:ind w:firstLine="480"/>
        <w:rPr>
          <w:color w:val="000000" w:themeColor="text1"/>
        </w:rPr>
      </w:pPr>
      <w:r w:rsidRPr="00E90E53">
        <w:rPr>
          <w:rFonts w:hint="eastAsia"/>
          <w:color w:val="000000" w:themeColor="text1"/>
        </w:rPr>
        <w:t>需依托政务云平台，打通水利局、公安局</w:t>
      </w:r>
      <w:r w:rsidRPr="00E90E53">
        <w:rPr>
          <w:rFonts w:hint="eastAsia"/>
          <w:color w:val="000000" w:themeColor="text1"/>
        </w:rPr>
        <w:t>2</w:t>
      </w:r>
      <w:r w:rsidRPr="00E90E53">
        <w:rPr>
          <w:rFonts w:hint="eastAsia"/>
          <w:color w:val="000000" w:themeColor="text1"/>
        </w:rPr>
        <w:t>条专线网络（带宽</w:t>
      </w:r>
      <w:r w:rsidRPr="00E90E53">
        <w:rPr>
          <w:rFonts w:hint="eastAsia"/>
          <w:color w:val="000000" w:themeColor="text1"/>
        </w:rPr>
        <w:t>各</w:t>
      </w:r>
      <w:r w:rsidRPr="00E90E53">
        <w:rPr>
          <w:rFonts w:hint="eastAsia"/>
          <w:color w:val="000000" w:themeColor="text1"/>
        </w:rPr>
        <w:t>100M</w:t>
      </w:r>
      <w:r w:rsidRPr="00E90E53">
        <w:rPr>
          <w:rFonts w:hint="eastAsia"/>
          <w:color w:val="000000" w:themeColor="text1"/>
        </w:rPr>
        <w:t>，服务年限</w:t>
      </w:r>
      <w:r w:rsidRPr="00E90E53">
        <w:rPr>
          <w:rFonts w:hint="eastAsia"/>
          <w:color w:val="000000" w:themeColor="text1"/>
        </w:rPr>
        <w:t>3</w:t>
      </w:r>
      <w:r w:rsidRPr="00E90E53">
        <w:rPr>
          <w:rFonts w:hint="eastAsia"/>
          <w:color w:val="000000" w:themeColor="text1"/>
        </w:rPr>
        <w:t>年），通过已建设系统的接口，接入、整合已有的监测设备资源，为平台提供基础监测数据服务</w:t>
      </w:r>
      <w:r w:rsidRPr="00E90E53">
        <w:rPr>
          <w:color w:val="000000" w:themeColor="text1"/>
        </w:rPr>
        <w:t>。</w:t>
      </w:r>
    </w:p>
    <w:p w:rsidR="00D83F7F" w:rsidRPr="00E90E53" w:rsidRDefault="001F4AE1">
      <w:pPr>
        <w:pStyle w:val="4"/>
        <w:spacing w:after="0" w:line="377" w:lineRule="auto"/>
        <w:ind w:firstLine="482"/>
        <w:rPr>
          <w:color w:val="000000" w:themeColor="text1"/>
          <w:sz w:val="24"/>
          <w:szCs w:val="24"/>
        </w:rPr>
      </w:pPr>
      <w:r w:rsidRPr="00E90E53">
        <w:rPr>
          <w:rFonts w:hint="eastAsia"/>
          <w:color w:val="000000" w:themeColor="text1"/>
          <w:sz w:val="24"/>
          <w:szCs w:val="24"/>
        </w:rPr>
        <w:t>2</w:t>
      </w:r>
      <w:r w:rsidRPr="00E90E53">
        <w:rPr>
          <w:color w:val="000000" w:themeColor="text1"/>
          <w:sz w:val="24"/>
          <w:szCs w:val="24"/>
        </w:rPr>
        <w:t>.1.</w:t>
      </w:r>
      <w:r w:rsidRPr="00E90E53">
        <w:rPr>
          <w:rFonts w:hint="eastAsia"/>
          <w:color w:val="000000" w:themeColor="text1"/>
          <w:sz w:val="24"/>
          <w:szCs w:val="24"/>
        </w:rPr>
        <w:t>1.</w:t>
      </w:r>
      <w:r w:rsidRPr="00E90E53">
        <w:rPr>
          <w:color w:val="000000" w:themeColor="text1"/>
          <w:sz w:val="24"/>
          <w:szCs w:val="24"/>
        </w:rPr>
        <w:t>5</w:t>
      </w:r>
      <w:r w:rsidRPr="00E90E53">
        <w:rPr>
          <w:rFonts w:hint="eastAsia"/>
          <w:color w:val="000000" w:themeColor="text1"/>
          <w:sz w:val="24"/>
          <w:szCs w:val="24"/>
        </w:rPr>
        <w:t>水库数据传输服务</w:t>
      </w:r>
    </w:p>
    <w:p w:rsidR="00D83F7F" w:rsidRPr="00E90E53" w:rsidRDefault="001F4AE1">
      <w:pPr>
        <w:ind w:firstLine="480"/>
        <w:rPr>
          <w:color w:val="000000" w:themeColor="text1"/>
        </w:rPr>
      </w:pPr>
      <w:r w:rsidRPr="00E90E53">
        <w:rPr>
          <w:rFonts w:hint="eastAsia"/>
          <w:color w:val="000000" w:themeColor="text1"/>
        </w:rPr>
        <w:t>所提供的防汛平台需接入水库运行数据，通过提供相应的网络设施，从安砂水库集控中心的数据库中提取逐小时的坝上水位、坝下水位、入库流量、出库流量等数据。</w:t>
      </w:r>
    </w:p>
    <w:p w:rsidR="00D83F7F" w:rsidRPr="00E90E53" w:rsidRDefault="001F4AE1">
      <w:pPr>
        <w:ind w:firstLine="480"/>
        <w:rPr>
          <w:bCs/>
          <w:color w:val="000000" w:themeColor="text1"/>
        </w:rPr>
      </w:pPr>
      <w:r w:rsidRPr="00E90E53">
        <w:rPr>
          <w:rFonts w:hint="eastAsia"/>
          <w:bCs/>
          <w:color w:val="000000" w:themeColor="text1"/>
        </w:rPr>
        <w:t>设备参数：</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
        <w:gridCol w:w="495"/>
        <w:gridCol w:w="6136"/>
        <w:gridCol w:w="310"/>
        <w:gridCol w:w="310"/>
        <w:gridCol w:w="962"/>
      </w:tblGrid>
      <w:tr w:rsidR="00D83F7F" w:rsidRPr="00E90E53">
        <w:trPr>
          <w:tblHeader/>
          <w:jc w:val="center"/>
        </w:trPr>
        <w:tc>
          <w:tcPr>
            <w:tcW w:w="281" w:type="pct"/>
            <w:noWrap/>
            <w:vAlign w:val="center"/>
          </w:tcPr>
          <w:p w:rsidR="00D83F7F" w:rsidRPr="00E90E53" w:rsidRDefault="001F4AE1">
            <w:pPr>
              <w:widowControl/>
              <w:spacing w:line="240" w:lineRule="auto"/>
              <w:ind w:firstLineChars="0" w:firstLine="0"/>
              <w:jc w:val="center"/>
              <w:rPr>
                <w:rFonts w:hAnsi="宋体" w:cs="宋体"/>
                <w:b/>
                <w:bCs/>
                <w:color w:val="000000" w:themeColor="text1"/>
                <w:kern w:val="0"/>
                <w:szCs w:val="24"/>
              </w:rPr>
            </w:pPr>
            <w:r w:rsidRPr="00E90E53">
              <w:rPr>
                <w:rFonts w:hAnsi="宋体" w:cs="宋体" w:hint="eastAsia"/>
                <w:b/>
                <w:bCs/>
                <w:color w:val="000000" w:themeColor="text1"/>
                <w:kern w:val="0"/>
                <w:szCs w:val="24"/>
              </w:rPr>
              <w:t>序号</w:t>
            </w:r>
          </w:p>
        </w:tc>
        <w:tc>
          <w:tcPr>
            <w:tcW w:w="520" w:type="pct"/>
            <w:noWrap/>
            <w:vAlign w:val="center"/>
          </w:tcPr>
          <w:p w:rsidR="00D83F7F" w:rsidRPr="00E90E53" w:rsidRDefault="001F4AE1">
            <w:pPr>
              <w:widowControl/>
              <w:spacing w:line="240" w:lineRule="auto"/>
              <w:ind w:firstLineChars="0" w:firstLine="0"/>
              <w:jc w:val="center"/>
              <w:rPr>
                <w:rFonts w:hAnsi="宋体" w:cs="宋体"/>
                <w:b/>
                <w:bCs/>
                <w:color w:val="000000" w:themeColor="text1"/>
                <w:kern w:val="0"/>
                <w:szCs w:val="24"/>
              </w:rPr>
            </w:pPr>
            <w:r w:rsidRPr="00E90E53">
              <w:rPr>
                <w:rFonts w:hAnsi="宋体" w:cs="宋体" w:hint="eastAsia"/>
                <w:b/>
                <w:bCs/>
                <w:color w:val="000000" w:themeColor="text1"/>
                <w:kern w:val="0"/>
                <w:szCs w:val="24"/>
              </w:rPr>
              <w:t>设备</w:t>
            </w:r>
          </w:p>
        </w:tc>
        <w:tc>
          <w:tcPr>
            <w:tcW w:w="2775" w:type="pct"/>
            <w:noWrap/>
            <w:vAlign w:val="center"/>
          </w:tcPr>
          <w:p w:rsidR="00D83F7F" w:rsidRPr="00E90E53" w:rsidRDefault="001F4AE1">
            <w:pPr>
              <w:widowControl/>
              <w:spacing w:line="240" w:lineRule="auto"/>
              <w:ind w:firstLineChars="0" w:firstLine="0"/>
              <w:jc w:val="center"/>
              <w:rPr>
                <w:rFonts w:hAnsi="宋体" w:cs="宋体"/>
                <w:b/>
                <w:bCs/>
                <w:color w:val="000000" w:themeColor="text1"/>
                <w:kern w:val="0"/>
                <w:szCs w:val="24"/>
              </w:rPr>
            </w:pPr>
            <w:r w:rsidRPr="00E90E53">
              <w:rPr>
                <w:rFonts w:hAnsi="宋体" w:cs="宋体" w:hint="eastAsia"/>
                <w:b/>
                <w:bCs/>
                <w:color w:val="000000" w:themeColor="text1"/>
                <w:kern w:val="0"/>
                <w:szCs w:val="24"/>
              </w:rPr>
              <w:t>技术参数要求</w:t>
            </w:r>
          </w:p>
        </w:tc>
        <w:tc>
          <w:tcPr>
            <w:tcW w:w="338" w:type="pct"/>
            <w:noWrap/>
            <w:vAlign w:val="center"/>
          </w:tcPr>
          <w:p w:rsidR="00D83F7F" w:rsidRPr="00E90E53" w:rsidRDefault="001F4AE1">
            <w:pPr>
              <w:widowControl/>
              <w:spacing w:line="240" w:lineRule="auto"/>
              <w:ind w:firstLineChars="0" w:firstLine="0"/>
              <w:jc w:val="center"/>
              <w:rPr>
                <w:rFonts w:hAnsi="宋体" w:cs="宋体"/>
                <w:b/>
                <w:bCs/>
                <w:color w:val="000000" w:themeColor="text1"/>
                <w:kern w:val="0"/>
                <w:szCs w:val="24"/>
              </w:rPr>
            </w:pPr>
            <w:r w:rsidRPr="00E90E53">
              <w:rPr>
                <w:rFonts w:hAnsi="宋体" w:cs="宋体" w:hint="eastAsia"/>
                <w:b/>
                <w:bCs/>
                <w:color w:val="000000" w:themeColor="text1"/>
                <w:kern w:val="0"/>
                <w:szCs w:val="24"/>
              </w:rPr>
              <w:t>单位</w:t>
            </w:r>
          </w:p>
        </w:tc>
        <w:tc>
          <w:tcPr>
            <w:tcW w:w="306" w:type="pct"/>
            <w:noWrap/>
            <w:vAlign w:val="center"/>
          </w:tcPr>
          <w:p w:rsidR="00D83F7F" w:rsidRPr="00E90E53" w:rsidRDefault="001F4AE1">
            <w:pPr>
              <w:widowControl/>
              <w:spacing w:line="240" w:lineRule="auto"/>
              <w:ind w:firstLineChars="0" w:firstLine="0"/>
              <w:jc w:val="center"/>
              <w:rPr>
                <w:rFonts w:hAnsi="宋体" w:cs="宋体"/>
                <w:b/>
                <w:bCs/>
                <w:color w:val="000000" w:themeColor="text1"/>
                <w:kern w:val="0"/>
                <w:szCs w:val="24"/>
              </w:rPr>
            </w:pPr>
            <w:r w:rsidRPr="00E90E53">
              <w:rPr>
                <w:rFonts w:hAnsi="宋体" w:cs="宋体" w:hint="eastAsia"/>
                <w:b/>
                <w:bCs/>
                <w:color w:val="000000" w:themeColor="text1"/>
                <w:kern w:val="0"/>
                <w:szCs w:val="24"/>
              </w:rPr>
              <w:t>数量</w:t>
            </w:r>
          </w:p>
        </w:tc>
        <w:tc>
          <w:tcPr>
            <w:tcW w:w="777" w:type="pct"/>
            <w:noWrap/>
            <w:vAlign w:val="center"/>
          </w:tcPr>
          <w:p w:rsidR="00D83F7F" w:rsidRPr="00E90E53" w:rsidRDefault="001F4AE1">
            <w:pPr>
              <w:widowControl/>
              <w:spacing w:line="240" w:lineRule="auto"/>
              <w:ind w:firstLineChars="0" w:firstLine="0"/>
              <w:jc w:val="center"/>
              <w:rPr>
                <w:rFonts w:hAnsi="宋体" w:cs="宋体"/>
                <w:b/>
                <w:bCs/>
                <w:color w:val="000000" w:themeColor="text1"/>
                <w:kern w:val="0"/>
                <w:szCs w:val="24"/>
              </w:rPr>
            </w:pPr>
            <w:r w:rsidRPr="00E90E53">
              <w:rPr>
                <w:rFonts w:hAnsi="宋体" w:cs="宋体" w:hint="eastAsia"/>
                <w:b/>
                <w:bCs/>
                <w:color w:val="000000" w:themeColor="text1"/>
                <w:kern w:val="0"/>
                <w:szCs w:val="24"/>
              </w:rPr>
              <w:t>备注</w:t>
            </w:r>
          </w:p>
        </w:tc>
      </w:tr>
      <w:tr w:rsidR="00D83F7F" w:rsidRPr="00E90E53">
        <w:trPr>
          <w:jc w:val="center"/>
        </w:trPr>
        <w:tc>
          <w:tcPr>
            <w:tcW w:w="281" w:type="pct"/>
            <w:noWrap/>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1</w:t>
            </w:r>
          </w:p>
        </w:tc>
        <w:tc>
          <w:tcPr>
            <w:tcW w:w="520" w:type="pct"/>
            <w:noWrap/>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安砂侧前置机</w:t>
            </w:r>
          </w:p>
        </w:tc>
        <w:tc>
          <w:tcPr>
            <w:tcW w:w="2775" w:type="pct"/>
            <w:noWrap/>
            <w:vAlign w:val="center"/>
          </w:tcPr>
          <w:p w:rsidR="00D83F7F" w:rsidRPr="00E90E53" w:rsidRDefault="001F4AE1">
            <w:pPr>
              <w:widowControl/>
              <w:numPr>
                <w:ilvl w:val="0"/>
                <w:numId w:val="8"/>
              </w:numPr>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CPU</w:t>
            </w:r>
            <w:r w:rsidRPr="00E90E53">
              <w:rPr>
                <w:rFonts w:hAnsi="宋体" w:cs="宋体" w:hint="eastAsia"/>
                <w:color w:val="000000" w:themeColor="text1"/>
                <w:kern w:val="0"/>
                <w:szCs w:val="24"/>
              </w:rPr>
              <w:t>频率：</w:t>
            </w:r>
            <w:r w:rsidRPr="00E90E53">
              <w:rPr>
                <w:rFonts w:hAnsi="宋体" w:cs="宋体" w:hint="eastAsia"/>
                <w:color w:val="000000" w:themeColor="text1"/>
                <w:kern w:val="0"/>
                <w:szCs w:val="24"/>
              </w:rPr>
              <w:t>2.4GHz</w:t>
            </w:r>
            <w:r w:rsidRPr="00E90E53">
              <w:rPr>
                <w:rFonts w:hAnsi="宋体" w:cs="宋体" w:hint="eastAsia"/>
                <w:color w:val="000000" w:themeColor="text1"/>
                <w:kern w:val="0"/>
                <w:szCs w:val="24"/>
              </w:rPr>
              <w:t>及以上；</w:t>
            </w:r>
            <w:r w:rsidRPr="00E90E53">
              <w:rPr>
                <w:rFonts w:hAnsi="宋体" w:cs="宋体" w:hint="eastAsia"/>
                <w:color w:val="000000" w:themeColor="text1"/>
                <w:kern w:val="0"/>
                <w:szCs w:val="24"/>
              </w:rPr>
              <w:t xml:space="preserve"> 10</w:t>
            </w:r>
            <w:r w:rsidRPr="00E90E53">
              <w:rPr>
                <w:rFonts w:hAnsi="宋体" w:cs="宋体" w:hint="eastAsia"/>
                <w:color w:val="000000" w:themeColor="text1"/>
                <w:kern w:val="0"/>
                <w:szCs w:val="24"/>
              </w:rPr>
              <w:t>核及以上；</w:t>
            </w:r>
          </w:p>
          <w:p w:rsidR="00D83F7F" w:rsidRPr="00E90E53" w:rsidRDefault="001F4AE1">
            <w:pPr>
              <w:widowControl/>
              <w:numPr>
                <w:ilvl w:val="0"/>
                <w:numId w:val="8"/>
              </w:numPr>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内存容量：</w:t>
            </w:r>
            <w:r w:rsidRPr="00E90E53">
              <w:rPr>
                <w:rFonts w:hAnsi="宋体" w:cs="宋体" w:hint="eastAsia"/>
                <w:color w:val="000000" w:themeColor="text1"/>
                <w:kern w:val="0"/>
                <w:szCs w:val="24"/>
              </w:rPr>
              <w:t>64GB</w:t>
            </w:r>
            <w:r w:rsidRPr="00E90E53">
              <w:rPr>
                <w:rFonts w:hAnsi="宋体" w:cs="宋体" w:hint="eastAsia"/>
                <w:color w:val="000000" w:themeColor="text1"/>
                <w:kern w:val="0"/>
                <w:szCs w:val="24"/>
              </w:rPr>
              <w:t>及以上；</w:t>
            </w:r>
          </w:p>
          <w:p w:rsidR="00D83F7F" w:rsidRPr="00E90E53" w:rsidRDefault="001F4AE1">
            <w:pPr>
              <w:widowControl/>
              <w:numPr>
                <w:ilvl w:val="0"/>
                <w:numId w:val="8"/>
              </w:numPr>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硬盘容量：</w:t>
            </w:r>
            <w:r w:rsidRPr="00E90E53">
              <w:rPr>
                <w:rFonts w:hAnsi="宋体" w:cs="宋体" w:hint="eastAsia"/>
                <w:color w:val="000000" w:themeColor="text1"/>
                <w:kern w:val="0"/>
                <w:szCs w:val="24"/>
              </w:rPr>
              <w:t>4TB</w:t>
            </w:r>
            <w:r w:rsidRPr="00E90E53">
              <w:rPr>
                <w:rFonts w:hAnsi="宋体" w:cs="宋体" w:hint="eastAsia"/>
                <w:color w:val="000000" w:themeColor="text1"/>
                <w:kern w:val="0"/>
                <w:szCs w:val="24"/>
              </w:rPr>
              <w:t>以上；</w:t>
            </w:r>
          </w:p>
          <w:p w:rsidR="00D83F7F" w:rsidRPr="00E90E53" w:rsidRDefault="001F4AE1">
            <w:pPr>
              <w:widowControl/>
              <w:numPr>
                <w:ilvl w:val="0"/>
                <w:numId w:val="8"/>
              </w:numPr>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操作系统：</w:t>
            </w:r>
            <w:r w:rsidRPr="00E90E53">
              <w:rPr>
                <w:rFonts w:hAnsi="宋体" w:cs="宋体" w:hint="eastAsia"/>
                <w:color w:val="000000" w:themeColor="text1"/>
                <w:kern w:val="0"/>
                <w:szCs w:val="24"/>
              </w:rPr>
              <w:t>windows server</w:t>
            </w:r>
            <w:r w:rsidRPr="00E90E53">
              <w:rPr>
                <w:rFonts w:hAnsi="宋体" w:cs="宋体" w:hint="eastAsia"/>
                <w:color w:val="000000" w:themeColor="text1"/>
                <w:kern w:val="0"/>
                <w:szCs w:val="24"/>
              </w:rPr>
              <w:t>；</w:t>
            </w:r>
          </w:p>
          <w:p w:rsidR="00D83F7F" w:rsidRPr="00E90E53" w:rsidRDefault="001F4AE1">
            <w:pPr>
              <w:widowControl/>
              <w:numPr>
                <w:ilvl w:val="0"/>
                <w:numId w:val="8"/>
              </w:numPr>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网卡：双千兆以上；</w:t>
            </w:r>
          </w:p>
        </w:tc>
        <w:tc>
          <w:tcPr>
            <w:tcW w:w="338" w:type="pct"/>
            <w:noWrap/>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1</w:t>
            </w:r>
          </w:p>
        </w:tc>
        <w:tc>
          <w:tcPr>
            <w:tcW w:w="306" w:type="pct"/>
            <w:noWrap/>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台</w:t>
            </w:r>
          </w:p>
        </w:tc>
        <w:tc>
          <w:tcPr>
            <w:tcW w:w="777" w:type="pct"/>
            <w:noWrap/>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 xml:space="preserve">前置服务器，用于安装数据传输软件　</w:t>
            </w:r>
          </w:p>
        </w:tc>
      </w:tr>
      <w:tr w:rsidR="00D83F7F" w:rsidRPr="00E90E53">
        <w:trPr>
          <w:trHeight w:val="536"/>
          <w:jc w:val="center"/>
        </w:trPr>
        <w:tc>
          <w:tcPr>
            <w:tcW w:w="281" w:type="pct"/>
            <w:noWrap/>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2</w:t>
            </w:r>
          </w:p>
        </w:tc>
        <w:tc>
          <w:tcPr>
            <w:tcW w:w="520" w:type="pct"/>
            <w:noWrap/>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安砂侧防火墙</w:t>
            </w:r>
          </w:p>
        </w:tc>
        <w:tc>
          <w:tcPr>
            <w:tcW w:w="2775" w:type="pct"/>
            <w:noWrap/>
            <w:vAlign w:val="center"/>
          </w:tcPr>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1.</w:t>
            </w:r>
            <w:r w:rsidRPr="00E90E53">
              <w:rPr>
                <w:rFonts w:hAnsi="宋体" w:cs="宋体" w:hint="eastAsia"/>
                <w:color w:val="000000" w:themeColor="text1"/>
                <w:kern w:val="0"/>
                <w:szCs w:val="24"/>
              </w:rPr>
              <w:t>吞吐量：网络吞吐量，≥</w:t>
            </w:r>
            <w:r w:rsidRPr="00E90E53">
              <w:rPr>
                <w:rFonts w:hAnsi="宋体" w:cs="宋体" w:hint="eastAsia"/>
                <w:color w:val="000000" w:themeColor="text1"/>
                <w:kern w:val="0"/>
                <w:szCs w:val="24"/>
              </w:rPr>
              <w:t>4.5Gbps</w:t>
            </w:r>
            <w:r w:rsidRPr="00E90E53">
              <w:rPr>
                <w:rFonts w:hAnsi="宋体" w:cs="宋体" w:hint="eastAsia"/>
                <w:color w:val="000000" w:themeColor="text1"/>
                <w:kern w:val="0"/>
                <w:szCs w:val="24"/>
              </w:rPr>
              <w:t>；</w:t>
            </w:r>
          </w:p>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2.IPS</w:t>
            </w:r>
            <w:r w:rsidRPr="00E90E53">
              <w:rPr>
                <w:rFonts w:hAnsi="宋体" w:cs="宋体" w:hint="eastAsia"/>
                <w:color w:val="000000" w:themeColor="text1"/>
                <w:kern w:val="0"/>
                <w:szCs w:val="24"/>
              </w:rPr>
              <w:t>吞吐量，≥</w:t>
            </w:r>
            <w:r w:rsidRPr="00E90E53">
              <w:rPr>
                <w:rFonts w:hAnsi="宋体" w:cs="宋体" w:hint="eastAsia"/>
                <w:color w:val="000000" w:themeColor="text1"/>
                <w:kern w:val="0"/>
                <w:szCs w:val="24"/>
              </w:rPr>
              <w:t>800Mbps</w:t>
            </w:r>
            <w:r w:rsidRPr="00E90E53">
              <w:rPr>
                <w:rFonts w:hAnsi="宋体" w:cs="宋体" w:hint="eastAsia"/>
                <w:color w:val="000000" w:themeColor="text1"/>
                <w:kern w:val="0"/>
                <w:szCs w:val="24"/>
              </w:rPr>
              <w:t>；</w:t>
            </w:r>
          </w:p>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3.</w:t>
            </w:r>
            <w:r w:rsidRPr="00E90E53">
              <w:rPr>
                <w:rFonts w:hAnsi="宋体" w:cs="宋体" w:hint="eastAsia"/>
                <w:color w:val="000000" w:themeColor="text1"/>
                <w:kern w:val="0"/>
                <w:szCs w:val="24"/>
              </w:rPr>
              <w:t>网络端口：≥</w:t>
            </w:r>
            <w:r w:rsidRPr="00E90E53">
              <w:rPr>
                <w:rFonts w:hAnsi="宋体" w:cs="宋体" w:hint="eastAsia"/>
                <w:color w:val="000000" w:themeColor="text1"/>
                <w:kern w:val="0"/>
                <w:szCs w:val="24"/>
              </w:rPr>
              <w:t>2</w:t>
            </w:r>
            <w:r w:rsidRPr="00E90E53">
              <w:rPr>
                <w:rFonts w:hAnsi="宋体" w:cs="宋体" w:hint="eastAsia"/>
                <w:color w:val="000000" w:themeColor="text1"/>
                <w:kern w:val="0"/>
                <w:szCs w:val="24"/>
              </w:rPr>
              <w:t>×</w:t>
            </w:r>
            <w:r w:rsidRPr="00E90E53">
              <w:rPr>
                <w:rFonts w:hAnsi="宋体" w:cs="宋体" w:hint="eastAsia"/>
                <w:color w:val="000000" w:themeColor="text1"/>
                <w:kern w:val="0"/>
                <w:szCs w:val="24"/>
              </w:rPr>
              <w:t xml:space="preserve">10GE(SFP+) </w:t>
            </w:r>
            <w:r w:rsidRPr="00E90E53">
              <w:rPr>
                <w:rFonts w:hAnsi="宋体" w:cs="宋体" w:hint="eastAsia"/>
                <w:color w:val="000000" w:themeColor="text1"/>
                <w:kern w:val="0"/>
                <w:szCs w:val="24"/>
              </w:rPr>
              <w:t>；≥</w:t>
            </w:r>
            <w:r w:rsidRPr="00E90E53">
              <w:rPr>
                <w:rFonts w:hAnsi="宋体" w:cs="宋体" w:hint="eastAsia"/>
                <w:color w:val="000000" w:themeColor="text1"/>
                <w:kern w:val="0"/>
                <w:szCs w:val="24"/>
              </w:rPr>
              <w:t>8</w:t>
            </w:r>
            <w:r w:rsidRPr="00E90E53">
              <w:rPr>
                <w:rFonts w:hAnsi="宋体" w:cs="宋体" w:hint="eastAsia"/>
                <w:color w:val="000000" w:themeColor="text1"/>
                <w:kern w:val="0"/>
                <w:szCs w:val="24"/>
              </w:rPr>
              <w:t>×</w:t>
            </w:r>
            <w:r w:rsidRPr="00E90E53">
              <w:rPr>
                <w:rFonts w:hAnsi="宋体" w:cs="宋体" w:hint="eastAsia"/>
                <w:color w:val="000000" w:themeColor="text1"/>
                <w:kern w:val="0"/>
                <w:szCs w:val="24"/>
              </w:rPr>
              <w:t xml:space="preserve">GE Combo </w:t>
            </w:r>
            <w:r w:rsidRPr="00E90E53">
              <w:rPr>
                <w:rFonts w:hAnsi="宋体" w:cs="宋体" w:hint="eastAsia"/>
                <w:color w:val="000000" w:themeColor="text1"/>
                <w:kern w:val="0"/>
                <w:szCs w:val="24"/>
              </w:rPr>
              <w:t>；≥</w:t>
            </w:r>
            <w:r w:rsidRPr="00E90E53">
              <w:rPr>
                <w:rFonts w:hAnsi="宋体" w:cs="宋体" w:hint="eastAsia"/>
                <w:color w:val="000000" w:themeColor="text1"/>
                <w:kern w:val="0"/>
                <w:szCs w:val="24"/>
              </w:rPr>
              <w:t>2</w:t>
            </w:r>
            <w:r w:rsidRPr="00E90E53">
              <w:rPr>
                <w:rFonts w:hAnsi="宋体" w:cs="宋体" w:hint="eastAsia"/>
                <w:color w:val="000000" w:themeColor="text1"/>
                <w:kern w:val="0"/>
                <w:szCs w:val="24"/>
              </w:rPr>
              <w:t>×</w:t>
            </w:r>
            <w:r w:rsidRPr="00E90E53">
              <w:rPr>
                <w:rFonts w:hAnsi="宋体" w:cs="宋体" w:hint="eastAsia"/>
                <w:color w:val="000000" w:themeColor="text1"/>
                <w:kern w:val="0"/>
                <w:szCs w:val="24"/>
              </w:rPr>
              <w:t>GE WAN</w:t>
            </w:r>
            <w:r w:rsidRPr="00E90E53">
              <w:rPr>
                <w:rFonts w:hAnsi="宋体" w:cs="宋体" w:hint="eastAsia"/>
                <w:color w:val="000000" w:themeColor="text1"/>
                <w:kern w:val="0"/>
                <w:szCs w:val="24"/>
              </w:rPr>
              <w:t>；</w:t>
            </w:r>
          </w:p>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4.</w:t>
            </w:r>
            <w:r w:rsidRPr="00E90E53">
              <w:rPr>
                <w:rFonts w:hAnsi="宋体" w:cs="宋体" w:hint="eastAsia"/>
                <w:color w:val="000000" w:themeColor="text1"/>
                <w:kern w:val="0"/>
                <w:szCs w:val="24"/>
              </w:rPr>
              <w:t>控制端口：≥</w:t>
            </w:r>
            <w:r w:rsidRPr="00E90E53">
              <w:rPr>
                <w:rFonts w:hAnsi="宋体" w:cs="宋体" w:hint="eastAsia"/>
                <w:color w:val="000000" w:themeColor="text1"/>
                <w:kern w:val="0"/>
                <w:szCs w:val="24"/>
              </w:rPr>
              <w:t>1</w:t>
            </w:r>
            <w:r w:rsidRPr="00E90E53">
              <w:rPr>
                <w:rFonts w:hAnsi="宋体" w:cs="宋体" w:hint="eastAsia"/>
                <w:color w:val="000000" w:themeColor="text1"/>
                <w:kern w:val="0"/>
                <w:szCs w:val="24"/>
              </w:rPr>
              <w:t>×</w:t>
            </w:r>
            <w:r w:rsidRPr="00E90E53">
              <w:rPr>
                <w:rFonts w:hAnsi="宋体" w:cs="宋体" w:hint="eastAsia"/>
                <w:color w:val="000000" w:themeColor="text1"/>
                <w:kern w:val="0"/>
                <w:szCs w:val="24"/>
              </w:rPr>
              <w:t>USB2.0</w:t>
            </w:r>
            <w:r w:rsidRPr="00E90E53">
              <w:rPr>
                <w:rFonts w:hAnsi="宋体" w:cs="宋体" w:hint="eastAsia"/>
                <w:color w:val="000000" w:themeColor="text1"/>
                <w:kern w:val="0"/>
                <w:szCs w:val="24"/>
              </w:rPr>
              <w:t>；≥</w:t>
            </w:r>
            <w:r w:rsidRPr="00E90E53">
              <w:rPr>
                <w:rFonts w:hAnsi="宋体" w:cs="宋体" w:hint="eastAsia"/>
                <w:color w:val="000000" w:themeColor="text1"/>
                <w:kern w:val="0"/>
                <w:szCs w:val="24"/>
              </w:rPr>
              <w:t>1</w:t>
            </w:r>
            <w:r w:rsidRPr="00E90E53">
              <w:rPr>
                <w:rFonts w:hAnsi="宋体" w:cs="宋体" w:hint="eastAsia"/>
                <w:color w:val="000000" w:themeColor="text1"/>
                <w:kern w:val="0"/>
                <w:szCs w:val="24"/>
              </w:rPr>
              <w:t>×</w:t>
            </w:r>
            <w:r w:rsidRPr="00E90E53">
              <w:rPr>
                <w:rFonts w:hAnsi="宋体" w:cs="宋体" w:hint="eastAsia"/>
                <w:color w:val="000000" w:themeColor="text1"/>
                <w:kern w:val="0"/>
                <w:szCs w:val="24"/>
              </w:rPr>
              <w:t>USB3.0</w:t>
            </w:r>
            <w:r w:rsidRPr="00E90E53">
              <w:rPr>
                <w:rFonts w:hAnsi="宋体" w:cs="宋体" w:hint="eastAsia"/>
                <w:color w:val="000000" w:themeColor="text1"/>
                <w:kern w:val="0"/>
                <w:szCs w:val="24"/>
              </w:rPr>
              <w:t>；</w:t>
            </w:r>
          </w:p>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5.VPN</w:t>
            </w:r>
            <w:r w:rsidRPr="00E90E53">
              <w:rPr>
                <w:rFonts w:hAnsi="宋体" w:cs="宋体" w:hint="eastAsia"/>
                <w:color w:val="000000" w:themeColor="text1"/>
                <w:kern w:val="0"/>
                <w:szCs w:val="24"/>
              </w:rPr>
              <w:t>支持：支持；</w:t>
            </w:r>
          </w:p>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6.</w:t>
            </w:r>
            <w:r w:rsidRPr="00E90E53">
              <w:rPr>
                <w:rFonts w:hAnsi="宋体" w:cs="宋体" w:hint="eastAsia"/>
                <w:color w:val="000000" w:themeColor="text1"/>
                <w:kern w:val="0"/>
                <w:szCs w:val="24"/>
              </w:rPr>
              <w:t>电源：单电源；</w:t>
            </w:r>
          </w:p>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7.</w:t>
            </w:r>
            <w:r w:rsidRPr="00E90E53">
              <w:rPr>
                <w:rFonts w:hAnsi="宋体" w:cs="宋体" w:hint="eastAsia"/>
                <w:color w:val="000000" w:themeColor="text1"/>
                <w:kern w:val="0"/>
                <w:szCs w:val="24"/>
              </w:rPr>
              <w:t>新建连接数：≥</w:t>
            </w:r>
            <w:r w:rsidRPr="00E90E53">
              <w:rPr>
                <w:rFonts w:hAnsi="宋体" w:cs="宋体" w:hint="eastAsia"/>
                <w:color w:val="000000" w:themeColor="text1"/>
                <w:kern w:val="0"/>
                <w:szCs w:val="24"/>
              </w:rPr>
              <w:t>1.5</w:t>
            </w:r>
            <w:r w:rsidRPr="00E90E53">
              <w:rPr>
                <w:rFonts w:hAnsi="宋体" w:cs="宋体" w:hint="eastAsia"/>
                <w:color w:val="000000" w:themeColor="text1"/>
                <w:kern w:val="0"/>
                <w:szCs w:val="24"/>
              </w:rPr>
              <w:t>万；</w:t>
            </w:r>
          </w:p>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8.</w:t>
            </w:r>
            <w:r w:rsidRPr="00E90E53">
              <w:rPr>
                <w:rFonts w:hAnsi="宋体" w:cs="宋体" w:hint="eastAsia"/>
                <w:color w:val="000000" w:themeColor="text1"/>
                <w:kern w:val="0"/>
                <w:szCs w:val="24"/>
              </w:rPr>
              <w:t>硬盘容量：≥</w:t>
            </w:r>
            <w:r w:rsidRPr="00E90E53">
              <w:rPr>
                <w:rFonts w:hAnsi="宋体" w:cs="宋体" w:hint="eastAsia"/>
                <w:color w:val="000000" w:themeColor="text1"/>
                <w:kern w:val="0"/>
                <w:szCs w:val="24"/>
              </w:rPr>
              <w:t>64GB</w:t>
            </w:r>
            <w:r w:rsidRPr="00E90E53">
              <w:rPr>
                <w:rFonts w:hAnsi="宋体" w:cs="宋体" w:hint="eastAsia"/>
                <w:color w:val="000000" w:themeColor="text1"/>
                <w:kern w:val="0"/>
                <w:szCs w:val="24"/>
              </w:rPr>
              <w:t>；</w:t>
            </w:r>
          </w:p>
        </w:tc>
        <w:tc>
          <w:tcPr>
            <w:tcW w:w="338" w:type="pct"/>
            <w:noWrap/>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1</w:t>
            </w:r>
          </w:p>
        </w:tc>
        <w:tc>
          <w:tcPr>
            <w:tcW w:w="306" w:type="pct"/>
            <w:noWrap/>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台</w:t>
            </w:r>
          </w:p>
        </w:tc>
        <w:tc>
          <w:tcPr>
            <w:tcW w:w="777" w:type="pct"/>
            <w:noWrap/>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 xml:space="preserve">　</w:t>
            </w:r>
          </w:p>
        </w:tc>
      </w:tr>
      <w:tr w:rsidR="00D83F7F" w:rsidRPr="00E90E53">
        <w:trPr>
          <w:jc w:val="center"/>
        </w:trPr>
        <w:tc>
          <w:tcPr>
            <w:tcW w:w="281" w:type="pct"/>
            <w:noWrap/>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3</w:t>
            </w:r>
          </w:p>
        </w:tc>
        <w:tc>
          <w:tcPr>
            <w:tcW w:w="520" w:type="pct"/>
            <w:noWrap/>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数据交换软件</w:t>
            </w:r>
          </w:p>
        </w:tc>
        <w:tc>
          <w:tcPr>
            <w:tcW w:w="2775" w:type="pct"/>
            <w:noWrap/>
            <w:vAlign w:val="center"/>
          </w:tcPr>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包括数据交换软件及对应的调试服务。数据交换软件应接入安砂水库、丰海电站、西门电站、贡川电站、沙县城关电站、高砂电站等电站数据，自动将上述水库中的数据同步到政务云的数据库中，同步数据包括逐小时的坝上水位、坝下水位、入库流量、出库流量、发电流量、弃水流量等。</w:t>
            </w:r>
          </w:p>
        </w:tc>
        <w:tc>
          <w:tcPr>
            <w:tcW w:w="338" w:type="pct"/>
            <w:noWrap/>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1</w:t>
            </w:r>
          </w:p>
        </w:tc>
        <w:tc>
          <w:tcPr>
            <w:tcW w:w="306" w:type="pct"/>
            <w:noWrap/>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套</w:t>
            </w:r>
          </w:p>
        </w:tc>
        <w:tc>
          <w:tcPr>
            <w:tcW w:w="777" w:type="pct"/>
            <w:noWrap/>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 xml:space="preserve">含数据交换软件及对应的调试服务　</w:t>
            </w:r>
          </w:p>
        </w:tc>
      </w:tr>
    </w:tbl>
    <w:p w:rsidR="00D83F7F" w:rsidRPr="00E90E53" w:rsidRDefault="001F4AE1">
      <w:pPr>
        <w:ind w:firstLine="480"/>
        <w:rPr>
          <w:color w:val="000000" w:themeColor="text1"/>
        </w:rPr>
      </w:pPr>
    </w:p>
    <w:p w:rsidR="00D83F7F" w:rsidRPr="00E90E53" w:rsidRDefault="001F4AE1">
      <w:pPr>
        <w:pStyle w:val="3"/>
        <w:ind w:firstLine="602"/>
        <w:rPr>
          <w:color w:val="000000" w:themeColor="text1"/>
          <w:sz w:val="30"/>
          <w:szCs w:val="30"/>
        </w:rPr>
      </w:pPr>
      <w:r w:rsidRPr="00E90E53">
        <w:rPr>
          <w:rFonts w:hint="eastAsia"/>
          <w:color w:val="000000" w:themeColor="text1"/>
          <w:sz w:val="30"/>
          <w:szCs w:val="30"/>
        </w:rPr>
        <w:t>2.1.2</w:t>
      </w:r>
      <w:r w:rsidRPr="00E90E53">
        <w:rPr>
          <w:rFonts w:hint="eastAsia"/>
          <w:color w:val="000000" w:themeColor="text1"/>
          <w:sz w:val="30"/>
          <w:szCs w:val="30"/>
        </w:rPr>
        <w:t>运行支撑环境</w:t>
      </w:r>
    </w:p>
    <w:p w:rsidR="00D83F7F" w:rsidRPr="00E90E53" w:rsidRDefault="001F4AE1">
      <w:pPr>
        <w:pStyle w:val="1"/>
        <w:spacing w:before="93"/>
        <w:ind w:left="120" w:firstLine="482"/>
        <w:rPr>
          <w:color w:val="000000" w:themeColor="text1"/>
        </w:rPr>
      </w:pPr>
      <w:r w:rsidRPr="00E90E53">
        <w:rPr>
          <w:rFonts w:hint="eastAsia"/>
          <w:color w:val="000000" w:themeColor="text1"/>
        </w:rPr>
        <w:t>依托三明市政务云平台，提供满足搭载系统所需云资源服务。</w:t>
      </w:r>
    </w:p>
    <w:p w:rsidR="00D83F7F" w:rsidRPr="00E90E53" w:rsidRDefault="001F4AE1">
      <w:pPr>
        <w:pStyle w:val="4"/>
        <w:spacing w:after="0" w:line="377" w:lineRule="auto"/>
        <w:ind w:firstLine="482"/>
        <w:rPr>
          <w:color w:val="000000" w:themeColor="text1"/>
          <w:sz w:val="24"/>
          <w:szCs w:val="24"/>
        </w:rPr>
      </w:pPr>
      <w:r w:rsidRPr="00E90E53">
        <w:rPr>
          <w:rFonts w:hint="eastAsia"/>
          <w:color w:val="000000" w:themeColor="text1"/>
          <w:sz w:val="24"/>
          <w:szCs w:val="24"/>
        </w:rPr>
        <w:t>2.1.2.1</w:t>
      </w:r>
      <w:r w:rsidRPr="00E90E53">
        <w:rPr>
          <w:rFonts w:hint="eastAsia"/>
          <w:color w:val="000000" w:themeColor="text1"/>
          <w:sz w:val="24"/>
          <w:szCs w:val="24"/>
        </w:rPr>
        <w:t>云资源要求</w:t>
      </w:r>
    </w:p>
    <w:p w:rsidR="00D83F7F" w:rsidRPr="00E90E53" w:rsidRDefault="001F4AE1">
      <w:pPr>
        <w:pStyle w:val="good"/>
        <w:ind w:firstLine="480"/>
        <w:rPr>
          <w:color w:val="000000" w:themeColor="text1"/>
        </w:rPr>
      </w:pPr>
      <w:r w:rsidRPr="00E90E53">
        <w:rPr>
          <w:rFonts w:hint="eastAsia"/>
          <w:color w:val="000000" w:themeColor="text1"/>
        </w:rPr>
        <w:t>依托政务云搭载系统，所需云资源配置不低于以下要求：</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4"/>
        <w:gridCol w:w="2855"/>
        <w:gridCol w:w="3311"/>
      </w:tblGrid>
      <w:tr w:rsidR="00D83F7F" w:rsidRPr="00E90E53">
        <w:trPr>
          <w:trHeight w:val="555"/>
          <w:jc w:val="center"/>
        </w:trPr>
        <w:tc>
          <w:tcPr>
            <w:tcW w:w="1381" w:type="pct"/>
            <w:shd w:val="clear" w:color="auto" w:fill="auto"/>
            <w:noWrap/>
            <w:vAlign w:val="center"/>
          </w:tcPr>
          <w:p w:rsidR="00D83F7F" w:rsidRPr="00E90E53" w:rsidRDefault="001F4AE1">
            <w:pPr>
              <w:widowControl/>
              <w:spacing w:line="240" w:lineRule="auto"/>
              <w:ind w:firstLineChars="0" w:firstLine="0"/>
              <w:jc w:val="center"/>
              <w:rPr>
                <w:rFonts w:hAnsi="宋体" w:cs="宋体"/>
                <w:b/>
                <w:bCs/>
                <w:color w:val="000000" w:themeColor="text1"/>
                <w:kern w:val="0"/>
                <w:szCs w:val="24"/>
              </w:rPr>
            </w:pPr>
            <w:r w:rsidRPr="00E90E53">
              <w:rPr>
                <w:rFonts w:hAnsi="宋体" w:cs="宋体" w:hint="eastAsia"/>
                <w:b/>
                <w:bCs/>
                <w:color w:val="000000" w:themeColor="text1"/>
                <w:kern w:val="0"/>
                <w:szCs w:val="24"/>
              </w:rPr>
              <w:t>政务云资源</w:t>
            </w:r>
          </w:p>
        </w:tc>
        <w:tc>
          <w:tcPr>
            <w:tcW w:w="1675" w:type="pct"/>
            <w:shd w:val="clear" w:color="auto" w:fill="auto"/>
            <w:noWrap/>
            <w:vAlign w:val="center"/>
          </w:tcPr>
          <w:p w:rsidR="00D83F7F" w:rsidRPr="00E90E53" w:rsidRDefault="001F4AE1">
            <w:pPr>
              <w:widowControl/>
              <w:spacing w:line="240" w:lineRule="auto"/>
              <w:ind w:firstLineChars="0" w:firstLine="0"/>
              <w:jc w:val="center"/>
              <w:rPr>
                <w:rFonts w:hAnsi="宋体" w:cs="宋体"/>
                <w:b/>
                <w:bCs/>
                <w:color w:val="000000" w:themeColor="text1"/>
                <w:kern w:val="0"/>
                <w:szCs w:val="24"/>
              </w:rPr>
            </w:pPr>
            <w:r w:rsidRPr="00E90E53">
              <w:rPr>
                <w:rFonts w:hAnsi="宋体" w:cs="宋体" w:hint="eastAsia"/>
                <w:b/>
                <w:bCs/>
                <w:color w:val="000000" w:themeColor="text1"/>
                <w:kern w:val="0"/>
                <w:szCs w:val="24"/>
              </w:rPr>
              <w:t>数量</w:t>
            </w:r>
          </w:p>
        </w:tc>
        <w:tc>
          <w:tcPr>
            <w:tcW w:w="1943" w:type="pct"/>
            <w:shd w:val="clear" w:color="auto" w:fill="auto"/>
            <w:noWrap/>
            <w:vAlign w:val="center"/>
          </w:tcPr>
          <w:p w:rsidR="00D83F7F" w:rsidRPr="00E90E53" w:rsidRDefault="001F4AE1">
            <w:pPr>
              <w:widowControl/>
              <w:spacing w:line="240" w:lineRule="auto"/>
              <w:ind w:firstLineChars="0" w:firstLine="0"/>
              <w:jc w:val="center"/>
              <w:rPr>
                <w:rFonts w:hAnsi="宋体" w:cs="宋体"/>
                <w:b/>
                <w:bCs/>
                <w:color w:val="000000" w:themeColor="text1"/>
                <w:kern w:val="0"/>
                <w:szCs w:val="24"/>
              </w:rPr>
            </w:pPr>
            <w:r w:rsidRPr="00E90E53">
              <w:rPr>
                <w:rFonts w:hAnsi="宋体" w:cs="宋体" w:hint="eastAsia"/>
                <w:b/>
                <w:bCs/>
                <w:color w:val="000000" w:themeColor="text1"/>
                <w:kern w:val="0"/>
                <w:szCs w:val="24"/>
              </w:rPr>
              <w:t>单位</w:t>
            </w:r>
          </w:p>
        </w:tc>
      </w:tr>
      <w:tr w:rsidR="00D83F7F" w:rsidRPr="00E90E53">
        <w:trPr>
          <w:trHeight w:val="300"/>
          <w:jc w:val="center"/>
        </w:trPr>
        <w:tc>
          <w:tcPr>
            <w:tcW w:w="1381" w:type="pct"/>
            <w:shd w:val="clear" w:color="auto" w:fill="auto"/>
            <w:noWrap/>
            <w:vAlign w:val="center"/>
          </w:tcPr>
          <w:p w:rsidR="00D83F7F" w:rsidRPr="00E90E53" w:rsidRDefault="001F4AE1">
            <w:pPr>
              <w:widowControl/>
              <w:spacing w:line="240" w:lineRule="auto"/>
              <w:ind w:firstLineChars="0" w:firstLine="0"/>
              <w:jc w:val="center"/>
              <w:rPr>
                <w:rFonts w:hAnsi="宋体" w:cs="宋体"/>
                <w:color w:val="000000" w:themeColor="text1"/>
                <w:kern w:val="0"/>
                <w:szCs w:val="24"/>
              </w:rPr>
            </w:pPr>
            <w:r w:rsidRPr="00E90E53">
              <w:rPr>
                <w:rFonts w:hAnsi="宋体" w:cs="宋体" w:hint="eastAsia"/>
                <w:color w:val="000000" w:themeColor="text1"/>
                <w:kern w:val="0"/>
                <w:szCs w:val="24"/>
              </w:rPr>
              <w:t>CPU</w:t>
            </w:r>
          </w:p>
        </w:tc>
        <w:tc>
          <w:tcPr>
            <w:tcW w:w="1675" w:type="pct"/>
            <w:shd w:val="clear" w:color="auto" w:fill="auto"/>
            <w:noWrap/>
            <w:vAlign w:val="center"/>
          </w:tcPr>
          <w:p w:rsidR="00D83F7F" w:rsidRPr="00E90E53" w:rsidRDefault="001F4AE1">
            <w:pPr>
              <w:widowControl/>
              <w:spacing w:line="240" w:lineRule="auto"/>
              <w:ind w:firstLineChars="0" w:firstLine="0"/>
              <w:jc w:val="center"/>
              <w:rPr>
                <w:rFonts w:hAnsi="宋体" w:cs="宋体"/>
                <w:color w:val="000000" w:themeColor="text1"/>
                <w:kern w:val="0"/>
                <w:szCs w:val="24"/>
              </w:rPr>
            </w:pPr>
            <w:r w:rsidRPr="00E90E53">
              <w:rPr>
                <w:rFonts w:hAnsi="宋体" w:cs="宋体" w:hint="eastAsia"/>
                <w:color w:val="000000" w:themeColor="text1"/>
                <w:kern w:val="0"/>
                <w:szCs w:val="24"/>
              </w:rPr>
              <w:t>80</w:t>
            </w:r>
          </w:p>
        </w:tc>
        <w:tc>
          <w:tcPr>
            <w:tcW w:w="1943" w:type="pct"/>
            <w:shd w:val="clear" w:color="auto" w:fill="auto"/>
            <w:noWrap/>
            <w:vAlign w:val="center"/>
          </w:tcPr>
          <w:p w:rsidR="00D83F7F" w:rsidRPr="00E90E53" w:rsidRDefault="001F4AE1">
            <w:pPr>
              <w:widowControl/>
              <w:spacing w:line="240" w:lineRule="auto"/>
              <w:ind w:firstLineChars="0" w:firstLine="0"/>
              <w:jc w:val="center"/>
              <w:rPr>
                <w:rFonts w:hAnsi="宋体" w:cs="宋体"/>
                <w:color w:val="000000" w:themeColor="text1"/>
                <w:kern w:val="0"/>
                <w:szCs w:val="24"/>
              </w:rPr>
            </w:pPr>
            <w:r w:rsidRPr="00E90E53">
              <w:rPr>
                <w:rFonts w:hAnsi="宋体" w:cs="宋体" w:hint="eastAsia"/>
                <w:color w:val="000000" w:themeColor="text1"/>
                <w:kern w:val="0"/>
                <w:szCs w:val="24"/>
              </w:rPr>
              <w:t>核</w:t>
            </w:r>
          </w:p>
        </w:tc>
      </w:tr>
      <w:tr w:rsidR="00D83F7F" w:rsidRPr="00E90E53">
        <w:trPr>
          <w:trHeight w:val="300"/>
          <w:jc w:val="center"/>
        </w:trPr>
        <w:tc>
          <w:tcPr>
            <w:tcW w:w="1381" w:type="pct"/>
            <w:shd w:val="clear" w:color="auto" w:fill="auto"/>
            <w:noWrap/>
            <w:vAlign w:val="center"/>
          </w:tcPr>
          <w:p w:rsidR="00D83F7F" w:rsidRPr="00E90E53" w:rsidRDefault="001F4AE1">
            <w:pPr>
              <w:widowControl/>
              <w:spacing w:line="240" w:lineRule="auto"/>
              <w:ind w:firstLineChars="0" w:firstLine="0"/>
              <w:jc w:val="center"/>
              <w:rPr>
                <w:rFonts w:hAnsi="宋体" w:cs="宋体"/>
                <w:color w:val="000000" w:themeColor="text1"/>
                <w:kern w:val="0"/>
                <w:szCs w:val="24"/>
              </w:rPr>
            </w:pPr>
            <w:r w:rsidRPr="00E90E53">
              <w:rPr>
                <w:rFonts w:hAnsi="宋体" w:cs="宋体" w:hint="eastAsia"/>
                <w:color w:val="000000" w:themeColor="text1"/>
                <w:kern w:val="0"/>
                <w:szCs w:val="24"/>
              </w:rPr>
              <w:t>内存</w:t>
            </w:r>
          </w:p>
        </w:tc>
        <w:tc>
          <w:tcPr>
            <w:tcW w:w="1675" w:type="pct"/>
            <w:shd w:val="clear" w:color="auto" w:fill="auto"/>
            <w:noWrap/>
            <w:vAlign w:val="center"/>
          </w:tcPr>
          <w:p w:rsidR="00D83F7F" w:rsidRPr="00E90E53" w:rsidRDefault="001F4AE1">
            <w:pPr>
              <w:widowControl/>
              <w:spacing w:line="240" w:lineRule="auto"/>
              <w:ind w:firstLineChars="0" w:firstLine="0"/>
              <w:jc w:val="center"/>
              <w:rPr>
                <w:rFonts w:hAnsi="宋体" w:cs="宋体"/>
                <w:color w:val="000000" w:themeColor="text1"/>
                <w:kern w:val="0"/>
                <w:szCs w:val="24"/>
              </w:rPr>
            </w:pPr>
            <w:r w:rsidRPr="00E90E53">
              <w:rPr>
                <w:rFonts w:hAnsi="宋体" w:cs="宋体" w:hint="eastAsia"/>
                <w:color w:val="000000" w:themeColor="text1"/>
                <w:kern w:val="0"/>
                <w:szCs w:val="24"/>
              </w:rPr>
              <w:t>160</w:t>
            </w:r>
          </w:p>
        </w:tc>
        <w:tc>
          <w:tcPr>
            <w:tcW w:w="1943" w:type="pct"/>
            <w:shd w:val="clear" w:color="auto" w:fill="auto"/>
            <w:noWrap/>
            <w:vAlign w:val="center"/>
          </w:tcPr>
          <w:p w:rsidR="00D83F7F" w:rsidRPr="00E90E53" w:rsidRDefault="001F4AE1">
            <w:pPr>
              <w:widowControl/>
              <w:spacing w:line="240" w:lineRule="auto"/>
              <w:ind w:firstLineChars="0" w:firstLine="0"/>
              <w:jc w:val="center"/>
              <w:rPr>
                <w:rFonts w:hAnsi="宋体" w:cs="宋体"/>
                <w:color w:val="000000" w:themeColor="text1"/>
                <w:kern w:val="0"/>
                <w:szCs w:val="24"/>
              </w:rPr>
            </w:pPr>
            <w:r w:rsidRPr="00E90E53">
              <w:rPr>
                <w:rFonts w:hAnsi="宋体" w:cs="宋体" w:hint="eastAsia"/>
                <w:color w:val="000000" w:themeColor="text1"/>
                <w:kern w:val="0"/>
                <w:szCs w:val="24"/>
              </w:rPr>
              <w:t>GB</w:t>
            </w:r>
          </w:p>
        </w:tc>
      </w:tr>
      <w:tr w:rsidR="00D83F7F" w:rsidRPr="00E90E53">
        <w:trPr>
          <w:trHeight w:val="300"/>
          <w:jc w:val="center"/>
        </w:trPr>
        <w:tc>
          <w:tcPr>
            <w:tcW w:w="1381" w:type="pct"/>
            <w:shd w:val="clear" w:color="auto" w:fill="auto"/>
            <w:noWrap/>
            <w:vAlign w:val="center"/>
          </w:tcPr>
          <w:p w:rsidR="00D83F7F" w:rsidRPr="00E90E53" w:rsidRDefault="001F4AE1">
            <w:pPr>
              <w:widowControl/>
              <w:spacing w:line="240" w:lineRule="auto"/>
              <w:ind w:firstLineChars="0" w:firstLine="0"/>
              <w:jc w:val="center"/>
              <w:rPr>
                <w:rFonts w:hAnsi="宋体" w:cs="宋体"/>
                <w:color w:val="000000" w:themeColor="text1"/>
                <w:kern w:val="0"/>
                <w:szCs w:val="24"/>
              </w:rPr>
            </w:pPr>
            <w:r w:rsidRPr="00E90E53">
              <w:rPr>
                <w:rFonts w:hAnsi="宋体" w:cs="宋体" w:hint="eastAsia"/>
                <w:color w:val="000000" w:themeColor="text1"/>
                <w:kern w:val="0"/>
                <w:szCs w:val="24"/>
              </w:rPr>
              <w:t>存储空间</w:t>
            </w:r>
          </w:p>
        </w:tc>
        <w:tc>
          <w:tcPr>
            <w:tcW w:w="1675" w:type="pct"/>
            <w:shd w:val="clear" w:color="auto" w:fill="auto"/>
            <w:noWrap/>
            <w:vAlign w:val="center"/>
          </w:tcPr>
          <w:p w:rsidR="00D83F7F" w:rsidRPr="00E90E53" w:rsidRDefault="001F4AE1">
            <w:pPr>
              <w:widowControl/>
              <w:spacing w:line="240" w:lineRule="auto"/>
              <w:ind w:firstLineChars="0" w:firstLine="0"/>
              <w:jc w:val="center"/>
              <w:rPr>
                <w:rFonts w:hAnsi="宋体" w:cs="宋体"/>
                <w:color w:val="000000" w:themeColor="text1"/>
                <w:kern w:val="0"/>
                <w:szCs w:val="24"/>
              </w:rPr>
            </w:pPr>
            <w:r w:rsidRPr="00E90E53">
              <w:rPr>
                <w:rFonts w:hAnsi="宋体" w:cs="宋体" w:hint="eastAsia"/>
                <w:color w:val="000000" w:themeColor="text1"/>
                <w:kern w:val="0"/>
                <w:szCs w:val="24"/>
              </w:rPr>
              <w:t>77.56</w:t>
            </w:r>
          </w:p>
        </w:tc>
        <w:tc>
          <w:tcPr>
            <w:tcW w:w="1943" w:type="pct"/>
            <w:shd w:val="clear" w:color="auto" w:fill="auto"/>
            <w:noWrap/>
            <w:vAlign w:val="center"/>
          </w:tcPr>
          <w:p w:rsidR="00D83F7F" w:rsidRPr="00E90E53" w:rsidRDefault="001F4AE1">
            <w:pPr>
              <w:widowControl/>
              <w:spacing w:line="240" w:lineRule="auto"/>
              <w:ind w:firstLineChars="0" w:firstLine="0"/>
              <w:jc w:val="center"/>
              <w:rPr>
                <w:rFonts w:hAnsi="宋体" w:cs="宋体"/>
                <w:color w:val="000000" w:themeColor="text1"/>
                <w:kern w:val="0"/>
                <w:szCs w:val="24"/>
              </w:rPr>
            </w:pPr>
            <w:r w:rsidRPr="00E90E53">
              <w:rPr>
                <w:rFonts w:hAnsi="宋体" w:cs="宋体" w:hint="eastAsia"/>
                <w:color w:val="000000" w:themeColor="text1"/>
                <w:kern w:val="0"/>
                <w:szCs w:val="24"/>
              </w:rPr>
              <w:t>100GB</w:t>
            </w:r>
          </w:p>
        </w:tc>
      </w:tr>
    </w:tbl>
    <w:p w:rsidR="00D83F7F" w:rsidRPr="00E90E53" w:rsidRDefault="001F4AE1">
      <w:pPr>
        <w:pStyle w:val="3"/>
        <w:ind w:firstLine="602"/>
        <w:rPr>
          <w:color w:val="000000" w:themeColor="text1"/>
          <w:sz w:val="30"/>
          <w:szCs w:val="30"/>
        </w:rPr>
      </w:pPr>
      <w:bookmarkStart w:id="1" w:name="_Toc30490"/>
      <w:r w:rsidRPr="00E90E53">
        <w:rPr>
          <w:rFonts w:hint="eastAsia"/>
          <w:color w:val="000000" w:themeColor="text1"/>
          <w:sz w:val="30"/>
          <w:szCs w:val="30"/>
        </w:rPr>
        <w:t>2</w:t>
      </w:r>
      <w:r w:rsidRPr="00E90E53">
        <w:rPr>
          <w:color w:val="000000" w:themeColor="text1"/>
          <w:sz w:val="30"/>
          <w:szCs w:val="30"/>
        </w:rPr>
        <w:t>.</w:t>
      </w:r>
      <w:r w:rsidRPr="00E90E53">
        <w:rPr>
          <w:rFonts w:hint="eastAsia"/>
          <w:color w:val="000000" w:themeColor="text1"/>
          <w:sz w:val="30"/>
          <w:szCs w:val="30"/>
        </w:rPr>
        <w:t>1.3</w:t>
      </w:r>
      <w:r w:rsidRPr="00E90E53">
        <w:rPr>
          <w:rFonts w:hint="eastAsia"/>
          <w:color w:val="000000" w:themeColor="text1"/>
          <w:sz w:val="30"/>
          <w:szCs w:val="30"/>
        </w:rPr>
        <w:t>防汛应急数据库服务</w:t>
      </w:r>
      <w:bookmarkEnd w:id="1"/>
    </w:p>
    <w:p w:rsidR="00D83F7F" w:rsidRPr="00E90E53" w:rsidRDefault="001F4AE1">
      <w:pPr>
        <w:ind w:firstLine="480"/>
        <w:rPr>
          <w:color w:val="000000" w:themeColor="text1"/>
        </w:rPr>
      </w:pPr>
      <w:r w:rsidRPr="00E90E53">
        <w:rPr>
          <w:rFonts w:hint="eastAsia"/>
          <w:color w:val="000000" w:themeColor="text1"/>
        </w:rPr>
        <w:t>通过数据收集、数据整理、数据共享，将市水利局、自然资源局、应急管理局、城管局、气象局、水文中心等部门提供数据汇集，形成防汛应急数据库提供数据服务，建立三维倾斜模型，提升横向决策数据支撑能力，并提供数据共享。</w:t>
      </w:r>
    </w:p>
    <w:p w:rsidR="00D83F7F" w:rsidRPr="00E90E53" w:rsidRDefault="001F4AE1">
      <w:pPr>
        <w:pStyle w:val="4"/>
        <w:spacing w:after="0" w:line="377" w:lineRule="auto"/>
        <w:ind w:firstLine="482"/>
        <w:rPr>
          <w:color w:val="000000" w:themeColor="text1"/>
          <w:sz w:val="24"/>
          <w:szCs w:val="24"/>
        </w:rPr>
      </w:pPr>
      <w:bookmarkStart w:id="2" w:name="_Ref144491744"/>
      <w:r w:rsidRPr="00E90E53">
        <w:rPr>
          <w:rFonts w:hint="eastAsia"/>
          <w:color w:val="000000" w:themeColor="text1"/>
          <w:sz w:val="24"/>
          <w:szCs w:val="24"/>
        </w:rPr>
        <w:t>2</w:t>
      </w:r>
      <w:r w:rsidRPr="00E90E53">
        <w:rPr>
          <w:color w:val="000000" w:themeColor="text1"/>
          <w:sz w:val="24"/>
          <w:szCs w:val="24"/>
        </w:rPr>
        <w:t>.</w:t>
      </w:r>
      <w:r w:rsidRPr="00E90E53">
        <w:rPr>
          <w:rFonts w:hint="eastAsia"/>
          <w:color w:val="000000" w:themeColor="text1"/>
          <w:sz w:val="24"/>
          <w:szCs w:val="24"/>
        </w:rPr>
        <w:t>1.3</w:t>
      </w:r>
      <w:r w:rsidRPr="00E90E53">
        <w:rPr>
          <w:color w:val="000000" w:themeColor="text1"/>
          <w:sz w:val="24"/>
          <w:szCs w:val="24"/>
        </w:rPr>
        <w:t>.1</w:t>
      </w:r>
      <w:r w:rsidRPr="00E90E53">
        <w:rPr>
          <w:color w:val="000000" w:themeColor="text1"/>
          <w:sz w:val="24"/>
          <w:szCs w:val="24"/>
        </w:rPr>
        <w:t>数据</w:t>
      </w:r>
      <w:bookmarkEnd w:id="2"/>
      <w:r w:rsidRPr="00E90E53">
        <w:rPr>
          <w:rFonts w:hint="eastAsia"/>
          <w:color w:val="000000" w:themeColor="text1"/>
          <w:sz w:val="24"/>
          <w:szCs w:val="24"/>
        </w:rPr>
        <w:t>汇聚</w:t>
      </w:r>
    </w:p>
    <w:p w:rsidR="00D83F7F" w:rsidRPr="00E90E53" w:rsidRDefault="001F4AE1">
      <w:pPr>
        <w:ind w:firstLine="480"/>
        <w:rPr>
          <w:color w:val="000000" w:themeColor="text1"/>
        </w:rPr>
      </w:pPr>
      <w:r w:rsidRPr="00E90E53">
        <w:rPr>
          <w:rFonts w:hint="eastAsia"/>
          <w:color w:val="000000" w:themeColor="text1"/>
        </w:rPr>
        <w:t>服务要求：提供多层级数据釆集汇聚体系服务，防汛应急数据库的原始库至少包含水利局各业务处室、市大数据中心、水文局、气象局、城管局、自然资源局、应急管理局等防汛相关单位、水利工程管理单位及防汛涉水相关企业的数据，数据格式包含结构化的业务数据、实时监测数据、视频流数据、地理空间数据、多媒体文件数据、空间数据等。</w:t>
      </w:r>
    </w:p>
    <w:p w:rsidR="00D83F7F" w:rsidRPr="00E90E53" w:rsidRDefault="001F4AE1">
      <w:pPr>
        <w:ind w:firstLine="480"/>
        <w:rPr>
          <w:color w:val="000000" w:themeColor="text1"/>
        </w:rPr>
      </w:pPr>
      <w:r w:rsidRPr="00E90E53">
        <w:rPr>
          <w:rFonts w:hint="eastAsia"/>
          <w:color w:val="000000" w:themeColor="text1"/>
        </w:rPr>
        <w:t>1</w:t>
      </w:r>
      <w:r w:rsidRPr="00E90E53">
        <w:rPr>
          <w:rFonts w:hint="eastAsia"/>
          <w:color w:val="000000" w:themeColor="text1"/>
        </w:rPr>
        <w:t>、水利基础数据汇聚</w:t>
      </w:r>
    </w:p>
    <w:p w:rsidR="00D83F7F" w:rsidRPr="00E90E53" w:rsidRDefault="001F4AE1">
      <w:pPr>
        <w:ind w:firstLineChars="300" w:firstLine="720"/>
        <w:rPr>
          <w:color w:val="000000" w:themeColor="text1"/>
        </w:rPr>
      </w:pPr>
      <w:r w:rsidRPr="00E90E53">
        <w:rPr>
          <w:rFonts w:hint="eastAsia"/>
          <w:color w:val="000000" w:themeColor="text1"/>
        </w:rPr>
        <w:t>包括三明市水利局、水文局等单位提供的站点属性等数据汇聚。</w:t>
      </w:r>
    </w:p>
    <w:p w:rsidR="00D83F7F" w:rsidRPr="00E90E53" w:rsidRDefault="001F4AE1">
      <w:pPr>
        <w:ind w:firstLine="480"/>
        <w:rPr>
          <w:color w:val="000000" w:themeColor="text1"/>
        </w:rPr>
      </w:pPr>
      <w:r w:rsidRPr="00E90E53">
        <w:rPr>
          <w:rFonts w:hint="eastAsia"/>
          <w:color w:val="000000" w:themeColor="text1"/>
        </w:rPr>
        <w:t>2</w:t>
      </w:r>
      <w:r w:rsidRPr="00E90E53">
        <w:rPr>
          <w:rFonts w:hint="eastAsia"/>
          <w:color w:val="000000" w:themeColor="text1"/>
        </w:rPr>
        <w:t>、实时监测数据汇聚</w:t>
      </w:r>
    </w:p>
    <w:p w:rsidR="00D83F7F" w:rsidRPr="00E90E53" w:rsidRDefault="001F4AE1">
      <w:pPr>
        <w:ind w:firstLine="480"/>
        <w:rPr>
          <w:color w:val="000000" w:themeColor="text1"/>
        </w:rPr>
      </w:pPr>
      <w:r w:rsidRPr="00E90E53">
        <w:rPr>
          <w:rFonts w:hint="eastAsia"/>
          <w:color w:val="000000" w:themeColor="text1"/>
        </w:rPr>
        <w:t>包括由福建省水利厅提供雨量、水文等</w:t>
      </w:r>
      <w:r w:rsidRPr="00E90E53">
        <w:rPr>
          <w:color w:val="000000" w:themeColor="text1"/>
        </w:rPr>
        <w:t>感知设备</w:t>
      </w:r>
      <w:r w:rsidRPr="00E90E53">
        <w:rPr>
          <w:rFonts w:hint="eastAsia"/>
          <w:color w:val="000000" w:themeColor="text1"/>
        </w:rPr>
        <w:t>产生的实时数据汇聚以及由市气象局提供</w:t>
      </w:r>
      <w:r w:rsidRPr="00E90E53">
        <w:rPr>
          <w:rFonts w:hAnsi="宋体" w:hint="eastAsia"/>
          <w:color w:val="000000" w:themeColor="text1"/>
        </w:rPr>
        <w:t>或从国家气</w:t>
      </w:r>
      <w:r w:rsidRPr="00E90E53">
        <w:rPr>
          <w:rFonts w:hAnsi="宋体" w:hint="eastAsia"/>
          <w:color w:val="000000" w:themeColor="text1"/>
        </w:rPr>
        <w:t>象管网获取的</w:t>
      </w:r>
      <w:r w:rsidRPr="00E90E53">
        <w:rPr>
          <w:rFonts w:hint="eastAsia"/>
          <w:color w:val="000000" w:themeColor="text1"/>
        </w:rPr>
        <w:t>卫星云图、雷达图、台风路径等气象数据汇聚。</w:t>
      </w:r>
    </w:p>
    <w:p w:rsidR="00D83F7F" w:rsidRPr="00E90E53" w:rsidRDefault="001F4AE1">
      <w:pPr>
        <w:ind w:firstLine="480"/>
        <w:rPr>
          <w:color w:val="000000" w:themeColor="text1"/>
        </w:rPr>
      </w:pPr>
      <w:r w:rsidRPr="00E90E53">
        <w:rPr>
          <w:rFonts w:hint="eastAsia"/>
          <w:color w:val="000000" w:themeColor="text1"/>
        </w:rPr>
        <w:t>平台从视频汇聚平台接入视频数据，主要包括由水利局、省水安、城管、公安等防汛相关单位的摄像头视频、影像等半结构化数据，提供针对不同摄像头厂家及平台对应进行相应的接口适配接入开发服务。</w:t>
      </w:r>
    </w:p>
    <w:p w:rsidR="00D83F7F" w:rsidRPr="00E90E53" w:rsidRDefault="001F4AE1">
      <w:pPr>
        <w:ind w:firstLine="480"/>
        <w:rPr>
          <w:color w:val="000000" w:themeColor="text1"/>
        </w:rPr>
      </w:pPr>
      <w:r w:rsidRPr="00E90E53">
        <w:rPr>
          <w:rFonts w:hint="eastAsia"/>
          <w:color w:val="000000" w:themeColor="text1"/>
        </w:rPr>
        <w:t>由工程管理单位提供的水库电站运行过程数据汇聚。</w:t>
      </w:r>
    </w:p>
    <w:p w:rsidR="00D83F7F" w:rsidRPr="00E90E53" w:rsidRDefault="001F4AE1">
      <w:pPr>
        <w:ind w:firstLine="480"/>
        <w:rPr>
          <w:color w:val="000000" w:themeColor="text1"/>
        </w:rPr>
      </w:pPr>
      <w:r w:rsidRPr="00E90E53">
        <w:rPr>
          <w:rFonts w:hint="eastAsia"/>
          <w:color w:val="000000" w:themeColor="text1"/>
        </w:rPr>
        <w:t>3</w:t>
      </w:r>
      <w:r w:rsidRPr="00E90E53">
        <w:rPr>
          <w:rFonts w:hint="eastAsia"/>
          <w:color w:val="000000" w:themeColor="text1"/>
        </w:rPr>
        <w:t>、业务管理数据汇集</w:t>
      </w:r>
    </w:p>
    <w:p w:rsidR="00D83F7F" w:rsidRPr="00E90E53" w:rsidRDefault="001F4AE1">
      <w:pPr>
        <w:ind w:firstLine="480"/>
        <w:rPr>
          <w:color w:val="000000" w:themeColor="text1"/>
        </w:rPr>
      </w:pPr>
      <w:r w:rsidRPr="00E90E53">
        <w:rPr>
          <w:rFonts w:hint="eastAsia"/>
          <w:color w:val="000000" w:themeColor="text1"/>
        </w:rPr>
        <w:t>三明市范围内预报方案由水文局提供文件，进行电子化和格式化整理。降雨数值预报由气象局提供，包括</w:t>
      </w:r>
      <w:r w:rsidRPr="00E90E53">
        <w:rPr>
          <w:color w:val="000000" w:themeColor="text1"/>
        </w:rPr>
        <w:t>全福建省</w:t>
      </w:r>
      <w:r w:rsidRPr="00E90E53">
        <w:rPr>
          <w:color w:val="000000" w:themeColor="text1"/>
        </w:rPr>
        <w:t>2.5km</w:t>
      </w:r>
      <w:r w:rsidRPr="00E90E53">
        <w:rPr>
          <w:rFonts w:hint="eastAsia"/>
          <w:color w:val="000000" w:themeColor="text1"/>
        </w:rPr>
        <w:t>的</w:t>
      </w:r>
      <w:r w:rsidRPr="00E90E53">
        <w:rPr>
          <w:color w:val="000000" w:themeColor="text1"/>
        </w:rPr>
        <w:t>格网</w:t>
      </w:r>
      <w:r w:rsidRPr="00E90E53">
        <w:rPr>
          <w:rFonts w:hint="eastAsia"/>
          <w:color w:val="000000" w:themeColor="text1"/>
        </w:rPr>
        <w:t>，</w:t>
      </w:r>
      <w:r w:rsidRPr="00E90E53">
        <w:rPr>
          <w:color w:val="000000" w:themeColor="text1"/>
        </w:rPr>
        <w:t>按照全国气象规范格式提供</w:t>
      </w:r>
      <w:r w:rsidRPr="00E90E53">
        <w:rPr>
          <w:rFonts w:hint="eastAsia"/>
          <w:color w:val="000000" w:themeColor="text1"/>
        </w:rPr>
        <w:t>文件</w:t>
      </w:r>
      <w:r w:rsidRPr="00E90E53">
        <w:rPr>
          <w:color w:val="000000" w:themeColor="text1"/>
        </w:rPr>
        <w:t>。</w:t>
      </w:r>
      <w:r w:rsidRPr="00E90E53">
        <w:rPr>
          <w:rFonts w:hint="eastAsia"/>
          <w:color w:val="000000" w:themeColor="text1"/>
        </w:rPr>
        <w:t>需对文件进行解析入库。涉水建筑施工数据主要通过各管理单位</w:t>
      </w:r>
      <w:r w:rsidRPr="00E90E53">
        <w:rPr>
          <w:rFonts w:hint="eastAsia"/>
          <w:color w:val="000000" w:themeColor="text1"/>
        </w:rPr>
        <w:t>上报文件，并进行电子化上图的方式汇集。地质灾害隐患点、责任人员等信息，由自然资源局通过要素或文件方式提供。防汛应急各级指挥人员、救援物资、撤离路线、应急预案等数据由应急管理局提供。</w:t>
      </w:r>
    </w:p>
    <w:p w:rsidR="00D83F7F" w:rsidRPr="00E90E53" w:rsidRDefault="001F4AE1">
      <w:pPr>
        <w:ind w:firstLine="480"/>
        <w:rPr>
          <w:color w:val="000000" w:themeColor="text1"/>
        </w:rPr>
      </w:pPr>
      <w:r w:rsidRPr="00E90E53">
        <w:rPr>
          <w:rFonts w:hint="eastAsia"/>
          <w:color w:val="000000" w:themeColor="text1"/>
        </w:rPr>
        <w:t>4</w:t>
      </w:r>
      <w:r w:rsidRPr="00E90E53">
        <w:rPr>
          <w:rFonts w:hint="eastAsia"/>
          <w:color w:val="000000" w:themeColor="text1"/>
        </w:rPr>
        <w:t>、地图数据汇聚</w:t>
      </w:r>
    </w:p>
    <w:p w:rsidR="00D83F7F" w:rsidRPr="00E90E53" w:rsidRDefault="001F4AE1">
      <w:pPr>
        <w:ind w:firstLine="480"/>
        <w:rPr>
          <w:color w:val="000000" w:themeColor="text1"/>
        </w:rPr>
      </w:pPr>
      <w:r w:rsidRPr="00E90E53">
        <w:rPr>
          <w:rFonts w:hint="eastAsia"/>
          <w:color w:val="000000" w:themeColor="text1"/>
        </w:rPr>
        <w:t>包括栅格数据、矢量数据、空间地理底图、各类图层信息、各类水利空间要素、管网模型数据等。主要由各业务单位提供图层服务、矢量数据文件、三维模型数据文件等方式提供。</w:t>
      </w:r>
    </w:p>
    <w:p w:rsidR="00D83F7F" w:rsidRPr="00E90E53" w:rsidRDefault="001F4AE1">
      <w:pPr>
        <w:ind w:firstLine="480"/>
        <w:rPr>
          <w:color w:val="000000" w:themeColor="text1"/>
        </w:rPr>
      </w:pPr>
      <w:r w:rsidRPr="00E90E53">
        <w:rPr>
          <w:color w:val="000000" w:themeColor="text1"/>
        </w:rPr>
        <w:t>5</w:t>
      </w:r>
      <w:r w:rsidRPr="00E90E53">
        <w:rPr>
          <w:rFonts w:hint="eastAsia"/>
          <w:color w:val="000000" w:themeColor="text1"/>
        </w:rPr>
        <w:t>、大中型水库三维模型数据汇聚</w:t>
      </w:r>
    </w:p>
    <w:p w:rsidR="00D83F7F" w:rsidRPr="00E90E53" w:rsidRDefault="001F4AE1">
      <w:pPr>
        <w:ind w:firstLine="480"/>
        <w:rPr>
          <w:color w:val="000000" w:themeColor="text1"/>
        </w:rPr>
      </w:pPr>
      <w:r w:rsidRPr="00E90E53">
        <w:rPr>
          <w:rFonts w:hint="eastAsia"/>
          <w:color w:val="000000" w:themeColor="text1"/>
        </w:rPr>
        <w:t>平台应具有三明市域内</w:t>
      </w:r>
      <w:r w:rsidRPr="00E90E53">
        <w:rPr>
          <w:rFonts w:hint="eastAsia"/>
          <w:color w:val="000000" w:themeColor="text1"/>
        </w:rPr>
        <w:t>4</w:t>
      </w:r>
      <w:r w:rsidRPr="00E90E53">
        <w:rPr>
          <w:rFonts w:hint="eastAsia"/>
          <w:color w:val="000000" w:themeColor="text1"/>
        </w:rPr>
        <w:t>座大型水库以及</w:t>
      </w:r>
      <w:r w:rsidRPr="00E90E53">
        <w:rPr>
          <w:rFonts w:hint="eastAsia"/>
          <w:color w:val="000000" w:themeColor="text1"/>
        </w:rPr>
        <w:t>39</w:t>
      </w:r>
      <w:r w:rsidRPr="00E90E53">
        <w:rPr>
          <w:rFonts w:hint="eastAsia"/>
          <w:color w:val="000000" w:themeColor="text1"/>
        </w:rPr>
        <w:t>座中型水库三维倾斜摄影模型。对三维倾斜摄影模型进行数据加工，生成一库一档，并叠加</w:t>
      </w:r>
      <w:r w:rsidRPr="00E90E53">
        <w:rPr>
          <w:rFonts w:hint="eastAsia"/>
          <w:color w:val="000000" w:themeColor="text1"/>
        </w:rPr>
        <w:t>在一张图上，作为重点水库三维可视化监管的模型支撑。</w:t>
      </w:r>
    </w:p>
    <w:tbl>
      <w:tblPr>
        <w:tblW w:w="4944" w:type="pct"/>
        <w:tblLook w:val="04A0"/>
      </w:tblPr>
      <w:tblGrid>
        <w:gridCol w:w="1480"/>
        <w:gridCol w:w="1785"/>
        <w:gridCol w:w="5162"/>
      </w:tblGrid>
      <w:tr w:rsidR="00D83F7F" w:rsidRPr="00E90E53">
        <w:trPr>
          <w:trHeight w:val="23"/>
        </w:trPr>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b/>
                <w:bCs/>
                <w:color w:val="000000" w:themeColor="text1"/>
                <w:kern w:val="0"/>
                <w:szCs w:val="24"/>
              </w:rPr>
            </w:pPr>
            <w:r w:rsidRPr="00E90E53">
              <w:rPr>
                <w:rFonts w:hAnsi="宋体" w:cs="宋体" w:hint="eastAsia"/>
                <w:b/>
                <w:bCs/>
                <w:color w:val="000000" w:themeColor="text1"/>
                <w:kern w:val="0"/>
                <w:szCs w:val="24"/>
              </w:rPr>
              <w:t>县市区</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b/>
                <w:bCs/>
                <w:color w:val="000000" w:themeColor="text1"/>
                <w:kern w:val="0"/>
                <w:szCs w:val="24"/>
              </w:rPr>
            </w:pPr>
            <w:r w:rsidRPr="00E90E53">
              <w:rPr>
                <w:rFonts w:hAnsi="宋体" w:cs="宋体" w:hint="eastAsia"/>
                <w:b/>
                <w:bCs/>
                <w:color w:val="000000" w:themeColor="text1"/>
                <w:kern w:val="0"/>
                <w:szCs w:val="24"/>
              </w:rPr>
              <w:t>乡镇</w:t>
            </w:r>
          </w:p>
        </w:tc>
        <w:tc>
          <w:tcPr>
            <w:tcW w:w="3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b/>
                <w:bCs/>
                <w:color w:val="000000" w:themeColor="text1"/>
                <w:kern w:val="0"/>
                <w:szCs w:val="24"/>
              </w:rPr>
            </w:pPr>
            <w:r w:rsidRPr="00E90E53">
              <w:rPr>
                <w:rFonts w:hAnsi="宋体" w:cs="宋体" w:hint="eastAsia"/>
                <w:b/>
                <w:bCs/>
                <w:color w:val="000000" w:themeColor="text1"/>
                <w:kern w:val="0"/>
                <w:szCs w:val="24"/>
              </w:rPr>
              <w:t>水库名录</w:t>
            </w:r>
          </w:p>
        </w:tc>
      </w:tr>
      <w:tr w:rsidR="00D83F7F" w:rsidRPr="00E90E53">
        <w:trPr>
          <w:trHeight w:val="23"/>
        </w:trPr>
        <w:tc>
          <w:tcPr>
            <w:tcW w:w="87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尤溪县</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城关镇</w:t>
            </w:r>
          </w:p>
        </w:tc>
        <w:tc>
          <w:tcPr>
            <w:tcW w:w="3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水东水库</w:t>
            </w:r>
          </w:p>
        </w:tc>
      </w:tr>
      <w:tr w:rsidR="00D83F7F" w:rsidRPr="00E90E53">
        <w:trPr>
          <w:trHeight w:val="23"/>
        </w:trPr>
        <w:tc>
          <w:tcPr>
            <w:tcW w:w="8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4"/>
              </w:rPr>
            </w:pP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坂面乡</w:t>
            </w:r>
          </w:p>
        </w:tc>
        <w:tc>
          <w:tcPr>
            <w:tcW w:w="3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街面水库</w:t>
            </w:r>
          </w:p>
        </w:tc>
      </w:tr>
      <w:tr w:rsidR="00D83F7F" w:rsidRPr="00E90E53">
        <w:trPr>
          <w:trHeight w:val="23"/>
        </w:trPr>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泰宁县</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开善乡</w:t>
            </w:r>
          </w:p>
        </w:tc>
        <w:tc>
          <w:tcPr>
            <w:tcW w:w="3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池潭水库</w:t>
            </w:r>
          </w:p>
        </w:tc>
      </w:tr>
      <w:tr w:rsidR="00D83F7F" w:rsidRPr="00E90E53">
        <w:trPr>
          <w:trHeight w:val="23"/>
        </w:trPr>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永安市</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安砂镇</w:t>
            </w:r>
          </w:p>
        </w:tc>
        <w:tc>
          <w:tcPr>
            <w:tcW w:w="3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安砂水库</w:t>
            </w:r>
          </w:p>
        </w:tc>
      </w:tr>
      <w:tr w:rsidR="00D83F7F" w:rsidRPr="00E90E53">
        <w:trPr>
          <w:trHeight w:val="23"/>
        </w:trPr>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b/>
                <w:bCs/>
                <w:color w:val="000000" w:themeColor="text1"/>
                <w:kern w:val="0"/>
                <w:szCs w:val="24"/>
              </w:rPr>
            </w:pPr>
            <w:r w:rsidRPr="00E90E53">
              <w:rPr>
                <w:rFonts w:hAnsi="宋体" w:cs="宋体" w:hint="eastAsia"/>
                <w:b/>
                <w:bCs/>
                <w:color w:val="000000" w:themeColor="text1"/>
                <w:kern w:val="0"/>
                <w:szCs w:val="24"/>
              </w:rPr>
              <w:t>县市区</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b/>
                <w:bCs/>
                <w:color w:val="000000" w:themeColor="text1"/>
                <w:kern w:val="0"/>
                <w:szCs w:val="24"/>
              </w:rPr>
            </w:pPr>
            <w:r w:rsidRPr="00E90E53">
              <w:rPr>
                <w:rFonts w:hAnsi="宋体" w:cs="宋体" w:hint="eastAsia"/>
                <w:b/>
                <w:bCs/>
                <w:color w:val="000000" w:themeColor="text1"/>
                <w:kern w:val="0"/>
                <w:szCs w:val="24"/>
              </w:rPr>
              <w:t>乡镇</w:t>
            </w:r>
          </w:p>
        </w:tc>
        <w:tc>
          <w:tcPr>
            <w:tcW w:w="3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b/>
                <w:bCs/>
                <w:color w:val="000000" w:themeColor="text1"/>
                <w:kern w:val="0"/>
                <w:szCs w:val="24"/>
              </w:rPr>
            </w:pPr>
            <w:r w:rsidRPr="00E90E53">
              <w:rPr>
                <w:rFonts w:hAnsi="宋体" w:cs="宋体" w:hint="eastAsia"/>
                <w:b/>
                <w:bCs/>
                <w:color w:val="000000" w:themeColor="text1"/>
                <w:kern w:val="0"/>
                <w:szCs w:val="24"/>
              </w:rPr>
              <w:t>水库名录</w:t>
            </w:r>
          </w:p>
        </w:tc>
      </w:tr>
      <w:tr w:rsidR="00D83F7F" w:rsidRPr="00E90E53">
        <w:trPr>
          <w:trHeight w:val="23"/>
        </w:trPr>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梅列区</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洋溪乡</w:t>
            </w:r>
          </w:p>
        </w:tc>
        <w:tc>
          <w:tcPr>
            <w:tcW w:w="3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斑竹电站水库</w:t>
            </w:r>
          </w:p>
        </w:tc>
      </w:tr>
      <w:tr w:rsidR="00D83F7F" w:rsidRPr="00E90E53">
        <w:trPr>
          <w:trHeight w:val="23"/>
        </w:trPr>
        <w:tc>
          <w:tcPr>
            <w:tcW w:w="87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三元区</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莘口镇</w:t>
            </w:r>
          </w:p>
        </w:tc>
        <w:tc>
          <w:tcPr>
            <w:tcW w:w="3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竹洲水库</w:t>
            </w:r>
          </w:p>
        </w:tc>
      </w:tr>
      <w:tr w:rsidR="00D83F7F" w:rsidRPr="00E90E53">
        <w:trPr>
          <w:trHeight w:val="23"/>
        </w:trPr>
        <w:tc>
          <w:tcPr>
            <w:tcW w:w="8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4"/>
              </w:rPr>
            </w:pP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城东乡</w:t>
            </w:r>
          </w:p>
        </w:tc>
        <w:tc>
          <w:tcPr>
            <w:tcW w:w="3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台江水电站水库</w:t>
            </w:r>
          </w:p>
        </w:tc>
      </w:tr>
      <w:tr w:rsidR="00D83F7F" w:rsidRPr="00E90E53">
        <w:trPr>
          <w:trHeight w:val="23"/>
        </w:trPr>
        <w:tc>
          <w:tcPr>
            <w:tcW w:w="8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4"/>
              </w:rPr>
            </w:pP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中村乡</w:t>
            </w:r>
          </w:p>
        </w:tc>
        <w:tc>
          <w:tcPr>
            <w:tcW w:w="3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东牙溪水库</w:t>
            </w:r>
          </w:p>
        </w:tc>
      </w:tr>
      <w:tr w:rsidR="00D83F7F" w:rsidRPr="00E90E53">
        <w:trPr>
          <w:trHeight w:val="23"/>
        </w:trPr>
        <w:tc>
          <w:tcPr>
            <w:tcW w:w="87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明溪县</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盖洋镇</w:t>
            </w:r>
          </w:p>
        </w:tc>
        <w:tc>
          <w:tcPr>
            <w:tcW w:w="3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水口电站水库、黄沙坑水库</w:t>
            </w:r>
          </w:p>
        </w:tc>
      </w:tr>
      <w:tr w:rsidR="00D83F7F" w:rsidRPr="00E90E53">
        <w:trPr>
          <w:trHeight w:val="23"/>
        </w:trPr>
        <w:tc>
          <w:tcPr>
            <w:tcW w:w="8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4"/>
              </w:rPr>
            </w:pP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夏坊乡</w:t>
            </w:r>
          </w:p>
        </w:tc>
        <w:tc>
          <w:tcPr>
            <w:tcW w:w="3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蒙州电站水库、芦下陂水库</w:t>
            </w:r>
          </w:p>
        </w:tc>
      </w:tr>
      <w:tr w:rsidR="00D83F7F" w:rsidRPr="00E90E53">
        <w:trPr>
          <w:trHeight w:val="23"/>
        </w:trPr>
        <w:tc>
          <w:tcPr>
            <w:tcW w:w="87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清流县</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嵩口镇</w:t>
            </w:r>
          </w:p>
        </w:tc>
        <w:tc>
          <w:tcPr>
            <w:tcW w:w="3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嵩口坪电站水库</w:t>
            </w:r>
          </w:p>
        </w:tc>
      </w:tr>
      <w:tr w:rsidR="00D83F7F" w:rsidRPr="00E90E53">
        <w:trPr>
          <w:trHeight w:val="23"/>
        </w:trPr>
        <w:tc>
          <w:tcPr>
            <w:tcW w:w="8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4"/>
              </w:rPr>
            </w:pP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赖坊乡</w:t>
            </w:r>
          </w:p>
        </w:tc>
        <w:tc>
          <w:tcPr>
            <w:tcW w:w="3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琴源水库</w:t>
            </w:r>
          </w:p>
        </w:tc>
      </w:tr>
      <w:tr w:rsidR="00D83F7F" w:rsidRPr="00E90E53">
        <w:trPr>
          <w:trHeight w:val="23"/>
        </w:trPr>
        <w:tc>
          <w:tcPr>
            <w:tcW w:w="87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宁化县</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泉上镇</w:t>
            </w:r>
          </w:p>
        </w:tc>
        <w:tc>
          <w:tcPr>
            <w:tcW w:w="3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泉上水库</w:t>
            </w:r>
          </w:p>
        </w:tc>
      </w:tr>
      <w:tr w:rsidR="00D83F7F" w:rsidRPr="00E90E53">
        <w:trPr>
          <w:trHeight w:val="23"/>
        </w:trPr>
        <w:tc>
          <w:tcPr>
            <w:tcW w:w="8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4"/>
              </w:rPr>
            </w:pP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石壁镇</w:t>
            </w:r>
          </w:p>
        </w:tc>
        <w:tc>
          <w:tcPr>
            <w:tcW w:w="3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隆陂水库</w:t>
            </w:r>
          </w:p>
        </w:tc>
      </w:tr>
      <w:tr w:rsidR="00D83F7F" w:rsidRPr="00E90E53">
        <w:trPr>
          <w:trHeight w:val="23"/>
        </w:trPr>
        <w:tc>
          <w:tcPr>
            <w:tcW w:w="8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4"/>
              </w:rPr>
            </w:pP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淮土乡</w:t>
            </w:r>
          </w:p>
        </w:tc>
        <w:tc>
          <w:tcPr>
            <w:tcW w:w="3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桥下水库</w:t>
            </w:r>
          </w:p>
        </w:tc>
      </w:tr>
      <w:tr w:rsidR="00D83F7F" w:rsidRPr="00E90E53">
        <w:trPr>
          <w:trHeight w:val="23"/>
        </w:trPr>
        <w:tc>
          <w:tcPr>
            <w:tcW w:w="8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4"/>
              </w:rPr>
            </w:pP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河龙乡</w:t>
            </w:r>
          </w:p>
        </w:tc>
        <w:tc>
          <w:tcPr>
            <w:tcW w:w="3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沙坪水库</w:t>
            </w:r>
          </w:p>
        </w:tc>
      </w:tr>
      <w:tr w:rsidR="00D83F7F" w:rsidRPr="00E90E53">
        <w:trPr>
          <w:trHeight w:val="23"/>
        </w:trPr>
        <w:tc>
          <w:tcPr>
            <w:tcW w:w="87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大田县</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屏山乡</w:t>
            </w:r>
          </w:p>
        </w:tc>
        <w:tc>
          <w:tcPr>
            <w:tcW w:w="3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六角宫水库</w:t>
            </w:r>
          </w:p>
        </w:tc>
      </w:tr>
      <w:tr w:rsidR="00D83F7F" w:rsidRPr="00E90E53">
        <w:trPr>
          <w:trHeight w:val="23"/>
        </w:trPr>
        <w:tc>
          <w:tcPr>
            <w:tcW w:w="8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4"/>
              </w:rPr>
            </w:pP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谢洋乡</w:t>
            </w:r>
          </w:p>
        </w:tc>
        <w:tc>
          <w:tcPr>
            <w:tcW w:w="3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坑口水库</w:t>
            </w:r>
          </w:p>
        </w:tc>
      </w:tr>
      <w:tr w:rsidR="00D83F7F" w:rsidRPr="00E90E53">
        <w:trPr>
          <w:trHeight w:val="23"/>
        </w:trPr>
        <w:tc>
          <w:tcPr>
            <w:tcW w:w="87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尤溪县</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西滨镇</w:t>
            </w:r>
          </w:p>
        </w:tc>
        <w:tc>
          <w:tcPr>
            <w:tcW w:w="3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雍口水库</w:t>
            </w:r>
          </w:p>
        </w:tc>
      </w:tr>
      <w:tr w:rsidR="00D83F7F" w:rsidRPr="00E90E53">
        <w:trPr>
          <w:trHeight w:val="23"/>
        </w:trPr>
        <w:tc>
          <w:tcPr>
            <w:tcW w:w="8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4"/>
              </w:rPr>
            </w:pP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新阳镇</w:t>
            </w:r>
          </w:p>
        </w:tc>
        <w:tc>
          <w:tcPr>
            <w:tcW w:w="3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双里水库</w:t>
            </w:r>
          </w:p>
        </w:tc>
      </w:tr>
      <w:tr w:rsidR="00D83F7F" w:rsidRPr="00E90E53">
        <w:trPr>
          <w:trHeight w:val="23"/>
        </w:trPr>
        <w:tc>
          <w:tcPr>
            <w:tcW w:w="8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4"/>
              </w:rPr>
            </w:pP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管前镇</w:t>
            </w:r>
          </w:p>
        </w:tc>
        <w:tc>
          <w:tcPr>
            <w:tcW w:w="3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柳塘水库</w:t>
            </w:r>
          </w:p>
        </w:tc>
      </w:tr>
      <w:tr w:rsidR="00D83F7F" w:rsidRPr="00E90E53">
        <w:trPr>
          <w:trHeight w:val="23"/>
        </w:trPr>
        <w:tc>
          <w:tcPr>
            <w:tcW w:w="8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4"/>
              </w:rPr>
            </w:pP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西城镇</w:t>
            </w:r>
          </w:p>
        </w:tc>
        <w:tc>
          <w:tcPr>
            <w:tcW w:w="3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兴头水库</w:t>
            </w:r>
          </w:p>
        </w:tc>
      </w:tr>
      <w:tr w:rsidR="00D83F7F" w:rsidRPr="00E90E53">
        <w:trPr>
          <w:trHeight w:val="23"/>
        </w:trPr>
        <w:tc>
          <w:tcPr>
            <w:tcW w:w="8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4"/>
              </w:rPr>
            </w:pP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汤川乡</w:t>
            </w:r>
          </w:p>
        </w:tc>
        <w:tc>
          <w:tcPr>
            <w:tcW w:w="3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南溪水库</w:t>
            </w:r>
          </w:p>
        </w:tc>
      </w:tr>
      <w:tr w:rsidR="00D83F7F" w:rsidRPr="00E90E53">
        <w:trPr>
          <w:trHeight w:val="23"/>
        </w:trPr>
        <w:tc>
          <w:tcPr>
            <w:tcW w:w="8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4"/>
              </w:rPr>
            </w:pP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中仙乡</w:t>
            </w:r>
          </w:p>
        </w:tc>
        <w:tc>
          <w:tcPr>
            <w:tcW w:w="3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双剑潭水库</w:t>
            </w:r>
          </w:p>
        </w:tc>
      </w:tr>
      <w:tr w:rsidR="00D83F7F" w:rsidRPr="00E90E53">
        <w:trPr>
          <w:trHeight w:val="23"/>
        </w:trPr>
        <w:tc>
          <w:tcPr>
            <w:tcW w:w="87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沙县</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虬江街道</w:t>
            </w:r>
          </w:p>
        </w:tc>
        <w:tc>
          <w:tcPr>
            <w:tcW w:w="3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城关水库</w:t>
            </w:r>
          </w:p>
        </w:tc>
      </w:tr>
      <w:tr w:rsidR="00D83F7F" w:rsidRPr="00E90E53">
        <w:trPr>
          <w:trHeight w:val="23"/>
        </w:trPr>
        <w:tc>
          <w:tcPr>
            <w:tcW w:w="8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4"/>
              </w:rPr>
            </w:pP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高砂镇</w:t>
            </w:r>
          </w:p>
        </w:tc>
        <w:tc>
          <w:tcPr>
            <w:tcW w:w="3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高砂水库</w:t>
            </w:r>
          </w:p>
        </w:tc>
      </w:tr>
      <w:tr w:rsidR="00D83F7F" w:rsidRPr="00E90E53">
        <w:trPr>
          <w:trHeight w:val="23"/>
        </w:trPr>
        <w:tc>
          <w:tcPr>
            <w:tcW w:w="8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4"/>
              </w:rPr>
            </w:pP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大洛镇</w:t>
            </w:r>
          </w:p>
        </w:tc>
        <w:tc>
          <w:tcPr>
            <w:tcW w:w="3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官昌水库</w:t>
            </w:r>
          </w:p>
        </w:tc>
      </w:tr>
      <w:tr w:rsidR="00D83F7F" w:rsidRPr="00E90E53">
        <w:trPr>
          <w:trHeight w:val="23"/>
        </w:trPr>
        <w:tc>
          <w:tcPr>
            <w:tcW w:w="87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将乐县</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高唐镇</w:t>
            </w:r>
          </w:p>
        </w:tc>
        <w:tc>
          <w:tcPr>
            <w:tcW w:w="3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高唐电站水库</w:t>
            </w:r>
          </w:p>
        </w:tc>
      </w:tr>
      <w:tr w:rsidR="00D83F7F" w:rsidRPr="00E90E53">
        <w:trPr>
          <w:trHeight w:val="23"/>
        </w:trPr>
        <w:tc>
          <w:tcPr>
            <w:tcW w:w="8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4"/>
              </w:rPr>
            </w:pP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白莲镇</w:t>
            </w:r>
          </w:p>
        </w:tc>
        <w:tc>
          <w:tcPr>
            <w:tcW w:w="3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小王水库</w:t>
            </w:r>
          </w:p>
        </w:tc>
      </w:tr>
      <w:tr w:rsidR="00D83F7F" w:rsidRPr="00E90E53">
        <w:trPr>
          <w:trHeight w:val="23"/>
        </w:trPr>
        <w:tc>
          <w:tcPr>
            <w:tcW w:w="8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4"/>
              </w:rPr>
            </w:pP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黄潭镇</w:t>
            </w:r>
          </w:p>
        </w:tc>
        <w:tc>
          <w:tcPr>
            <w:tcW w:w="3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孔头电站水库、黄潭电站水库、大言电站水库</w:t>
            </w:r>
          </w:p>
        </w:tc>
      </w:tr>
      <w:tr w:rsidR="00D83F7F" w:rsidRPr="00E90E53">
        <w:trPr>
          <w:trHeight w:val="23"/>
        </w:trPr>
        <w:tc>
          <w:tcPr>
            <w:tcW w:w="8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4"/>
              </w:rPr>
            </w:pP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水南镇</w:t>
            </w:r>
          </w:p>
        </w:tc>
        <w:tc>
          <w:tcPr>
            <w:tcW w:w="3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范厝电站水库</w:t>
            </w:r>
          </w:p>
        </w:tc>
      </w:tr>
      <w:tr w:rsidR="00D83F7F" w:rsidRPr="00E90E53">
        <w:trPr>
          <w:trHeight w:val="23"/>
        </w:trPr>
        <w:tc>
          <w:tcPr>
            <w:tcW w:w="87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泰宁县</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新桥乡</w:t>
            </w:r>
          </w:p>
        </w:tc>
        <w:tc>
          <w:tcPr>
            <w:tcW w:w="3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水埠水库</w:t>
            </w:r>
          </w:p>
        </w:tc>
      </w:tr>
      <w:tr w:rsidR="00D83F7F" w:rsidRPr="00E90E53">
        <w:trPr>
          <w:trHeight w:val="23"/>
        </w:trPr>
        <w:tc>
          <w:tcPr>
            <w:tcW w:w="8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4"/>
              </w:rPr>
            </w:pP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开善乡</w:t>
            </w:r>
          </w:p>
        </w:tc>
        <w:tc>
          <w:tcPr>
            <w:tcW w:w="3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良浅电站水库</w:t>
            </w:r>
          </w:p>
        </w:tc>
      </w:tr>
      <w:tr w:rsidR="00D83F7F" w:rsidRPr="00E90E53">
        <w:trPr>
          <w:trHeight w:val="23"/>
        </w:trPr>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建宁县</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濉溪镇</w:t>
            </w:r>
          </w:p>
        </w:tc>
        <w:tc>
          <w:tcPr>
            <w:tcW w:w="3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合水口电站水库</w:t>
            </w:r>
          </w:p>
        </w:tc>
      </w:tr>
      <w:tr w:rsidR="00D83F7F" w:rsidRPr="00E90E53">
        <w:trPr>
          <w:trHeight w:val="23"/>
        </w:trPr>
        <w:tc>
          <w:tcPr>
            <w:tcW w:w="87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永安市</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永安市城区</w:t>
            </w:r>
          </w:p>
        </w:tc>
        <w:tc>
          <w:tcPr>
            <w:tcW w:w="3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西门电站水库</w:t>
            </w:r>
          </w:p>
        </w:tc>
      </w:tr>
      <w:tr w:rsidR="00D83F7F" w:rsidRPr="00E90E53">
        <w:trPr>
          <w:trHeight w:val="23"/>
        </w:trPr>
        <w:tc>
          <w:tcPr>
            <w:tcW w:w="8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4"/>
              </w:rPr>
            </w:pP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贡川镇</w:t>
            </w:r>
          </w:p>
        </w:tc>
        <w:tc>
          <w:tcPr>
            <w:tcW w:w="3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贡川水库</w:t>
            </w:r>
          </w:p>
        </w:tc>
      </w:tr>
      <w:tr w:rsidR="00D83F7F" w:rsidRPr="00E90E53">
        <w:trPr>
          <w:trHeight w:val="23"/>
        </w:trPr>
        <w:tc>
          <w:tcPr>
            <w:tcW w:w="8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4"/>
              </w:rPr>
            </w:pP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小陶镇</w:t>
            </w:r>
          </w:p>
        </w:tc>
        <w:tc>
          <w:tcPr>
            <w:tcW w:w="3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上坂电站水库</w:t>
            </w:r>
          </w:p>
        </w:tc>
      </w:tr>
      <w:tr w:rsidR="00D83F7F" w:rsidRPr="00E90E53">
        <w:trPr>
          <w:trHeight w:val="23"/>
        </w:trPr>
        <w:tc>
          <w:tcPr>
            <w:tcW w:w="8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4"/>
              </w:rPr>
            </w:pP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center"/>
              <w:textAlignment w:val="center"/>
              <w:rPr>
                <w:rFonts w:hAnsi="宋体" w:cs="宋体"/>
                <w:color w:val="000000" w:themeColor="text1"/>
                <w:kern w:val="0"/>
                <w:szCs w:val="24"/>
              </w:rPr>
            </w:pPr>
            <w:r w:rsidRPr="00E90E53">
              <w:rPr>
                <w:rFonts w:hAnsi="宋体" w:cs="宋体" w:hint="eastAsia"/>
                <w:color w:val="000000" w:themeColor="text1"/>
                <w:kern w:val="0"/>
                <w:szCs w:val="24"/>
              </w:rPr>
              <w:t>曹远镇</w:t>
            </w:r>
          </w:p>
        </w:tc>
        <w:tc>
          <w:tcPr>
            <w:tcW w:w="3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F7F" w:rsidRPr="00E90E53" w:rsidRDefault="001F4AE1">
            <w:pPr>
              <w:widowControl/>
              <w:spacing w:line="240" w:lineRule="auto"/>
              <w:ind w:firstLineChars="0" w:firstLine="0"/>
              <w:jc w:val="left"/>
              <w:textAlignment w:val="center"/>
              <w:rPr>
                <w:rFonts w:hAnsi="宋体" w:cs="宋体"/>
                <w:color w:val="000000" w:themeColor="text1"/>
                <w:kern w:val="0"/>
                <w:szCs w:val="24"/>
              </w:rPr>
            </w:pPr>
            <w:r w:rsidRPr="00E90E53">
              <w:rPr>
                <w:rFonts w:hAnsi="宋体" w:cs="宋体" w:hint="eastAsia"/>
                <w:color w:val="000000" w:themeColor="text1"/>
                <w:kern w:val="0"/>
                <w:szCs w:val="24"/>
              </w:rPr>
              <w:t>鸭姆潭电站水库、丰海电站水库</w:t>
            </w:r>
          </w:p>
        </w:tc>
      </w:tr>
    </w:tbl>
    <w:p w:rsidR="00D83F7F" w:rsidRPr="00E90E53" w:rsidRDefault="001F4AE1">
      <w:pPr>
        <w:pStyle w:val="4"/>
        <w:spacing w:after="0" w:line="377" w:lineRule="auto"/>
        <w:ind w:firstLine="482"/>
        <w:rPr>
          <w:color w:val="000000" w:themeColor="text1"/>
          <w:sz w:val="24"/>
          <w:szCs w:val="24"/>
        </w:rPr>
      </w:pPr>
      <w:r w:rsidRPr="00E90E53">
        <w:rPr>
          <w:rFonts w:hint="eastAsia"/>
          <w:color w:val="000000" w:themeColor="text1"/>
          <w:sz w:val="24"/>
          <w:szCs w:val="24"/>
        </w:rPr>
        <w:t>2</w:t>
      </w:r>
      <w:r w:rsidRPr="00E90E53">
        <w:rPr>
          <w:color w:val="000000" w:themeColor="text1"/>
          <w:sz w:val="24"/>
          <w:szCs w:val="24"/>
        </w:rPr>
        <w:t>.</w:t>
      </w:r>
      <w:r w:rsidRPr="00E90E53">
        <w:rPr>
          <w:rFonts w:hint="eastAsia"/>
          <w:color w:val="000000" w:themeColor="text1"/>
          <w:sz w:val="24"/>
          <w:szCs w:val="24"/>
        </w:rPr>
        <w:t>1.3.</w:t>
      </w:r>
      <w:r w:rsidRPr="00E90E53">
        <w:rPr>
          <w:color w:val="000000" w:themeColor="text1"/>
          <w:sz w:val="24"/>
          <w:szCs w:val="24"/>
        </w:rPr>
        <w:t>2</w:t>
      </w:r>
      <w:r w:rsidRPr="00E90E53">
        <w:rPr>
          <w:rFonts w:hint="eastAsia"/>
          <w:color w:val="000000" w:themeColor="text1"/>
          <w:sz w:val="24"/>
          <w:szCs w:val="24"/>
        </w:rPr>
        <w:t>数据整理</w:t>
      </w:r>
    </w:p>
    <w:p w:rsidR="00D83F7F" w:rsidRPr="00E90E53" w:rsidRDefault="001F4AE1">
      <w:pPr>
        <w:ind w:firstLine="480"/>
        <w:rPr>
          <w:color w:val="000000" w:themeColor="text1"/>
        </w:rPr>
      </w:pPr>
      <w:r w:rsidRPr="00E90E53">
        <w:rPr>
          <w:rFonts w:hint="eastAsia"/>
          <w:color w:val="000000" w:themeColor="text1"/>
        </w:rPr>
        <w:t>服务要求：参照</w:t>
      </w:r>
      <w:r w:rsidRPr="00E90E53">
        <w:rPr>
          <w:color w:val="000000" w:themeColor="text1"/>
        </w:rPr>
        <w:t>水利部制定的信息资源标准</w:t>
      </w:r>
      <w:r w:rsidRPr="00E90E53">
        <w:rPr>
          <w:rFonts w:hint="eastAsia"/>
          <w:color w:val="000000" w:themeColor="text1"/>
        </w:rPr>
        <w:t>和</w:t>
      </w:r>
      <w:r w:rsidRPr="00E90E53">
        <w:rPr>
          <w:color w:val="000000" w:themeColor="text1"/>
        </w:rPr>
        <w:t>其他行业相关标准</w:t>
      </w:r>
      <w:r w:rsidRPr="00E90E53">
        <w:rPr>
          <w:rFonts w:hint="eastAsia"/>
          <w:color w:val="000000" w:themeColor="text1"/>
        </w:rPr>
        <w:t>，</w:t>
      </w:r>
      <w:r w:rsidRPr="00E90E53">
        <w:rPr>
          <w:color w:val="000000" w:themeColor="text1"/>
        </w:rPr>
        <w:t>对数据资源所使用的代码和信息资源进行统一的规范、完善和管理，</w:t>
      </w:r>
      <w:r w:rsidRPr="00E90E53">
        <w:rPr>
          <w:rFonts w:hint="eastAsia"/>
          <w:color w:val="000000" w:themeColor="text1"/>
        </w:rPr>
        <w:t>并</w:t>
      </w:r>
      <w:r w:rsidRPr="00E90E53">
        <w:rPr>
          <w:color w:val="000000" w:themeColor="text1"/>
        </w:rPr>
        <w:t>严格遵守数据规范、数据资源目录及业务规定，对</w:t>
      </w:r>
      <w:r w:rsidRPr="00E90E53">
        <w:rPr>
          <w:rFonts w:hint="eastAsia"/>
          <w:color w:val="000000" w:themeColor="text1"/>
        </w:rPr>
        <w:t>加工后的</w:t>
      </w:r>
      <w:r w:rsidRPr="00E90E53">
        <w:rPr>
          <w:color w:val="000000" w:themeColor="text1"/>
        </w:rPr>
        <w:t>数据进行</w:t>
      </w:r>
      <w:r w:rsidRPr="00E90E53">
        <w:rPr>
          <w:rFonts w:hint="eastAsia"/>
          <w:color w:val="000000" w:themeColor="text1"/>
        </w:rPr>
        <w:t>质量检验和校正</w:t>
      </w:r>
      <w:r w:rsidRPr="00E90E53">
        <w:rPr>
          <w:color w:val="000000" w:themeColor="text1"/>
        </w:rPr>
        <w:t>，包括统一数据格式、统一类型、统一单位、统一编码、统一逻辑等。</w:t>
      </w:r>
    </w:p>
    <w:p w:rsidR="00D83F7F" w:rsidRPr="00E90E53" w:rsidRDefault="001F4AE1">
      <w:pPr>
        <w:pStyle w:val="4"/>
        <w:spacing w:after="0" w:line="377" w:lineRule="auto"/>
        <w:ind w:firstLine="482"/>
        <w:rPr>
          <w:color w:val="000000" w:themeColor="text1"/>
          <w:sz w:val="24"/>
          <w:szCs w:val="24"/>
        </w:rPr>
      </w:pPr>
      <w:r w:rsidRPr="00E90E53">
        <w:rPr>
          <w:rFonts w:hint="eastAsia"/>
          <w:color w:val="000000" w:themeColor="text1"/>
          <w:sz w:val="24"/>
          <w:szCs w:val="24"/>
        </w:rPr>
        <w:t>2.1.3.3</w:t>
      </w:r>
      <w:r w:rsidRPr="00E90E53">
        <w:rPr>
          <w:rFonts w:hint="eastAsia"/>
          <w:color w:val="000000" w:themeColor="text1"/>
          <w:sz w:val="24"/>
          <w:szCs w:val="24"/>
        </w:rPr>
        <w:t>数据共享</w:t>
      </w:r>
    </w:p>
    <w:p w:rsidR="00D83F7F" w:rsidRPr="00E90E53" w:rsidRDefault="001F4AE1">
      <w:pPr>
        <w:ind w:firstLine="480"/>
        <w:rPr>
          <w:color w:val="000000" w:themeColor="text1"/>
        </w:rPr>
      </w:pPr>
      <w:r w:rsidRPr="00E90E53">
        <w:rPr>
          <w:rFonts w:hint="eastAsia"/>
          <w:color w:val="000000" w:themeColor="text1"/>
        </w:rPr>
        <w:t>服务要求：</w:t>
      </w:r>
      <w:r w:rsidRPr="00E90E53">
        <w:rPr>
          <w:color w:val="000000" w:themeColor="text1"/>
          <w:spacing w:val="-1"/>
        </w:rPr>
        <w:t>根据各类防汛相关数据的敏感程度</w:t>
      </w:r>
      <w:r w:rsidRPr="00E90E53">
        <w:rPr>
          <w:color w:val="000000" w:themeColor="text1"/>
        </w:rPr>
        <w:t>进行分级分类，并根据加工数据创建水利专业数</w:t>
      </w:r>
      <w:r w:rsidRPr="00E90E53">
        <w:rPr>
          <w:color w:val="000000" w:themeColor="text1"/>
        </w:rPr>
        <w:t xml:space="preserve"> </w:t>
      </w:r>
      <w:r w:rsidRPr="00E90E53">
        <w:rPr>
          <w:color w:val="000000" w:themeColor="text1"/>
          <w:spacing w:val="-1"/>
        </w:rPr>
        <w:t>据库，开发水情数据、雨情</w:t>
      </w:r>
      <w:r w:rsidRPr="00E90E53">
        <w:rPr>
          <w:color w:val="000000" w:themeColor="text1"/>
        </w:rPr>
        <w:t>数据、工情数据、气象数据等接口来将将本系统的预报调度及</w:t>
      </w:r>
      <w:r w:rsidRPr="00E90E53">
        <w:rPr>
          <w:color w:val="000000" w:themeColor="text1"/>
          <w:spacing w:val="-6"/>
        </w:rPr>
        <w:t>其</w:t>
      </w:r>
      <w:r w:rsidRPr="00E90E53">
        <w:rPr>
          <w:color w:val="000000" w:themeColor="text1"/>
          <w:spacing w:val="-4"/>
        </w:rPr>
        <w:t>他相关成果进行数据发布。</w:t>
      </w:r>
    </w:p>
    <w:p w:rsidR="00D83F7F" w:rsidRPr="00E90E53" w:rsidRDefault="001F4AE1">
      <w:pPr>
        <w:pStyle w:val="3"/>
        <w:ind w:firstLine="643"/>
        <w:rPr>
          <w:color w:val="000000" w:themeColor="text1"/>
          <w:sz w:val="32"/>
        </w:rPr>
      </w:pPr>
      <w:bookmarkStart w:id="3" w:name="_Toc127883336"/>
      <w:bookmarkStart w:id="4" w:name="_Toc26749"/>
      <w:bookmarkStart w:id="5" w:name="_Toc120129679"/>
      <w:r w:rsidRPr="00E90E53">
        <w:rPr>
          <w:rFonts w:hint="eastAsia"/>
          <w:color w:val="000000" w:themeColor="text1"/>
          <w:sz w:val="32"/>
        </w:rPr>
        <w:t>2</w:t>
      </w:r>
      <w:r w:rsidRPr="00E90E53">
        <w:rPr>
          <w:color w:val="000000" w:themeColor="text1"/>
          <w:sz w:val="32"/>
        </w:rPr>
        <w:t>.</w:t>
      </w:r>
      <w:r w:rsidRPr="00E90E53">
        <w:rPr>
          <w:rFonts w:hint="eastAsia"/>
          <w:color w:val="000000" w:themeColor="text1"/>
          <w:sz w:val="32"/>
        </w:rPr>
        <w:t>1.4</w:t>
      </w:r>
      <w:r w:rsidRPr="00E90E53">
        <w:rPr>
          <w:rFonts w:hint="eastAsia"/>
          <w:color w:val="000000" w:themeColor="text1"/>
          <w:sz w:val="32"/>
        </w:rPr>
        <w:t>防汛</w:t>
      </w:r>
      <w:bookmarkEnd w:id="3"/>
      <w:bookmarkEnd w:id="4"/>
      <w:bookmarkEnd w:id="5"/>
      <w:r w:rsidRPr="00E90E53">
        <w:rPr>
          <w:rFonts w:hint="eastAsia"/>
          <w:color w:val="000000" w:themeColor="text1"/>
          <w:sz w:val="32"/>
        </w:rPr>
        <w:t>业务支撑平台</w:t>
      </w:r>
    </w:p>
    <w:p w:rsidR="00D83F7F" w:rsidRPr="00E90E53" w:rsidRDefault="001F4AE1">
      <w:pPr>
        <w:ind w:firstLine="482"/>
        <w:rPr>
          <w:b/>
          <w:bCs/>
          <w:color w:val="000000" w:themeColor="text1"/>
        </w:rPr>
      </w:pPr>
      <w:r w:rsidRPr="00E90E53">
        <w:rPr>
          <w:rFonts w:hint="eastAsia"/>
          <w:b/>
          <w:bCs/>
          <w:color w:val="000000" w:themeColor="text1"/>
        </w:rPr>
        <w:t>防汛业务支撑平台包括算法引擎、知识引擎及管理引擎，提供平台运行的基础性管理服务。</w:t>
      </w:r>
    </w:p>
    <w:p w:rsidR="00D83F7F" w:rsidRPr="00E90E53" w:rsidRDefault="001F4AE1">
      <w:pPr>
        <w:pStyle w:val="4"/>
        <w:spacing w:after="0" w:line="377" w:lineRule="auto"/>
        <w:ind w:firstLine="482"/>
        <w:rPr>
          <w:color w:val="000000" w:themeColor="text1"/>
          <w:sz w:val="24"/>
          <w:szCs w:val="24"/>
        </w:rPr>
      </w:pPr>
      <w:r w:rsidRPr="00E90E53">
        <w:rPr>
          <w:rFonts w:hint="eastAsia"/>
          <w:color w:val="000000" w:themeColor="text1"/>
          <w:sz w:val="24"/>
          <w:szCs w:val="24"/>
        </w:rPr>
        <w:t>2.1.4.1</w:t>
      </w:r>
      <w:r w:rsidRPr="00E90E53">
        <w:rPr>
          <w:rFonts w:hint="eastAsia"/>
          <w:color w:val="000000" w:themeColor="text1"/>
          <w:sz w:val="24"/>
          <w:szCs w:val="24"/>
        </w:rPr>
        <w:t>算法引擎</w:t>
      </w:r>
    </w:p>
    <w:p w:rsidR="00D83F7F" w:rsidRPr="00E90E53" w:rsidRDefault="001F4AE1">
      <w:pPr>
        <w:ind w:firstLine="480"/>
        <w:rPr>
          <w:color w:val="000000" w:themeColor="text1"/>
        </w:rPr>
      </w:pPr>
      <w:r w:rsidRPr="00E90E53">
        <w:rPr>
          <w:rFonts w:hint="eastAsia"/>
          <w:color w:val="000000" w:themeColor="text1"/>
        </w:rPr>
        <w:t>服务要求：算法引擎需包含流域模拟、防洪风险评估、联合调度计算、风险分析等各项业务。</w:t>
      </w:r>
    </w:p>
    <w:p w:rsidR="00D83F7F" w:rsidRPr="00E90E53" w:rsidRDefault="001F4AE1">
      <w:pPr>
        <w:ind w:firstLine="480"/>
        <w:rPr>
          <w:color w:val="000000" w:themeColor="text1"/>
        </w:rPr>
      </w:pPr>
      <w:r w:rsidRPr="00E90E53">
        <w:rPr>
          <w:color w:val="000000" w:themeColor="text1"/>
        </w:rPr>
        <w:t>1</w:t>
      </w:r>
      <w:r w:rsidRPr="00E90E53">
        <w:rPr>
          <w:rFonts w:hint="eastAsia"/>
          <w:color w:val="000000" w:themeColor="text1"/>
        </w:rPr>
        <w:t>、模型管理服务</w:t>
      </w:r>
    </w:p>
    <w:p w:rsidR="00D83F7F" w:rsidRPr="00E90E53" w:rsidRDefault="001F4AE1">
      <w:pPr>
        <w:ind w:firstLine="480"/>
        <w:rPr>
          <w:color w:val="000000" w:themeColor="text1"/>
        </w:rPr>
      </w:pPr>
      <w:r w:rsidRPr="00E90E53">
        <w:rPr>
          <w:rFonts w:hint="eastAsia"/>
          <w:color w:val="000000" w:themeColor="text1"/>
        </w:rPr>
        <w:t>在模型库基础上提供模型服务在调用、运行、维护时的承载能力。</w:t>
      </w:r>
    </w:p>
    <w:p w:rsidR="00D83F7F" w:rsidRPr="00E90E53" w:rsidRDefault="001F4AE1">
      <w:pPr>
        <w:ind w:firstLine="480"/>
        <w:rPr>
          <w:color w:val="000000" w:themeColor="text1"/>
        </w:rPr>
      </w:pPr>
      <w:r w:rsidRPr="00E90E53">
        <w:rPr>
          <w:rFonts w:hint="eastAsia"/>
          <w:color w:val="000000" w:themeColor="text1"/>
        </w:rPr>
        <w:t>2</w:t>
      </w:r>
      <w:r w:rsidRPr="00E90E53">
        <w:rPr>
          <w:rFonts w:hint="eastAsia"/>
          <w:color w:val="000000" w:themeColor="text1"/>
        </w:rPr>
        <w:t>、模型库</w:t>
      </w:r>
    </w:p>
    <w:p w:rsidR="00D83F7F" w:rsidRPr="00E90E53" w:rsidRDefault="001F4AE1">
      <w:pPr>
        <w:ind w:firstLine="480"/>
        <w:rPr>
          <w:color w:val="000000" w:themeColor="text1"/>
        </w:rPr>
      </w:pPr>
      <w:r w:rsidRPr="00E90E53">
        <w:rPr>
          <w:rFonts w:hint="eastAsia"/>
          <w:color w:val="000000" w:themeColor="text1"/>
        </w:rPr>
        <w:t>本次服务需提供的模型库模型清单如下：</w:t>
      </w:r>
    </w:p>
    <w:tbl>
      <w:tblPr>
        <w:tblW w:w="8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5195"/>
        <w:gridCol w:w="2028"/>
      </w:tblGrid>
      <w:tr w:rsidR="00D83F7F" w:rsidRPr="00E90E53">
        <w:trPr>
          <w:trHeight w:val="23"/>
          <w:tblHeader/>
          <w:jc w:val="center"/>
        </w:trPr>
        <w:tc>
          <w:tcPr>
            <w:tcW w:w="1271" w:type="dxa"/>
          </w:tcPr>
          <w:p w:rsidR="00D83F7F" w:rsidRPr="00E90E53" w:rsidRDefault="001F4AE1">
            <w:pPr>
              <w:ind w:firstLineChars="0" w:firstLine="0"/>
              <w:jc w:val="center"/>
              <w:rPr>
                <w:b/>
                <w:bCs/>
                <w:color w:val="000000" w:themeColor="text1"/>
              </w:rPr>
            </w:pPr>
            <w:r w:rsidRPr="00E90E53">
              <w:rPr>
                <w:rFonts w:hint="eastAsia"/>
                <w:b/>
                <w:bCs/>
                <w:color w:val="000000" w:themeColor="text1"/>
              </w:rPr>
              <w:t>序号</w:t>
            </w:r>
          </w:p>
        </w:tc>
        <w:tc>
          <w:tcPr>
            <w:tcW w:w="5195" w:type="dxa"/>
            <w:shd w:val="clear" w:color="auto" w:fill="auto"/>
            <w:vAlign w:val="center"/>
          </w:tcPr>
          <w:p w:rsidR="00D83F7F" w:rsidRPr="00E90E53" w:rsidRDefault="001F4AE1">
            <w:pPr>
              <w:ind w:firstLine="482"/>
              <w:rPr>
                <w:b/>
                <w:bCs/>
                <w:color w:val="000000" w:themeColor="text1"/>
              </w:rPr>
            </w:pPr>
            <w:r w:rsidRPr="00E90E53">
              <w:rPr>
                <w:rFonts w:hint="eastAsia"/>
                <w:b/>
                <w:bCs/>
                <w:color w:val="000000" w:themeColor="text1"/>
              </w:rPr>
              <w:t>模型名称</w:t>
            </w:r>
          </w:p>
        </w:tc>
        <w:tc>
          <w:tcPr>
            <w:tcW w:w="2028" w:type="dxa"/>
            <w:shd w:val="clear" w:color="auto" w:fill="auto"/>
            <w:vAlign w:val="center"/>
          </w:tcPr>
          <w:p w:rsidR="00D83F7F" w:rsidRPr="00E90E53" w:rsidRDefault="001F4AE1">
            <w:pPr>
              <w:ind w:firstLine="482"/>
              <w:rPr>
                <w:b/>
                <w:bCs/>
                <w:color w:val="000000" w:themeColor="text1"/>
              </w:rPr>
            </w:pPr>
            <w:r w:rsidRPr="00E90E53">
              <w:rPr>
                <w:rFonts w:hint="eastAsia"/>
                <w:b/>
                <w:bCs/>
                <w:color w:val="000000" w:themeColor="text1"/>
              </w:rPr>
              <w:t>模型用途</w:t>
            </w:r>
          </w:p>
        </w:tc>
      </w:tr>
      <w:tr w:rsidR="00D83F7F" w:rsidRPr="00E90E53">
        <w:trPr>
          <w:trHeight w:val="23"/>
          <w:jc w:val="center"/>
        </w:trPr>
        <w:tc>
          <w:tcPr>
            <w:tcW w:w="1271" w:type="dxa"/>
          </w:tcPr>
          <w:p w:rsidR="00D83F7F" w:rsidRPr="00E90E53" w:rsidRDefault="001F4AE1">
            <w:pPr>
              <w:ind w:firstLine="480"/>
              <w:rPr>
                <w:color w:val="000000" w:themeColor="text1"/>
              </w:rPr>
            </w:pPr>
            <w:r w:rsidRPr="00E90E53">
              <w:rPr>
                <w:color w:val="000000" w:themeColor="text1"/>
              </w:rPr>
              <w:t>1</w:t>
            </w:r>
          </w:p>
        </w:tc>
        <w:tc>
          <w:tcPr>
            <w:tcW w:w="5195" w:type="dxa"/>
            <w:shd w:val="clear" w:color="auto" w:fill="auto"/>
            <w:vAlign w:val="center"/>
          </w:tcPr>
          <w:p w:rsidR="00D83F7F" w:rsidRPr="00E90E53" w:rsidRDefault="001F4AE1">
            <w:pPr>
              <w:ind w:firstLine="480"/>
              <w:rPr>
                <w:color w:val="000000" w:themeColor="text1"/>
              </w:rPr>
            </w:pPr>
            <w:r w:rsidRPr="00E90E53">
              <w:rPr>
                <w:rFonts w:hint="eastAsia"/>
                <w:color w:val="000000" w:themeColor="text1"/>
              </w:rPr>
              <w:t>新安江三水源模型</w:t>
            </w:r>
          </w:p>
        </w:tc>
        <w:tc>
          <w:tcPr>
            <w:tcW w:w="2028" w:type="dxa"/>
            <w:shd w:val="clear" w:color="auto" w:fill="auto"/>
            <w:vAlign w:val="center"/>
          </w:tcPr>
          <w:p w:rsidR="00D83F7F" w:rsidRPr="00E90E53" w:rsidRDefault="001F4AE1">
            <w:pPr>
              <w:ind w:firstLine="480"/>
              <w:rPr>
                <w:color w:val="000000" w:themeColor="text1"/>
              </w:rPr>
            </w:pPr>
            <w:r w:rsidRPr="00E90E53">
              <w:rPr>
                <w:rFonts w:hint="eastAsia"/>
                <w:color w:val="000000" w:themeColor="text1"/>
              </w:rPr>
              <w:t>洪水预报</w:t>
            </w:r>
          </w:p>
        </w:tc>
      </w:tr>
      <w:tr w:rsidR="00D83F7F" w:rsidRPr="00E90E53">
        <w:trPr>
          <w:trHeight w:val="23"/>
          <w:jc w:val="center"/>
        </w:trPr>
        <w:tc>
          <w:tcPr>
            <w:tcW w:w="1271" w:type="dxa"/>
          </w:tcPr>
          <w:p w:rsidR="00D83F7F" w:rsidRPr="00E90E53" w:rsidRDefault="001F4AE1">
            <w:pPr>
              <w:ind w:firstLine="480"/>
              <w:rPr>
                <w:color w:val="000000" w:themeColor="text1"/>
              </w:rPr>
            </w:pPr>
            <w:r w:rsidRPr="00E90E53">
              <w:rPr>
                <w:color w:val="000000" w:themeColor="text1"/>
              </w:rPr>
              <w:t>2</w:t>
            </w:r>
          </w:p>
        </w:tc>
        <w:tc>
          <w:tcPr>
            <w:tcW w:w="5195" w:type="dxa"/>
            <w:shd w:val="clear" w:color="auto" w:fill="auto"/>
            <w:noWrap/>
            <w:vAlign w:val="center"/>
          </w:tcPr>
          <w:p w:rsidR="00D83F7F" w:rsidRPr="00E90E53" w:rsidRDefault="001F4AE1">
            <w:pPr>
              <w:ind w:firstLine="480"/>
              <w:rPr>
                <w:color w:val="000000" w:themeColor="text1"/>
              </w:rPr>
            </w:pPr>
            <w:r w:rsidRPr="00E90E53">
              <w:rPr>
                <w:rFonts w:hint="eastAsia"/>
                <w:color w:val="000000" w:themeColor="text1"/>
              </w:rPr>
              <w:t>马斯京根演进模型</w:t>
            </w:r>
          </w:p>
        </w:tc>
        <w:tc>
          <w:tcPr>
            <w:tcW w:w="2028" w:type="dxa"/>
            <w:shd w:val="clear" w:color="auto" w:fill="auto"/>
            <w:vAlign w:val="center"/>
          </w:tcPr>
          <w:p w:rsidR="00D83F7F" w:rsidRPr="00E90E53" w:rsidRDefault="001F4AE1">
            <w:pPr>
              <w:ind w:firstLine="480"/>
              <w:rPr>
                <w:color w:val="000000" w:themeColor="text1"/>
              </w:rPr>
            </w:pPr>
            <w:r w:rsidRPr="00E90E53">
              <w:rPr>
                <w:rFonts w:hint="eastAsia"/>
                <w:color w:val="000000" w:themeColor="text1"/>
              </w:rPr>
              <w:t>河道演进</w:t>
            </w:r>
          </w:p>
        </w:tc>
      </w:tr>
      <w:tr w:rsidR="00D83F7F" w:rsidRPr="00E90E53">
        <w:trPr>
          <w:trHeight w:val="23"/>
          <w:jc w:val="center"/>
        </w:trPr>
        <w:tc>
          <w:tcPr>
            <w:tcW w:w="1271" w:type="dxa"/>
          </w:tcPr>
          <w:p w:rsidR="00D83F7F" w:rsidRPr="00E90E53" w:rsidRDefault="001F4AE1">
            <w:pPr>
              <w:ind w:firstLine="480"/>
              <w:rPr>
                <w:color w:val="000000" w:themeColor="text1"/>
              </w:rPr>
            </w:pPr>
            <w:r w:rsidRPr="00E90E53">
              <w:rPr>
                <w:color w:val="000000" w:themeColor="text1"/>
              </w:rPr>
              <w:t>3</w:t>
            </w:r>
          </w:p>
        </w:tc>
        <w:tc>
          <w:tcPr>
            <w:tcW w:w="5195" w:type="dxa"/>
            <w:shd w:val="clear" w:color="auto" w:fill="auto"/>
            <w:noWrap/>
            <w:vAlign w:val="center"/>
          </w:tcPr>
          <w:p w:rsidR="00D83F7F" w:rsidRPr="00E90E53" w:rsidRDefault="001F4AE1">
            <w:pPr>
              <w:ind w:firstLine="480"/>
              <w:rPr>
                <w:color w:val="000000" w:themeColor="text1"/>
              </w:rPr>
            </w:pPr>
            <w:r w:rsidRPr="00E90E53">
              <w:rPr>
                <w:rFonts w:hint="eastAsia"/>
                <w:color w:val="000000" w:themeColor="text1"/>
              </w:rPr>
              <w:t>滞时演进模型</w:t>
            </w:r>
          </w:p>
        </w:tc>
        <w:tc>
          <w:tcPr>
            <w:tcW w:w="2028" w:type="dxa"/>
            <w:shd w:val="clear" w:color="auto" w:fill="auto"/>
            <w:vAlign w:val="center"/>
          </w:tcPr>
          <w:p w:rsidR="00D83F7F" w:rsidRPr="00E90E53" w:rsidRDefault="001F4AE1">
            <w:pPr>
              <w:ind w:firstLine="480"/>
              <w:rPr>
                <w:color w:val="000000" w:themeColor="text1"/>
              </w:rPr>
            </w:pPr>
            <w:r w:rsidRPr="00E90E53">
              <w:rPr>
                <w:rFonts w:hint="eastAsia"/>
                <w:color w:val="000000" w:themeColor="text1"/>
              </w:rPr>
              <w:t>河道演进</w:t>
            </w:r>
          </w:p>
        </w:tc>
      </w:tr>
      <w:tr w:rsidR="00D83F7F" w:rsidRPr="00E90E53">
        <w:trPr>
          <w:trHeight w:val="23"/>
          <w:jc w:val="center"/>
        </w:trPr>
        <w:tc>
          <w:tcPr>
            <w:tcW w:w="1271" w:type="dxa"/>
          </w:tcPr>
          <w:p w:rsidR="00D83F7F" w:rsidRPr="00E90E53" w:rsidRDefault="001F4AE1">
            <w:pPr>
              <w:ind w:firstLine="480"/>
              <w:rPr>
                <w:color w:val="000000" w:themeColor="text1"/>
              </w:rPr>
            </w:pPr>
            <w:r w:rsidRPr="00E90E53">
              <w:rPr>
                <w:color w:val="000000" w:themeColor="text1"/>
              </w:rPr>
              <w:t>4</w:t>
            </w:r>
          </w:p>
        </w:tc>
        <w:tc>
          <w:tcPr>
            <w:tcW w:w="5195" w:type="dxa"/>
            <w:shd w:val="clear" w:color="auto" w:fill="auto"/>
            <w:noWrap/>
            <w:vAlign w:val="center"/>
          </w:tcPr>
          <w:p w:rsidR="00D83F7F" w:rsidRPr="00E90E53" w:rsidRDefault="001F4AE1">
            <w:pPr>
              <w:ind w:firstLine="480"/>
              <w:rPr>
                <w:color w:val="000000" w:themeColor="text1"/>
              </w:rPr>
            </w:pPr>
            <w:r w:rsidRPr="00E90E53">
              <w:rPr>
                <w:rFonts w:hint="eastAsia"/>
                <w:color w:val="000000" w:themeColor="text1"/>
              </w:rPr>
              <w:t>人工交互调度模型</w:t>
            </w:r>
          </w:p>
        </w:tc>
        <w:tc>
          <w:tcPr>
            <w:tcW w:w="2028" w:type="dxa"/>
            <w:shd w:val="clear" w:color="auto" w:fill="auto"/>
            <w:vAlign w:val="center"/>
          </w:tcPr>
          <w:p w:rsidR="00D83F7F" w:rsidRPr="00E90E53" w:rsidRDefault="001F4AE1">
            <w:pPr>
              <w:ind w:firstLine="480"/>
              <w:rPr>
                <w:color w:val="000000" w:themeColor="text1"/>
              </w:rPr>
            </w:pPr>
            <w:r w:rsidRPr="00E90E53">
              <w:rPr>
                <w:rFonts w:hint="eastAsia"/>
                <w:color w:val="000000" w:themeColor="text1"/>
              </w:rPr>
              <w:t>水库调度</w:t>
            </w:r>
          </w:p>
        </w:tc>
      </w:tr>
      <w:tr w:rsidR="00D83F7F" w:rsidRPr="00E90E53">
        <w:trPr>
          <w:trHeight w:val="23"/>
          <w:jc w:val="center"/>
        </w:trPr>
        <w:tc>
          <w:tcPr>
            <w:tcW w:w="1271" w:type="dxa"/>
          </w:tcPr>
          <w:p w:rsidR="00D83F7F" w:rsidRPr="00E90E53" w:rsidRDefault="001F4AE1">
            <w:pPr>
              <w:ind w:firstLine="480"/>
              <w:rPr>
                <w:color w:val="000000" w:themeColor="text1"/>
              </w:rPr>
            </w:pPr>
            <w:r w:rsidRPr="00E90E53">
              <w:rPr>
                <w:color w:val="000000" w:themeColor="text1"/>
              </w:rPr>
              <w:t>5</w:t>
            </w:r>
          </w:p>
        </w:tc>
        <w:tc>
          <w:tcPr>
            <w:tcW w:w="5195" w:type="dxa"/>
            <w:shd w:val="clear" w:color="auto" w:fill="auto"/>
            <w:noWrap/>
            <w:vAlign w:val="center"/>
          </w:tcPr>
          <w:p w:rsidR="00D83F7F" w:rsidRPr="00E90E53" w:rsidRDefault="001F4AE1">
            <w:pPr>
              <w:ind w:firstLine="480"/>
              <w:rPr>
                <w:color w:val="000000" w:themeColor="text1"/>
              </w:rPr>
            </w:pPr>
            <w:r w:rsidRPr="00E90E53">
              <w:rPr>
                <w:rFonts w:hint="eastAsia"/>
                <w:color w:val="000000" w:themeColor="text1"/>
              </w:rPr>
              <w:t>规则调度模型</w:t>
            </w:r>
          </w:p>
        </w:tc>
        <w:tc>
          <w:tcPr>
            <w:tcW w:w="2028" w:type="dxa"/>
            <w:shd w:val="clear" w:color="auto" w:fill="auto"/>
          </w:tcPr>
          <w:p w:rsidR="00D83F7F" w:rsidRPr="00E90E53" w:rsidRDefault="001F4AE1">
            <w:pPr>
              <w:ind w:firstLine="480"/>
              <w:rPr>
                <w:color w:val="000000" w:themeColor="text1"/>
              </w:rPr>
            </w:pPr>
            <w:r w:rsidRPr="00E90E53">
              <w:rPr>
                <w:rFonts w:hint="eastAsia"/>
                <w:color w:val="000000" w:themeColor="text1"/>
              </w:rPr>
              <w:t>水库调度</w:t>
            </w:r>
          </w:p>
        </w:tc>
      </w:tr>
      <w:tr w:rsidR="00D83F7F" w:rsidRPr="00E90E53">
        <w:trPr>
          <w:trHeight w:val="23"/>
          <w:jc w:val="center"/>
        </w:trPr>
        <w:tc>
          <w:tcPr>
            <w:tcW w:w="1271" w:type="dxa"/>
          </w:tcPr>
          <w:p w:rsidR="00D83F7F" w:rsidRPr="00E90E53" w:rsidRDefault="001F4AE1">
            <w:pPr>
              <w:ind w:firstLine="480"/>
              <w:rPr>
                <w:color w:val="000000" w:themeColor="text1"/>
              </w:rPr>
            </w:pPr>
            <w:r w:rsidRPr="00E90E53">
              <w:rPr>
                <w:color w:val="000000" w:themeColor="text1"/>
              </w:rPr>
              <w:t>6</w:t>
            </w:r>
          </w:p>
        </w:tc>
        <w:tc>
          <w:tcPr>
            <w:tcW w:w="5195" w:type="dxa"/>
            <w:shd w:val="clear" w:color="auto" w:fill="auto"/>
            <w:noWrap/>
            <w:vAlign w:val="center"/>
          </w:tcPr>
          <w:p w:rsidR="00D83F7F" w:rsidRPr="00E90E53" w:rsidRDefault="001F4AE1">
            <w:pPr>
              <w:ind w:firstLine="480"/>
              <w:rPr>
                <w:color w:val="000000" w:themeColor="text1"/>
              </w:rPr>
            </w:pPr>
            <w:r w:rsidRPr="00E90E53">
              <w:rPr>
                <w:rFonts w:hint="eastAsia"/>
                <w:color w:val="000000" w:themeColor="text1"/>
              </w:rPr>
              <w:t>防洪库容耗用最小调度模型</w:t>
            </w:r>
          </w:p>
        </w:tc>
        <w:tc>
          <w:tcPr>
            <w:tcW w:w="2028" w:type="dxa"/>
            <w:shd w:val="clear" w:color="auto" w:fill="auto"/>
          </w:tcPr>
          <w:p w:rsidR="00D83F7F" w:rsidRPr="00E90E53" w:rsidRDefault="001F4AE1">
            <w:pPr>
              <w:ind w:firstLine="480"/>
              <w:rPr>
                <w:color w:val="000000" w:themeColor="text1"/>
              </w:rPr>
            </w:pPr>
            <w:r w:rsidRPr="00E90E53">
              <w:rPr>
                <w:rFonts w:hint="eastAsia"/>
                <w:color w:val="000000" w:themeColor="text1"/>
              </w:rPr>
              <w:t>水库调度</w:t>
            </w:r>
          </w:p>
        </w:tc>
      </w:tr>
      <w:tr w:rsidR="00D83F7F" w:rsidRPr="00E90E53">
        <w:trPr>
          <w:trHeight w:val="23"/>
          <w:jc w:val="center"/>
        </w:trPr>
        <w:tc>
          <w:tcPr>
            <w:tcW w:w="1271" w:type="dxa"/>
          </w:tcPr>
          <w:p w:rsidR="00D83F7F" w:rsidRPr="00E90E53" w:rsidRDefault="001F4AE1">
            <w:pPr>
              <w:ind w:firstLine="480"/>
              <w:rPr>
                <w:color w:val="000000" w:themeColor="text1"/>
              </w:rPr>
            </w:pPr>
            <w:r w:rsidRPr="00E90E53">
              <w:rPr>
                <w:color w:val="000000" w:themeColor="text1"/>
              </w:rPr>
              <w:t>7</w:t>
            </w:r>
          </w:p>
        </w:tc>
        <w:tc>
          <w:tcPr>
            <w:tcW w:w="5195" w:type="dxa"/>
            <w:shd w:val="clear" w:color="auto" w:fill="auto"/>
            <w:noWrap/>
            <w:vAlign w:val="center"/>
          </w:tcPr>
          <w:p w:rsidR="00D83F7F" w:rsidRPr="00E90E53" w:rsidRDefault="001F4AE1">
            <w:pPr>
              <w:ind w:firstLine="480"/>
              <w:rPr>
                <w:color w:val="000000" w:themeColor="text1"/>
              </w:rPr>
            </w:pPr>
            <w:r w:rsidRPr="00E90E53">
              <w:rPr>
                <w:rFonts w:hint="eastAsia"/>
                <w:color w:val="000000" w:themeColor="text1"/>
              </w:rPr>
              <w:t>最大出库最小模型</w:t>
            </w:r>
          </w:p>
        </w:tc>
        <w:tc>
          <w:tcPr>
            <w:tcW w:w="2028" w:type="dxa"/>
            <w:shd w:val="clear" w:color="auto" w:fill="auto"/>
          </w:tcPr>
          <w:p w:rsidR="00D83F7F" w:rsidRPr="00E90E53" w:rsidRDefault="001F4AE1">
            <w:pPr>
              <w:ind w:firstLine="480"/>
              <w:rPr>
                <w:color w:val="000000" w:themeColor="text1"/>
              </w:rPr>
            </w:pPr>
            <w:r w:rsidRPr="00E90E53">
              <w:rPr>
                <w:rFonts w:hint="eastAsia"/>
                <w:color w:val="000000" w:themeColor="text1"/>
              </w:rPr>
              <w:t>水库调度</w:t>
            </w:r>
          </w:p>
        </w:tc>
      </w:tr>
      <w:tr w:rsidR="00D83F7F" w:rsidRPr="00E90E53">
        <w:trPr>
          <w:trHeight w:val="23"/>
          <w:jc w:val="center"/>
        </w:trPr>
        <w:tc>
          <w:tcPr>
            <w:tcW w:w="1271" w:type="dxa"/>
          </w:tcPr>
          <w:p w:rsidR="00D83F7F" w:rsidRPr="00E90E53" w:rsidRDefault="001F4AE1">
            <w:pPr>
              <w:ind w:firstLine="480"/>
              <w:rPr>
                <w:color w:val="000000" w:themeColor="text1"/>
              </w:rPr>
            </w:pPr>
            <w:r w:rsidRPr="00E90E53">
              <w:rPr>
                <w:color w:val="000000" w:themeColor="text1"/>
              </w:rPr>
              <w:t>8</w:t>
            </w:r>
          </w:p>
        </w:tc>
        <w:tc>
          <w:tcPr>
            <w:tcW w:w="5195" w:type="dxa"/>
            <w:shd w:val="clear" w:color="auto" w:fill="auto"/>
            <w:noWrap/>
            <w:vAlign w:val="center"/>
          </w:tcPr>
          <w:p w:rsidR="00D83F7F" w:rsidRPr="00E90E53" w:rsidRDefault="001F4AE1">
            <w:pPr>
              <w:ind w:firstLine="480"/>
              <w:rPr>
                <w:color w:val="000000" w:themeColor="text1"/>
              </w:rPr>
            </w:pPr>
            <w:r w:rsidRPr="00E90E53">
              <w:rPr>
                <w:rFonts w:hint="eastAsia"/>
                <w:color w:val="000000" w:themeColor="text1"/>
              </w:rPr>
              <w:t>防洪联合调度模型</w:t>
            </w:r>
          </w:p>
        </w:tc>
        <w:tc>
          <w:tcPr>
            <w:tcW w:w="2028" w:type="dxa"/>
            <w:shd w:val="clear" w:color="auto" w:fill="auto"/>
          </w:tcPr>
          <w:p w:rsidR="00D83F7F" w:rsidRPr="00E90E53" w:rsidRDefault="001F4AE1">
            <w:pPr>
              <w:ind w:firstLine="480"/>
              <w:rPr>
                <w:color w:val="000000" w:themeColor="text1"/>
              </w:rPr>
            </w:pPr>
            <w:r w:rsidRPr="00E90E53">
              <w:rPr>
                <w:rFonts w:hint="eastAsia"/>
                <w:color w:val="000000" w:themeColor="text1"/>
              </w:rPr>
              <w:t>水库调度</w:t>
            </w:r>
          </w:p>
        </w:tc>
      </w:tr>
      <w:tr w:rsidR="00D83F7F" w:rsidRPr="00E90E53">
        <w:trPr>
          <w:trHeight w:val="23"/>
          <w:jc w:val="center"/>
        </w:trPr>
        <w:tc>
          <w:tcPr>
            <w:tcW w:w="1271" w:type="dxa"/>
          </w:tcPr>
          <w:p w:rsidR="00D83F7F" w:rsidRPr="00E90E53" w:rsidRDefault="001F4AE1">
            <w:pPr>
              <w:ind w:firstLine="480"/>
              <w:rPr>
                <w:color w:val="000000" w:themeColor="text1"/>
              </w:rPr>
            </w:pPr>
            <w:r w:rsidRPr="00E90E53">
              <w:rPr>
                <w:color w:val="000000" w:themeColor="text1"/>
              </w:rPr>
              <w:t>9</w:t>
            </w:r>
          </w:p>
        </w:tc>
        <w:tc>
          <w:tcPr>
            <w:tcW w:w="5195" w:type="dxa"/>
            <w:shd w:val="clear" w:color="auto" w:fill="auto"/>
            <w:noWrap/>
            <w:vAlign w:val="center"/>
          </w:tcPr>
          <w:p w:rsidR="00D83F7F" w:rsidRPr="00E90E53" w:rsidRDefault="001F4AE1">
            <w:pPr>
              <w:ind w:firstLine="480"/>
              <w:rPr>
                <w:color w:val="000000" w:themeColor="text1"/>
              </w:rPr>
            </w:pPr>
            <w:r w:rsidRPr="00E90E53">
              <w:rPr>
                <w:rFonts w:hint="eastAsia"/>
                <w:color w:val="000000" w:themeColor="text1"/>
              </w:rPr>
              <w:t>最高水位最低模型</w:t>
            </w:r>
          </w:p>
        </w:tc>
        <w:tc>
          <w:tcPr>
            <w:tcW w:w="2028" w:type="dxa"/>
            <w:shd w:val="clear" w:color="auto" w:fill="auto"/>
          </w:tcPr>
          <w:p w:rsidR="00D83F7F" w:rsidRPr="00E90E53" w:rsidRDefault="001F4AE1">
            <w:pPr>
              <w:ind w:firstLine="480"/>
              <w:rPr>
                <w:color w:val="000000" w:themeColor="text1"/>
              </w:rPr>
            </w:pPr>
            <w:r w:rsidRPr="00E90E53">
              <w:rPr>
                <w:rFonts w:hint="eastAsia"/>
                <w:color w:val="000000" w:themeColor="text1"/>
              </w:rPr>
              <w:t>水库调度</w:t>
            </w:r>
          </w:p>
        </w:tc>
      </w:tr>
    </w:tbl>
    <w:p w:rsidR="00D83F7F" w:rsidRPr="00E90E53" w:rsidRDefault="001F4AE1">
      <w:pPr>
        <w:pStyle w:val="4"/>
        <w:spacing w:after="0" w:line="377" w:lineRule="auto"/>
        <w:ind w:firstLine="482"/>
        <w:rPr>
          <w:color w:val="000000" w:themeColor="text1"/>
          <w:sz w:val="24"/>
          <w:szCs w:val="24"/>
        </w:rPr>
      </w:pPr>
      <w:r w:rsidRPr="00E90E53">
        <w:rPr>
          <w:rFonts w:hint="eastAsia"/>
          <w:color w:val="000000" w:themeColor="text1"/>
          <w:sz w:val="24"/>
          <w:szCs w:val="24"/>
        </w:rPr>
        <w:t>2.1.4.2</w:t>
      </w:r>
      <w:r w:rsidRPr="00E90E53">
        <w:rPr>
          <w:rFonts w:hint="eastAsia"/>
          <w:color w:val="000000" w:themeColor="text1"/>
          <w:sz w:val="24"/>
          <w:szCs w:val="24"/>
        </w:rPr>
        <w:t>知识引擎</w:t>
      </w:r>
    </w:p>
    <w:p w:rsidR="00D83F7F" w:rsidRPr="00E90E53" w:rsidRDefault="001F4AE1">
      <w:pPr>
        <w:ind w:firstLine="480"/>
        <w:rPr>
          <w:color w:val="000000" w:themeColor="text1"/>
        </w:rPr>
      </w:pPr>
      <w:r w:rsidRPr="00E90E53">
        <w:rPr>
          <w:rFonts w:hint="eastAsia"/>
          <w:color w:val="000000" w:themeColor="text1"/>
        </w:rPr>
        <w:t>服务要求：</w:t>
      </w:r>
      <w:r w:rsidRPr="00E90E53">
        <w:rPr>
          <w:color w:val="000000" w:themeColor="text1"/>
        </w:rPr>
        <w:t>知识引擎针对三明市防汛业务中各类防汛对象关联关系、防汛调</w:t>
      </w:r>
      <w:r w:rsidRPr="00E90E53">
        <w:rPr>
          <w:color w:val="000000" w:themeColor="text1"/>
        </w:rPr>
        <w:t>度决策指挥以及应急业务规则、历史防汛场景、专家经验和预报调度方案，对其中防汛对象关联关系和规律等知识的抽取、管理和组合应用，为防汛中枢提供智能内核，</w:t>
      </w:r>
      <w:r w:rsidRPr="00E90E53">
        <w:rPr>
          <w:rFonts w:hint="eastAsia"/>
          <w:color w:val="000000" w:themeColor="text1"/>
        </w:rPr>
        <w:t>能够</w:t>
      </w:r>
      <w:r w:rsidRPr="00E90E53">
        <w:rPr>
          <w:color w:val="000000" w:themeColor="text1"/>
        </w:rPr>
        <w:t>实现支撑正向智能推理和反向溯因分析。</w:t>
      </w:r>
    </w:p>
    <w:p w:rsidR="00D83F7F" w:rsidRPr="00E90E53" w:rsidRDefault="001F4AE1">
      <w:pPr>
        <w:pStyle w:val="4"/>
        <w:spacing w:after="0" w:line="377" w:lineRule="auto"/>
        <w:ind w:firstLine="482"/>
        <w:rPr>
          <w:color w:val="000000" w:themeColor="text1"/>
          <w:sz w:val="24"/>
          <w:szCs w:val="24"/>
        </w:rPr>
      </w:pPr>
      <w:r w:rsidRPr="00E90E53">
        <w:rPr>
          <w:rFonts w:hint="eastAsia"/>
          <w:color w:val="000000" w:themeColor="text1"/>
          <w:sz w:val="24"/>
          <w:szCs w:val="24"/>
        </w:rPr>
        <w:t>2.1.4.3</w:t>
      </w:r>
      <w:r w:rsidRPr="00E90E53">
        <w:rPr>
          <w:rFonts w:hint="eastAsia"/>
          <w:color w:val="000000" w:themeColor="text1"/>
          <w:sz w:val="24"/>
          <w:szCs w:val="24"/>
        </w:rPr>
        <w:t>管理引擎</w:t>
      </w:r>
    </w:p>
    <w:p w:rsidR="00D83F7F" w:rsidRPr="00E90E53" w:rsidRDefault="001F4AE1">
      <w:pPr>
        <w:ind w:firstLine="480"/>
        <w:rPr>
          <w:color w:val="000000" w:themeColor="text1"/>
        </w:rPr>
      </w:pPr>
      <w:r w:rsidRPr="00E90E53">
        <w:rPr>
          <w:rFonts w:hint="eastAsia"/>
          <w:color w:val="000000" w:themeColor="text1"/>
        </w:rPr>
        <w:t>服务要求：为平台</w:t>
      </w:r>
      <w:r w:rsidRPr="00E90E53">
        <w:rPr>
          <w:color w:val="000000" w:themeColor="text1"/>
        </w:rPr>
        <w:t>提供包含</w:t>
      </w:r>
      <w:r w:rsidRPr="00E90E53">
        <w:rPr>
          <w:rFonts w:hint="eastAsia"/>
          <w:color w:val="000000" w:themeColor="text1"/>
        </w:rPr>
        <w:t>系统管理、服务管理、流程管理、运行监控等服务。</w:t>
      </w:r>
    </w:p>
    <w:p w:rsidR="00D83F7F" w:rsidRPr="00E90E53" w:rsidRDefault="001F4AE1">
      <w:pPr>
        <w:ind w:firstLine="480"/>
        <w:rPr>
          <w:color w:val="000000" w:themeColor="text1"/>
        </w:rPr>
      </w:pPr>
      <w:r w:rsidRPr="00E90E53">
        <w:rPr>
          <w:color w:val="000000" w:themeColor="text1"/>
        </w:rPr>
        <w:t>1</w:t>
      </w:r>
      <w:r w:rsidRPr="00E90E53">
        <w:rPr>
          <w:rFonts w:hint="eastAsia"/>
          <w:color w:val="000000" w:themeColor="text1"/>
        </w:rPr>
        <w:t>、</w:t>
      </w:r>
      <w:r w:rsidRPr="00E90E53">
        <w:rPr>
          <w:color w:val="000000" w:themeColor="text1"/>
        </w:rPr>
        <w:t>系统管理</w:t>
      </w:r>
    </w:p>
    <w:p w:rsidR="00D83F7F" w:rsidRPr="00E90E53" w:rsidRDefault="001F4AE1">
      <w:pPr>
        <w:ind w:firstLine="480"/>
        <w:rPr>
          <w:color w:val="000000" w:themeColor="text1"/>
        </w:rPr>
      </w:pPr>
      <w:r w:rsidRPr="00E90E53">
        <w:rPr>
          <w:rFonts w:hint="eastAsia"/>
          <w:color w:val="000000" w:themeColor="text1"/>
        </w:rPr>
        <w:t>（</w:t>
      </w:r>
      <w:r w:rsidRPr="00E90E53">
        <w:rPr>
          <w:rFonts w:hint="eastAsia"/>
          <w:color w:val="000000" w:themeColor="text1"/>
        </w:rPr>
        <w:t>1</w:t>
      </w:r>
      <w:r w:rsidRPr="00E90E53">
        <w:rPr>
          <w:rFonts w:hint="eastAsia"/>
          <w:color w:val="000000" w:themeColor="text1"/>
        </w:rPr>
        <w:t>）统一用户管理：提供单位和人员的层次关系、隶属关系、相关岗位的定义，以及用户身份的认证功能。</w:t>
      </w:r>
    </w:p>
    <w:p w:rsidR="00D83F7F" w:rsidRPr="00E90E53" w:rsidRDefault="001F4AE1">
      <w:pPr>
        <w:ind w:firstLine="480"/>
        <w:rPr>
          <w:color w:val="000000" w:themeColor="text1"/>
        </w:rPr>
      </w:pPr>
      <w:r w:rsidRPr="00E90E53">
        <w:rPr>
          <w:rFonts w:hint="eastAsia"/>
          <w:color w:val="000000" w:themeColor="text1"/>
        </w:rPr>
        <w:t>（</w:t>
      </w:r>
      <w:r w:rsidRPr="00E90E53">
        <w:rPr>
          <w:rFonts w:hint="eastAsia"/>
          <w:color w:val="000000" w:themeColor="text1"/>
        </w:rPr>
        <w:t>2</w:t>
      </w:r>
      <w:r w:rsidRPr="00E90E53">
        <w:rPr>
          <w:rFonts w:hint="eastAsia"/>
          <w:color w:val="000000" w:themeColor="text1"/>
        </w:rPr>
        <w:t>）统一权限管理：系统级权限的管理和维护，由权限分配策略将信息分类和机构人员有机关联，实现权限控制。</w:t>
      </w:r>
    </w:p>
    <w:p w:rsidR="00D83F7F" w:rsidRPr="00E90E53" w:rsidRDefault="001F4AE1">
      <w:pPr>
        <w:ind w:firstLine="480"/>
        <w:rPr>
          <w:color w:val="000000" w:themeColor="text1"/>
        </w:rPr>
      </w:pPr>
      <w:r w:rsidRPr="00E90E53">
        <w:rPr>
          <w:rFonts w:hint="eastAsia"/>
          <w:color w:val="000000" w:themeColor="text1"/>
        </w:rPr>
        <w:t>（</w:t>
      </w:r>
      <w:r w:rsidRPr="00E90E53">
        <w:rPr>
          <w:rFonts w:hint="eastAsia"/>
          <w:color w:val="000000" w:themeColor="text1"/>
        </w:rPr>
        <w:t>3</w:t>
      </w:r>
      <w:r w:rsidRPr="00E90E53">
        <w:rPr>
          <w:rFonts w:hint="eastAsia"/>
          <w:color w:val="000000" w:themeColor="text1"/>
        </w:rPr>
        <w:t>）统一</w:t>
      </w:r>
      <w:r w:rsidRPr="00E90E53">
        <w:rPr>
          <w:rFonts w:hint="eastAsia"/>
          <w:color w:val="000000" w:themeColor="text1"/>
        </w:rPr>
        <w:t>认证管理：基于已有的认证框架，实现集成应用的单点登录。</w:t>
      </w:r>
    </w:p>
    <w:p w:rsidR="00D83F7F" w:rsidRPr="00E90E53" w:rsidRDefault="001F4AE1">
      <w:pPr>
        <w:ind w:firstLine="480"/>
        <w:rPr>
          <w:color w:val="000000" w:themeColor="text1"/>
        </w:rPr>
      </w:pPr>
      <w:r w:rsidRPr="00E90E53">
        <w:rPr>
          <w:color w:val="000000" w:themeColor="text1"/>
        </w:rPr>
        <w:t>2</w:t>
      </w:r>
      <w:r w:rsidRPr="00E90E53">
        <w:rPr>
          <w:rFonts w:hint="eastAsia"/>
          <w:color w:val="000000" w:themeColor="text1"/>
        </w:rPr>
        <w:t>、服务管理</w:t>
      </w:r>
    </w:p>
    <w:p w:rsidR="00D83F7F" w:rsidRPr="00E90E53" w:rsidRDefault="001F4AE1">
      <w:pPr>
        <w:ind w:firstLine="480"/>
        <w:rPr>
          <w:color w:val="000000" w:themeColor="text1"/>
        </w:rPr>
      </w:pPr>
      <w:r w:rsidRPr="00E90E53">
        <w:rPr>
          <w:rFonts w:hint="eastAsia"/>
          <w:color w:val="000000" w:themeColor="text1"/>
        </w:rPr>
        <w:t>服务管理对组成防洪调度系统的各项服务进行管理，服务管理具备以下能力：</w:t>
      </w:r>
    </w:p>
    <w:p w:rsidR="00D83F7F" w:rsidRPr="00E90E53" w:rsidRDefault="001F4AE1">
      <w:pPr>
        <w:ind w:firstLine="480"/>
        <w:rPr>
          <w:color w:val="000000" w:themeColor="text1"/>
        </w:rPr>
      </w:pPr>
      <w:r w:rsidRPr="00E90E53">
        <w:rPr>
          <w:rFonts w:hint="eastAsia"/>
          <w:color w:val="000000" w:themeColor="text1"/>
        </w:rPr>
        <w:t>（</w:t>
      </w:r>
      <w:r w:rsidRPr="00E90E53">
        <w:rPr>
          <w:rFonts w:hint="eastAsia"/>
          <w:color w:val="000000" w:themeColor="text1"/>
        </w:rPr>
        <w:t>1</w:t>
      </w:r>
      <w:r w:rsidRPr="00E90E53">
        <w:rPr>
          <w:rFonts w:hint="eastAsia"/>
          <w:color w:val="000000" w:themeColor="text1"/>
        </w:rPr>
        <w:t>）访问监控：</w:t>
      </w:r>
      <w:r w:rsidRPr="00E90E53">
        <w:rPr>
          <w:rFonts w:hint="eastAsia"/>
          <w:color w:val="000000" w:themeColor="text1"/>
        </w:rPr>
        <w:t>API</w:t>
      </w:r>
      <w:r w:rsidRPr="00E90E53">
        <w:rPr>
          <w:rFonts w:hint="eastAsia"/>
          <w:color w:val="000000" w:themeColor="text1"/>
        </w:rPr>
        <w:t>的访问请求监控</w:t>
      </w:r>
      <w:r w:rsidRPr="00E90E53">
        <w:rPr>
          <w:rFonts w:hint="eastAsia"/>
          <w:color w:val="000000" w:themeColor="text1"/>
        </w:rPr>
        <w:t>;</w:t>
      </w:r>
    </w:p>
    <w:p w:rsidR="00D83F7F" w:rsidRPr="00E90E53" w:rsidRDefault="001F4AE1">
      <w:pPr>
        <w:ind w:firstLine="480"/>
        <w:rPr>
          <w:color w:val="000000" w:themeColor="text1"/>
        </w:rPr>
      </w:pPr>
      <w:r w:rsidRPr="00E90E53">
        <w:rPr>
          <w:rFonts w:hint="eastAsia"/>
          <w:color w:val="000000" w:themeColor="text1"/>
        </w:rPr>
        <w:t>（</w:t>
      </w:r>
      <w:r w:rsidRPr="00E90E53">
        <w:rPr>
          <w:rFonts w:hint="eastAsia"/>
          <w:color w:val="000000" w:themeColor="text1"/>
        </w:rPr>
        <w:t>2</w:t>
      </w:r>
      <w:r w:rsidRPr="00E90E53">
        <w:rPr>
          <w:rFonts w:hint="eastAsia"/>
          <w:color w:val="000000" w:themeColor="text1"/>
        </w:rPr>
        <w:t>）统计分析：服务调用的记录和统计分析。</w:t>
      </w:r>
    </w:p>
    <w:p w:rsidR="00D83F7F" w:rsidRPr="00E90E53" w:rsidRDefault="001F4AE1">
      <w:pPr>
        <w:ind w:firstLineChars="183" w:firstLine="439"/>
        <w:rPr>
          <w:color w:val="000000" w:themeColor="text1"/>
        </w:rPr>
      </w:pPr>
      <w:r w:rsidRPr="00E90E53">
        <w:rPr>
          <w:rFonts w:hint="eastAsia"/>
          <w:color w:val="000000" w:themeColor="text1"/>
        </w:rPr>
        <w:t>3</w:t>
      </w:r>
      <w:r w:rsidRPr="00E90E53">
        <w:rPr>
          <w:rFonts w:hint="eastAsia"/>
          <w:color w:val="000000" w:themeColor="text1"/>
        </w:rPr>
        <w:t>、流程管理</w:t>
      </w:r>
    </w:p>
    <w:p w:rsidR="00D83F7F" w:rsidRPr="00E90E53" w:rsidRDefault="001F4AE1">
      <w:pPr>
        <w:ind w:firstLine="480"/>
        <w:rPr>
          <w:color w:val="000000" w:themeColor="text1"/>
        </w:rPr>
      </w:pPr>
      <w:r w:rsidRPr="00E90E53">
        <w:rPr>
          <w:rFonts w:hint="eastAsia"/>
          <w:color w:val="000000" w:themeColor="text1"/>
        </w:rPr>
        <w:t>可对业务流程的流程结构、处理节点、数据传递进行管理。</w:t>
      </w:r>
    </w:p>
    <w:p w:rsidR="00D83F7F" w:rsidRPr="00E90E53" w:rsidRDefault="001F4AE1">
      <w:pPr>
        <w:ind w:firstLine="480"/>
        <w:rPr>
          <w:color w:val="000000" w:themeColor="text1"/>
        </w:rPr>
      </w:pPr>
      <w:r w:rsidRPr="00E90E53">
        <w:rPr>
          <w:color w:val="000000" w:themeColor="text1"/>
        </w:rPr>
        <w:t>4</w:t>
      </w:r>
      <w:r w:rsidRPr="00E90E53">
        <w:rPr>
          <w:rFonts w:hint="eastAsia"/>
          <w:color w:val="000000" w:themeColor="text1"/>
        </w:rPr>
        <w:t>、运行监控</w:t>
      </w:r>
    </w:p>
    <w:p w:rsidR="00D83F7F" w:rsidRPr="00E90E53" w:rsidRDefault="001F4AE1">
      <w:pPr>
        <w:ind w:firstLine="480"/>
        <w:rPr>
          <w:color w:val="000000" w:themeColor="text1"/>
        </w:rPr>
      </w:pPr>
      <w:r w:rsidRPr="00E90E53">
        <w:rPr>
          <w:rFonts w:hint="eastAsia"/>
          <w:color w:val="000000" w:themeColor="text1"/>
        </w:rPr>
        <w:t>提供对包括数据库、服务、缓存等任务进程进行运行状态监控。</w:t>
      </w:r>
    </w:p>
    <w:p w:rsidR="00D83F7F" w:rsidRPr="00E90E53" w:rsidRDefault="001F4AE1">
      <w:pPr>
        <w:pStyle w:val="3"/>
        <w:ind w:firstLine="562"/>
        <w:rPr>
          <w:color w:val="000000" w:themeColor="text1"/>
        </w:rPr>
      </w:pPr>
      <w:bookmarkStart w:id="6" w:name="_Toc17900"/>
      <w:r w:rsidRPr="00E90E53">
        <w:rPr>
          <w:rFonts w:hint="eastAsia"/>
          <w:color w:val="000000" w:themeColor="text1"/>
        </w:rPr>
        <w:t>2</w:t>
      </w:r>
      <w:r w:rsidRPr="00E90E53">
        <w:rPr>
          <w:color w:val="000000" w:themeColor="text1"/>
        </w:rPr>
        <w:t>.</w:t>
      </w:r>
      <w:r w:rsidRPr="00E90E53">
        <w:rPr>
          <w:rFonts w:hint="eastAsia"/>
          <w:color w:val="000000" w:themeColor="text1"/>
        </w:rPr>
        <w:t>1.5</w:t>
      </w:r>
      <w:r w:rsidRPr="00E90E53">
        <w:rPr>
          <w:rFonts w:hint="eastAsia"/>
          <w:color w:val="000000" w:themeColor="text1"/>
        </w:rPr>
        <w:t>防汛决策智慧应用</w:t>
      </w:r>
      <w:bookmarkEnd w:id="6"/>
    </w:p>
    <w:p w:rsidR="00D83F7F" w:rsidRPr="00E90E53" w:rsidRDefault="001F4AE1">
      <w:pPr>
        <w:ind w:firstLine="480"/>
        <w:rPr>
          <w:color w:val="000000" w:themeColor="text1"/>
        </w:rPr>
      </w:pPr>
      <w:r w:rsidRPr="00E90E53">
        <w:rPr>
          <w:rFonts w:hint="eastAsia"/>
          <w:color w:val="000000" w:themeColor="text1"/>
        </w:rPr>
        <w:t>防汛决策智慧应用包括防汛业务协同系统，提供洪水预报、预警分析、调度预演、决策预案的全流程防汛协同分析应用；防汛综合决策指挥系统，提供综合查询、一屏知汛、调度决策、应急指挥等功能；移动应用用于监测防控</w:t>
      </w:r>
      <w:r w:rsidRPr="00E90E53">
        <w:rPr>
          <w:rFonts w:hint="eastAsia"/>
          <w:color w:val="000000" w:themeColor="text1"/>
        </w:rPr>
        <w:t>-</w:t>
      </w:r>
      <w:r w:rsidRPr="00E90E53">
        <w:rPr>
          <w:rFonts w:hint="eastAsia"/>
          <w:color w:val="000000" w:themeColor="text1"/>
        </w:rPr>
        <w:t>指挥通讯、防汛检查</w:t>
      </w:r>
      <w:r w:rsidRPr="00E90E53">
        <w:rPr>
          <w:rFonts w:hint="eastAsia"/>
          <w:color w:val="000000" w:themeColor="text1"/>
        </w:rPr>
        <w:t>-</w:t>
      </w:r>
      <w:r w:rsidRPr="00E90E53">
        <w:rPr>
          <w:rFonts w:hint="eastAsia"/>
          <w:color w:val="000000" w:themeColor="text1"/>
        </w:rPr>
        <w:t>事件上报等功能。</w:t>
      </w:r>
    </w:p>
    <w:p w:rsidR="00D83F7F" w:rsidRPr="00E90E53" w:rsidRDefault="001F4AE1">
      <w:pPr>
        <w:pStyle w:val="4"/>
        <w:spacing w:after="0" w:line="377" w:lineRule="auto"/>
        <w:ind w:firstLine="482"/>
        <w:rPr>
          <w:color w:val="000000" w:themeColor="text1"/>
          <w:sz w:val="24"/>
          <w:szCs w:val="24"/>
        </w:rPr>
      </w:pPr>
      <w:r w:rsidRPr="00E90E53">
        <w:rPr>
          <w:rFonts w:hint="eastAsia"/>
          <w:color w:val="000000" w:themeColor="text1"/>
          <w:sz w:val="24"/>
          <w:szCs w:val="24"/>
        </w:rPr>
        <w:t>2.1.5.1</w:t>
      </w:r>
      <w:r w:rsidRPr="00E90E53">
        <w:rPr>
          <w:rFonts w:hint="eastAsia"/>
          <w:color w:val="000000" w:themeColor="text1"/>
          <w:sz w:val="24"/>
          <w:szCs w:val="24"/>
        </w:rPr>
        <w:t>防汛业务协同系统</w:t>
      </w:r>
    </w:p>
    <w:p w:rsidR="00D83F7F" w:rsidRPr="00E90E53" w:rsidRDefault="001F4AE1">
      <w:pPr>
        <w:ind w:firstLine="480"/>
        <w:rPr>
          <w:color w:val="000000" w:themeColor="text1"/>
        </w:rPr>
      </w:pPr>
      <w:r w:rsidRPr="00E90E53">
        <w:rPr>
          <w:rFonts w:hint="eastAsia"/>
          <w:color w:val="000000" w:themeColor="text1"/>
        </w:rPr>
        <w:t>服务要求：</w:t>
      </w:r>
      <w:r w:rsidRPr="00E90E53">
        <w:rPr>
          <w:color w:val="000000" w:themeColor="text1"/>
        </w:rPr>
        <w:t>面向三明防汛</w:t>
      </w:r>
      <w:r w:rsidRPr="00E90E53">
        <w:rPr>
          <w:rFonts w:hint="eastAsia"/>
          <w:color w:val="000000" w:themeColor="text1"/>
        </w:rPr>
        <w:t>“四预”</w:t>
      </w:r>
      <w:r w:rsidRPr="00E90E53">
        <w:rPr>
          <w:color w:val="000000" w:themeColor="text1"/>
        </w:rPr>
        <w:t>环节，</w:t>
      </w:r>
      <w:r w:rsidRPr="00E90E53">
        <w:rPr>
          <w:rFonts w:hint="eastAsia"/>
          <w:color w:val="000000" w:themeColor="text1"/>
        </w:rPr>
        <w:t>能够</w:t>
      </w:r>
      <w:r w:rsidRPr="00E90E53">
        <w:rPr>
          <w:color w:val="000000" w:themeColor="text1"/>
        </w:rPr>
        <w:t>为</w:t>
      </w:r>
      <w:r w:rsidRPr="00E90E53">
        <w:rPr>
          <w:rFonts w:hint="eastAsia"/>
          <w:color w:val="000000" w:themeColor="text1"/>
        </w:rPr>
        <w:t>防汛相关</w:t>
      </w:r>
      <w:r w:rsidRPr="00E90E53">
        <w:rPr>
          <w:color w:val="000000" w:themeColor="text1"/>
        </w:rPr>
        <w:t>业务技术人员提供关键支撑性的模拟计算、分析评估模块工具，针对</w:t>
      </w:r>
      <w:r w:rsidRPr="00E90E53">
        <w:rPr>
          <w:rFonts w:hint="eastAsia"/>
          <w:color w:val="000000" w:themeColor="text1"/>
        </w:rPr>
        <w:t>决策指挥系统中</w:t>
      </w:r>
      <w:r w:rsidRPr="00E90E53">
        <w:rPr>
          <w:color w:val="000000" w:themeColor="text1"/>
        </w:rPr>
        <w:t>各类预置场景或实时调度动态场景，结合会商决策分析需求，</w:t>
      </w:r>
      <w:r w:rsidRPr="00E90E53">
        <w:rPr>
          <w:rFonts w:hint="eastAsia"/>
          <w:color w:val="000000" w:themeColor="text1"/>
        </w:rPr>
        <w:t>可</w:t>
      </w:r>
      <w:r w:rsidRPr="00E90E53">
        <w:rPr>
          <w:color w:val="000000" w:themeColor="text1"/>
        </w:rPr>
        <w:t>快速开展预报方案、预警成果、调度方案、建议预案等相关内容的分析</w:t>
      </w:r>
      <w:r w:rsidRPr="00E90E53">
        <w:rPr>
          <w:color w:val="000000" w:themeColor="text1"/>
        </w:rPr>
        <w:t>计算。</w:t>
      </w:r>
    </w:p>
    <w:p w:rsidR="00D83F7F" w:rsidRPr="00E90E53" w:rsidRDefault="001F4AE1">
      <w:pPr>
        <w:pStyle w:val="5"/>
        <w:spacing w:before="0" w:after="0"/>
        <w:ind w:firstLine="482"/>
        <w:rPr>
          <w:color w:val="000000" w:themeColor="text1"/>
        </w:rPr>
      </w:pPr>
      <w:r w:rsidRPr="00E90E53">
        <w:rPr>
          <w:rFonts w:hint="eastAsia"/>
          <w:color w:val="000000" w:themeColor="text1"/>
        </w:rPr>
        <w:t>▲（</w:t>
      </w:r>
      <w:r w:rsidRPr="00E90E53">
        <w:rPr>
          <w:rFonts w:hint="eastAsia"/>
          <w:color w:val="000000" w:themeColor="text1"/>
        </w:rPr>
        <w:t>1</w:t>
      </w:r>
      <w:r w:rsidRPr="00E90E53">
        <w:rPr>
          <w:rFonts w:hint="eastAsia"/>
          <w:color w:val="000000" w:themeColor="text1"/>
        </w:rPr>
        <w:t>）洪水预报</w:t>
      </w:r>
    </w:p>
    <w:p w:rsidR="00D83F7F" w:rsidRPr="00E90E53" w:rsidRDefault="001F4AE1">
      <w:pPr>
        <w:ind w:firstLine="480"/>
        <w:rPr>
          <w:color w:val="000000" w:themeColor="text1"/>
        </w:rPr>
      </w:pPr>
      <w:r w:rsidRPr="00E90E53">
        <w:rPr>
          <w:rFonts w:hint="eastAsia"/>
          <w:color w:val="000000" w:themeColor="text1"/>
        </w:rPr>
        <w:t>洪水预报按照河道演算和区间流域预报计算两部分，根据降雨测量数据计算控制断面的未来洪水，水库按来量控泄方式，实现预报调度一体化自动计算。洪水预报需包含降雨预报、水情预报、结果管理、精度评定的子功能。通过使用各项子功能，对完成三明市范围内流域预报模拟计算提供完整的业务支撑。</w:t>
      </w:r>
      <w:r w:rsidRPr="00E90E53">
        <w:rPr>
          <w:rFonts w:hint="eastAsia"/>
          <w:b/>
          <w:bCs/>
          <w:color w:val="000000" w:themeColor="text1"/>
        </w:rPr>
        <w:t>本项应提供针对上述内容的专项承诺函，未提供或承诺内容不满足要求，均按本项不满足（负偏离）处理。</w:t>
      </w:r>
    </w:p>
    <w:p w:rsidR="00D83F7F" w:rsidRPr="00E90E53" w:rsidRDefault="001F4AE1">
      <w:pPr>
        <w:pStyle w:val="5"/>
        <w:spacing w:before="0" w:after="0"/>
        <w:ind w:firstLine="482"/>
        <w:rPr>
          <w:color w:val="000000" w:themeColor="text1"/>
        </w:rPr>
      </w:pPr>
      <w:r w:rsidRPr="00E90E53">
        <w:rPr>
          <w:rFonts w:hint="eastAsia"/>
          <w:color w:val="000000" w:themeColor="text1"/>
        </w:rPr>
        <w:t>（</w:t>
      </w:r>
      <w:r w:rsidRPr="00E90E53">
        <w:rPr>
          <w:rFonts w:hint="eastAsia"/>
          <w:color w:val="000000" w:themeColor="text1"/>
        </w:rPr>
        <w:t>2</w:t>
      </w:r>
      <w:r w:rsidRPr="00E90E53">
        <w:rPr>
          <w:rFonts w:hint="eastAsia"/>
          <w:color w:val="000000" w:themeColor="text1"/>
        </w:rPr>
        <w:t>）预警分析</w:t>
      </w:r>
    </w:p>
    <w:p w:rsidR="00D83F7F" w:rsidRPr="00E90E53" w:rsidRDefault="001F4AE1">
      <w:pPr>
        <w:ind w:firstLine="480"/>
        <w:rPr>
          <w:color w:val="000000" w:themeColor="text1"/>
        </w:rPr>
      </w:pPr>
      <w:r w:rsidRPr="00E90E53">
        <w:rPr>
          <w:rFonts w:hint="eastAsia"/>
          <w:color w:val="000000" w:themeColor="text1"/>
        </w:rPr>
        <w:t>可实现对流域涉水信息的全面掌握，在防洪调度基本信息获取阶段，从流域实时态势与流域基础背景两个层面提供综合</w:t>
      </w:r>
      <w:r w:rsidRPr="00E90E53">
        <w:rPr>
          <w:rFonts w:hint="eastAsia"/>
          <w:color w:val="000000" w:themeColor="text1"/>
        </w:rPr>
        <w:t>支撑。系统具有预警方面的水库库区、下游河段、控制对象防洪形势分析业务，实现水情预警及水库、重要控制断面的非正常运行水位、流量等危险性预警。</w:t>
      </w:r>
    </w:p>
    <w:p w:rsidR="00D83F7F" w:rsidRPr="00E90E53" w:rsidRDefault="001F4AE1">
      <w:pPr>
        <w:pStyle w:val="5"/>
        <w:spacing w:before="0" w:after="0"/>
        <w:ind w:firstLine="482"/>
        <w:rPr>
          <w:color w:val="000000" w:themeColor="text1"/>
        </w:rPr>
      </w:pPr>
      <w:r w:rsidRPr="00E90E53">
        <w:rPr>
          <w:rFonts w:hint="eastAsia"/>
          <w:color w:val="000000" w:themeColor="text1"/>
        </w:rPr>
        <w:t>▲（</w:t>
      </w:r>
      <w:r w:rsidRPr="00E90E53">
        <w:rPr>
          <w:rFonts w:hint="eastAsia"/>
          <w:color w:val="000000" w:themeColor="text1"/>
        </w:rPr>
        <w:t>3</w:t>
      </w:r>
      <w:r w:rsidRPr="00E90E53">
        <w:rPr>
          <w:rFonts w:hint="eastAsia"/>
          <w:color w:val="000000" w:themeColor="text1"/>
        </w:rPr>
        <w:t>）调度预演</w:t>
      </w:r>
    </w:p>
    <w:p w:rsidR="00D83F7F" w:rsidRPr="00E90E53" w:rsidRDefault="001F4AE1">
      <w:pPr>
        <w:ind w:firstLine="480"/>
        <w:rPr>
          <w:color w:val="000000" w:themeColor="text1"/>
        </w:rPr>
      </w:pPr>
      <w:r w:rsidRPr="00E90E53">
        <w:rPr>
          <w:rFonts w:hint="eastAsia"/>
          <w:color w:val="000000" w:themeColor="text1"/>
        </w:rPr>
        <w:t>防洪调度提供调度计算、调度方案对比、调度方案管理、调度规则管理的子功能。各项子功能、</w:t>
      </w:r>
      <w:r w:rsidRPr="00E90E53">
        <w:rPr>
          <w:color w:val="000000" w:themeColor="text1"/>
        </w:rPr>
        <w:t>调度计算功能，是防洪调度的核心业务，对计算时间、计算范围与模型设置，提供多种计算模式</w:t>
      </w:r>
      <w:r w:rsidRPr="00E90E53">
        <w:rPr>
          <w:rFonts w:hint="eastAsia"/>
          <w:color w:val="000000" w:themeColor="text1"/>
        </w:rPr>
        <w:t>。</w:t>
      </w:r>
      <w:r w:rsidRPr="00E90E53">
        <w:rPr>
          <w:rFonts w:hint="eastAsia"/>
          <w:b/>
          <w:bCs/>
          <w:color w:val="000000" w:themeColor="text1"/>
        </w:rPr>
        <w:t>本项应提供针对上述内容的专项承诺函，未提供或承诺内容不满足要求，均按本项不满足（负偏离）处理。</w:t>
      </w:r>
    </w:p>
    <w:p w:rsidR="00D83F7F" w:rsidRPr="00E90E53" w:rsidRDefault="001F4AE1">
      <w:pPr>
        <w:pStyle w:val="5"/>
        <w:spacing w:before="0" w:after="0"/>
        <w:ind w:firstLine="482"/>
        <w:rPr>
          <w:color w:val="000000" w:themeColor="text1"/>
        </w:rPr>
      </w:pPr>
      <w:bookmarkStart w:id="7" w:name="_Hlk103846550"/>
      <w:r w:rsidRPr="00E90E53">
        <w:rPr>
          <w:rFonts w:hint="eastAsia"/>
          <w:color w:val="000000" w:themeColor="text1"/>
        </w:rPr>
        <w:t>（</w:t>
      </w:r>
      <w:r w:rsidRPr="00E90E53">
        <w:rPr>
          <w:rFonts w:hint="eastAsia"/>
          <w:color w:val="000000" w:themeColor="text1"/>
        </w:rPr>
        <w:t>4</w:t>
      </w:r>
      <w:r w:rsidRPr="00E90E53">
        <w:rPr>
          <w:rFonts w:hint="eastAsia"/>
          <w:color w:val="000000" w:themeColor="text1"/>
        </w:rPr>
        <w:t>）决策预案</w:t>
      </w:r>
    </w:p>
    <w:bookmarkEnd w:id="7"/>
    <w:p w:rsidR="00D83F7F" w:rsidRPr="00E90E53" w:rsidRDefault="001F4AE1">
      <w:pPr>
        <w:ind w:firstLine="480"/>
        <w:rPr>
          <w:color w:val="000000" w:themeColor="text1"/>
        </w:rPr>
      </w:pPr>
      <w:r w:rsidRPr="00E90E53">
        <w:rPr>
          <w:rFonts w:hint="eastAsia"/>
          <w:color w:val="000000" w:themeColor="text1"/>
        </w:rPr>
        <w:t>需包含防洪调度多方案对比分析、防洪调度决策预案、历史洪水场景复演、支持通过大屏进行系统同屏共享，实现精细化调度方案评估分析及调度方案的推选。</w:t>
      </w:r>
    </w:p>
    <w:p w:rsidR="00D83F7F" w:rsidRPr="00E90E53" w:rsidRDefault="001F4AE1">
      <w:pPr>
        <w:pStyle w:val="4"/>
        <w:spacing w:after="0" w:line="377" w:lineRule="auto"/>
        <w:ind w:firstLine="482"/>
        <w:rPr>
          <w:color w:val="000000" w:themeColor="text1"/>
          <w:sz w:val="24"/>
          <w:szCs w:val="24"/>
        </w:rPr>
      </w:pPr>
      <w:r w:rsidRPr="00E90E53">
        <w:rPr>
          <w:rFonts w:hint="eastAsia"/>
          <w:color w:val="000000" w:themeColor="text1"/>
          <w:sz w:val="24"/>
          <w:szCs w:val="24"/>
        </w:rPr>
        <w:t>2.1.5.2</w:t>
      </w:r>
      <w:r w:rsidRPr="00E90E53">
        <w:rPr>
          <w:rFonts w:hint="eastAsia"/>
          <w:color w:val="000000" w:themeColor="text1"/>
          <w:sz w:val="24"/>
          <w:szCs w:val="24"/>
        </w:rPr>
        <w:t>防汛综合决策指挥系统</w:t>
      </w:r>
    </w:p>
    <w:p w:rsidR="00D83F7F" w:rsidRPr="00E90E53" w:rsidRDefault="001F4AE1">
      <w:pPr>
        <w:ind w:firstLine="480"/>
        <w:rPr>
          <w:color w:val="000000" w:themeColor="text1"/>
        </w:rPr>
      </w:pPr>
      <w:r w:rsidRPr="00E90E53">
        <w:rPr>
          <w:rFonts w:hint="eastAsia"/>
          <w:color w:val="000000" w:themeColor="text1"/>
        </w:rPr>
        <w:t>服务要求：包含三明防汛综合决策指挥一张图，提供综合查询、一屏知汛、调度决策、应急指挥等功能，为水雨情、防洪、应急等业务提供基础接口服务，辅助专业模型分析结果进行数据可视化展示实现。主要实现一张图基础构建，完成现有数据的可视化，开发一张图基础功能，为水雨情、防洪、应急等业务提供数字化场景。</w:t>
      </w:r>
    </w:p>
    <w:p w:rsidR="00D83F7F" w:rsidRPr="00E90E53" w:rsidRDefault="001F4AE1">
      <w:pPr>
        <w:pStyle w:val="5"/>
        <w:spacing w:before="0" w:after="0"/>
        <w:ind w:firstLine="482"/>
        <w:rPr>
          <w:color w:val="000000" w:themeColor="text1"/>
        </w:rPr>
      </w:pPr>
      <w:r w:rsidRPr="00E90E53">
        <w:rPr>
          <w:rFonts w:hint="eastAsia"/>
          <w:color w:val="000000" w:themeColor="text1"/>
        </w:rPr>
        <w:t>（</w:t>
      </w:r>
      <w:r w:rsidRPr="00E90E53">
        <w:rPr>
          <w:rFonts w:hint="eastAsia"/>
          <w:color w:val="000000" w:themeColor="text1"/>
        </w:rPr>
        <w:t>1</w:t>
      </w:r>
      <w:r w:rsidRPr="00E90E53">
        <w:rPr>
          <w:rFonts w:hint="eastAsia"/>
          <w:color w:val="000000" w:themeColor="text1"/>
        </w:rPr>
        <w:t>）综合查询服务</w:t>
      </w:r>
    </w:p>
    <w:p w:rsidR="00D83F7F" w:rsidRPr="00E90E53" w:rsidRDefault="001F4AE1">
      <w:pPr>
        <w:ind w:firstLine="480"/>
        <w:rPr>
          <w:color w:val="000000" w:themeColor="text1"/>
        </w:rPr>
      </w:pPr>
      <w:r w:rsidRPr="00E90E53">
        <w:rPr>
          <w:color w:val="000000" w:themeColor="text1"/>
        </w:rPr>
        <w:t>1</w:t>
      </w:r>
      <w:r w:rsidRPr="00E90E53">
        <w:rPr>
          <w:rFonts w:hint="eastAsia"/>
          <w:color w:val="000000" w:themeColor="text1"/>
        </w:rPr>
        <w:t>、基础信息查询</w:t>
      </w:r>
    </w:p>
    <w:p w:rsidR="00D83F7F" w:rsidRPr="00E90E53" w:rsidRDefault="001F4AE1">
      <w:pPr>
        <w:ind w:firstLine="480"/>
        <w:rPr>
          <w:color w:val="000000" w:themeColor="text1"/>
        </w:rPr>
      </w:pPr>
      <w:r w:rsidRPr="00E90E53">
        <w:rPr>
          <w:rFonts w:hint="eastAsia"/>
          <w:color w:val="000000" w:themeColor="text1"/>
        </w:rPr>
        <w:t>可查看</w:t>
      </w:r>
      <w:r w:rsidRPr="00E90E53">
        <w:rPr>
          <w:rFonts w:hint="eastAsia"/>
          <w:color w:val="000000" w:themeColor="text1"/>
        </w:rPr>
        <w:t>水库、水文站、水位站、雨量站、堤防工程、水闸、泵站等属性数据、特征值、特征曲线；定位行政区划、站点、河流、倾斜摄影位置。</w:t>
      </w:r>
    </w:p>
    <w:p w:rsidR="00D83F7F" w:rsidRPr="00E90E53" w:rsidRDefault="001F4AE1">
      <w:pPr>
        <w:ind w:firstLineChars="183" w:firstLine="439"/>
        <w:rPr>
          <w:color w:val="000000" w:themeColor="text1"/>
        </w:rPr>
      </w:pPr>
      <w:r w:rsidRPr="00E90E53">
        <w:rPr>
          <w:rFonts w:hint="eastAsia"/>
          <w:color w:val="000000" w:themeColor="text1"/>
        </w:rPr>
        <w:t>2</w:t>
      </w:r>
      <w:r w:rsidRPr="00E90E53">
        <w:rPr>
          <w:rFonts w:hint="eastAsia"/>
          <w:color w:val="000000" w:themeColor="text1"/>
        </w:rPr>
        <w:t>、气象数据查询</w:t>
      </w:r>
    </w:p>
    <w:p w:rsidR="00D83F7F" w:rsidRPr="00E90E53" w:rsidRDefault="001F4AE1">
      <w:pPr>
        <w:ind w:firstLine="480"/>
        <w:rPr>
          <w:color w:val="000000" w:themeColor="text1"/>
        </w:rPr>
      </w:pPr>
      <w:r w:rsidRPr="00E90E53">
        <w:rPr>
          <w:rFonts w:hint="eastAsia"/>
          <w:color w:val="000000" w:themeColor="text1"/>
        </w:rPr>
        <w:t>可查看卫星云图、雷达图、台风路径以及流域降雨实况与预报；提供基于雷达图的降雨预报信息延伸服务。</w:t>
      </w:r>
    </w:p>
    <w:p w:rsidR="00D83F7F" w:rsidRPr="00E90E53" w:rsidRDefault="001F4AE1">
      <w:pPr>
        <w:ind w:firstLine="480"/>
        <w:rPr>
          <w:color w:val="000000" w:themeColor="text1"/>
        </w:rPr>
      </w:pPr>
      <w:r w:rsidRPr="00E90E53">
        <w:rPr>
          <w:color w:val="000000" w:themeColor="text1"/>
        </w:rPr>
        <w:t>3</w:t>
      </w:r>
      <w:r w:rsidRPr="00E90E53">
        <w:rPr>
          <w:rFonts w:hint="eastAsia"/>
          <w:color w:val="000000" w:themeColor="text1"/>
        </w:rPr>
        <w:t>、水雨情查询</w:t>
      </w:r>
    </w:p>
    <w:p w:rsidR="00D83F7F" w:rsidRPr="00E90E53" w:rsidRDefault="001F4AE1">
      <w:pPr>
        <w:ind w:firstLine="480"/>
        <w:rPr>
          <w:color w:val="000000" w:themeColor="text1"/>
        </w:rPr>
      </w:pPr>
      <w:r w:rsidRPr="00E90E53">
        <w:rPr>
          <w:rFonts w:hint="eastAsia"/>
          <w:color w:val="000000" w:themeColor="text1"/>
        </w:rPr>
        <w:t>可提供按监测数据类型、日期、监测站点等多种查询方式，查看实时</w:t>
      </w:r>
      <w:r w:rsidRPr="00E90E53">
        <w:rPr>
          <w:color w:val="000000" w:themeColor="text1"/>
        </w:rPr>
        <w:t>/</w:t>
      </w:r>
      <w:r w:rsidRPr="00E90E53">
        <w:rPr>
          <w:color w:val="000000" w:themeColor="text1"/>
        </w:rPr>
        <w:t>历史水雨情数据信息</w:t>
      </w:r>
      <w:r w:rsidRPr="00E90E53">
        <w:rPr>
          <w:rFonts w:hint="eastAsia"/>
          <w:color w:val="000000" w:themeColor="text1"/>
        </w:rPr>
        <w:t>。</w:t>
      </w:r>
    </w:p>
    <w:p w:rsidR="00D83F7F" w:rsidRPr="00E90E53" w:rsidRDefault="001F4AE1">
      <w:pPr>
        <w:ind w:firstLineChars="183" w:firstLine="439"/>
        <w:rPr>
          <w:color w:val="000000" w:themeColor="text1"/>
        </w:rPr>
      </w:pPr>
      <w:r w:rsidRPr="00E90E53">
        <w:rPr>
          <w:rFonts w:hint="eastAsia"/>
          <w:color w:val="000000" w:themeColor="text1"/>
        </w:rPr>
        <w:t>4</w:t>
      </w:r>
      <w:r w:rsidRPr="00E90E53">
        <w:rPr>
          <w:rFonts w:hint="eastAsia"/>
          <w:color w:val="000000" w:themeColor="text1"/>
        </w:rPr>
        <w:t>、水库工情查询</w:t>
      </w:r>
    </w:p>
    <w:p w:rsidR="00D83F7F" w:rsidRPr="00E90E53" w:rsidRDefault="001F4AE1">
      <w:pPr>
        <w:ind w:firstLine="480"/>
        <w:rPr>
          <w:color w:val="000000" w:themeColor="text1"/>
        </w:rPr>
      </w:pPr>
      <w:r w:rsidRPr="00E90E53">
        <w:rPr>
          <w:rFonts w:hint="eastAsia"/>
          <w:color w:val="000000" w:themeColor="text1"/>
        </w:rPr>
        <w:t>可展示工程当前的水位、流量、库容、剩余防洪库容等工情。</w:t>
      </w:r>
    </w:p>
    <w:p w:rsidR="00D83F7F" w:rsidRPr="00E90E53" w:rsidRDefault="001F4AE1">
      <w:pPr>
        <w:ind w:firstLine="480"/>
        <w:rPr>
          <w:color w:val="000000" w:themeColor="text1"/>
        </w:rPr>
      </w:pPr>
      <w:r w:rsidRPr="00E90E53">
        <w:rPr>
          <w:color w:val="000000" w:themeColor="text1"/>
        </w:rPr>
        <w:t>5</w:t>
      </w:r>
      <w:r w:rsidRPr="00E90E53">
        <w:rPr>
          <w:rFonts w:hint="eastAsia"/>
          <w:color w:val="000000" w:themeColor="text1"/>
        </w:rPr>
        <w:t>、视频监控查询</w:t>
      </w:r>
    </w:p>
    <w:p w:rsidR="00D83F7F" w:rsidRPr="00E90E53" w:rsidRDefault="001F4AE1">
      <w:pPr>
        <w:ind w:firstLine="480"/>
        <w:rPr>
          <w:color w:val="000000" w:themeColor="text1"/>
        </w:rPr>
      </w:pPr>
      <w:r w:rsidRPr="00E90E53">
        <w:rPr>
          <w:rFonts w:hint="eastAsia"/>
          <w:color w:val="000000" w:themeColor="text1"/>
        </w:rPr>
        <w:t>可显示视频布设分布，查看视频监控数据。</w:t>
      </w:r>
    </w:p>
    <w:p w:rsidR="00D83F7F" w:rsidRPr="00E90E53" w:rsidRDefault="001F4AE1">
      <w:pPr>
        <w:ind w:firstLine="480"/>
        <w:rPr>
          <w:color w:val="000000" w:themeColor="text1"/>
        </w:rPr>
      </w:pPr>
      <w:r w:rsidRPr="00E90E53">
        <w:rPr>
          <w:color w:val="000000" w:themeColor="text1"/>
        </w:rPr>
        <w:t>6</w:t>
      </w:r>
      <w:r w:rsidRPr="00E90E53">
        <w:rPr>
          <w:rFonts w:hint="eastAsia"/>
          <w:color w:val="000000" w:themeColor="text1"/>
        </w:rPr>
        <w:t>、地质灾害隐患点查询</w:t>
      </w:r>
    </w:p>
    <w:p w:rsidR="00D83F7F" w:rsidRPr="00E90E53" w:rsidRDefault="001F4AE1">
      <w:pPr>
        <w:ind w:firstLine="480"/>
        <w:rPr>
          <w:color w:val="000000" w:themeColor="text1"/>
        </w:rPr>
      </w:pPr>
      <w:r w:rsidRPr="00E90E53">
        <w:rPr>
          <w:rFonts w:hint="eastAsia"/>
          <w:color w:val="000000" w:themeColor="text1"/>
        </w:rPr>
        <w:t>可显示地质灾害隐患点分布，并查看地质灾害隐患点基础信息。</w:t>
      </w:r>
    </w:p>
    <w:p w:rsidR="00D83F7F" w:rsidRPr="00E90E53" w:rsidRDefault="001F4AE1">
      <w:pPr>
        <w:ind w:firstLine="480"/>
        <w:rPr>
          <w:color w:val="000000" w:themeColor="text1"/>
        </w:rPr>
      </w:pPr>
      <w:r w:rsidRPr="00E90E53">
        <w:rPr>
          <w:color w:val="000000" w:themeColor="text1"/>
        </w:rPr>
        <w:t>7</w:t>
      </w:r>
      <w:r w:rsidRPr="00E90E53">
        <w:rPr>
          <w:rFonts w:hint="eastAsia"/>
          <w:color w:val="000000" w:themeColor="text1"/>
        </w:rPr>
        <w:t>、管网信息查询</w:t>
      </w:r>
    </w:p>
    <w:p w:rsidR="00D83F7F" w:rsidRPr="00E90E53" w:rsidRDefault="001F4AE1">
      <w:pPr>
        <w:ind w:firstLine="480"/>
        <w:rPr>
          <w:color w:val="000000" w:themeColor="text1"/>
        </w:rPr>
      </w:pPr>
      <w:r w:rsidRPr="00E90E53">
        <w:rPr>
          <w:rFonts w:hint="eastAsia"/>
          <w:color w:val="000000" w:themeColor="text1"/>
        </w:rPr>
        <w:t>可显示城区管网分布。</w:t>
      </w:r>
    </w:p>
    <w:p w:rsidR="00D83F7F" w:rsidRPr="00E90E53" w:rsidRDefault="001F4AE1">
      <w:pPr>
        <w:pStyle w:val="5"/>
        <w:spacing w:before="0" w:after="0"/>
        <w:ind w:firstLine="482"/>
        <w:rPr>
          <w:color w:val="000000" w:themeColor="text1"/>
        </w:rPr>
      </w:pPr>
      <w:r w:rsidRPr="00E90E53">
        <w:rPr>
          <w:rFonts w:hint="eastAsia"/>
          <w:color w:val="000000" w:themeColor="text1"/>
        </w:rPr>
        <w:t>（</w:t>
      </w:r>
      <w:r w:rsidRPr="00E90E53">
        <w:rPr>
          <w:rFonts w:hint="eastAsia"/>
          <w:color w:val="000000" w:themeColor="text1"/>
        </w:rPr>
        <w:t>2</w:t>
      </w:r>
      <w:r w:rsidRPr="00E90E53">
        <w:rPr>
          <w:rFonts w:hint="eastAsia"/>
          <w:color w:val="000000" w:themeColor="text1"/>
        </w:rPr>
        <w:t>）一屏知汛服务</w:t>
      </w:r>
    </w:p>
    <w:p w:rsidR="00D83F7F" w:rsidRPr="00E90E53" w:rsidRDefault="001F4AE1">
      <w:pPr>
        <w:ind w:firstLine="480"/>
        <w:rPr>
          <w:color w:val="000000" w:themeColor="text1"/>
        </w:rPr>
      </w:pPr>
      <w:r w:rsidRPr="00E90E53">
        <w:rPr>
          <w:color w:val="000000" w:themeColor="text1"/>
        </w:rPr>
        <w:t>1</w:t>
      </w:r>
      <w:r w:rsidRPr="00E90E53">
        <w:rPr>
          <w:rFonts w:hint="eastAsia"/>
          <w:color w:val="000000" w:themeColor="text1"/>
        </w:rPr>
        <w:t>、气象预警</w:t>
      </w:r>
    </w:p>
    <w:p w:rsidR="00D83F7F" w:rsidRPr="00E90E53" w:rsidRDefault="001F4AE1">
      <w:pPr>
        <w:ind w:firstLine="480"/>
        <w:rPr>
          <w:color w:val="000000" w:themeColor="text1"/>
        </w:rPr>
      </w:pPr>
      <w:r w:rsidRPr="00E90E53">
        <w:rPr>
          <w:rFonts w:hint="eastAsia"/>
          <w:color w:val="000000" w:themeColor="text1"/>
        </w:rPr>
        <w:t>可根据实时降雨情况、未来气象降雨等值面，进行蓝黄橙红风险等级提醒。</w:t>
      </w:r>
    </w:p>
    <w:p w:rsidR="00D83F7F" w:rsidRPr="00E90E53" w:rsidRDefault="001F4AE1">
      <w:pPr>
        <w:ind w:firstLine="480"/>
        <w:rPr>
          <w:color w:val="000000" w:themeColor="text1"/>
        </w:rPr>
      </w:pPr>
      <w:r w:rsidRPr="00E90E53">
        <w:rPr>
          <w:rFonts w:hint="eastAsia"/>
          <w:color w:val="000000" w:themeColor="text1"/>
        </w:rPr>
        <w:t>气象预警功能包括气象灾害预警等级、气象灾害预警信号提醒功能。</w:t>
      </w:r>
    </w:p>
    <w:p w:rsidR="00D83F7F" w:rsidRPr="00E90E53" w:rsidRDefault="001F4AE1">
      <w:pPr>
        <w:ind w:firstLine="480"/>
        <w:rPr>
          <w:color w:val="000000" w:themeColor="text1"/>
        </w:rPr>
      </w:pPr>
      <w:r w:rsidRPr="00E90E53">
        <w:rPr>
          <w:color w:val="000000" w:themeColor="text1"/>
        </w:rPr>
        <w:t>2</w:t>
      </w:r>
      <w:r w:rsidRPr="00E90E53">
        <w:rPr>
          <w:rFonts w:hint="eastAsia"/>
          <w:color w:val="000000" w:themeColor="text1"/>
        </w:rPr>
        <w:t>、山洪预警</w:t>
      </w:r>
    </w:p>
    <w:p w:rsidR="00D83F7F" w:rsidRPr="00E90E53" w:rsidRDefault="001F4AE1">
      <w:pPr>
        <w:ind w:firstLine="480"/>
        <w:rPr>
          <w:color w:val="000000" w:themeColor="text1"/>
        </w:rPr>
      </w:pPr>
      <w:r w:rsidRPr="00E90E53">
        <w:rPr>
          <w:rFonts w:hint="eastAsia"/>
          <w:color w:val="000000" w:themeColor="text1"/>
        </w:rPr>
        <w:t>接入省山洪灾害预警信息，分别根据实时、</w:t>
      </w:r>
      <w:r w:rsidRPr="00E90E53">
        <w:rPr>
          <w:rFonts w:hint="eastAsia"/>
          <w:color w:val="000000" w:themeColor="text1"/>
        </w:rPr>
        <w:t>2h</w:t>
      </w:r>
      <w:r w:rsidRPr="00E90E53">
        <w:rPr>
          <w:rFonts w:hint="eastAsia"/>
          <w:color w:val="000000" w:themeColor="text1"/>
        </w:rPr>
        <w:t>预报数据对区域进行山洪预警，对山洪预警进行提醒。</w:t>
      </w:r>
    </w:p>
    <w:p w:rsidR="00D83F7F" w:rsidRPr="00E90E53" w:rsidRDefault="001F4AE1">
      <w:pPr>
        <w:ind w:firstLine="480"/>
        <w:rPr>
          <w:color w:val="000000" w:themeColor="text1"/>
        </w:rPr>
      </w:pPr>
      <w:r w:rsidRPr="00E90E53">
        <w:rPr>
          <w:color w:val="000000" w:themeColor="text1"/>
        </w:rPr>
        <w:t>3</w:t>
      </w:r>
      <w:r w:rsidRPr="00E90E53">
        <w:rPr>
          <w:rFonts w:hint="eastAsia"/>
          <w:color w:val="000000" w:themeColor="text1"/>
        </w:rPr>
        <w:t>、河道预警</w:t>
      </w:r>
    </w:p>
    <w:p w:rsidR="00D83F7F" w:rsidRPr="00E90E53" w:rsidRDefault="001F4AE1">
      <w:pPr>
        <w:ind w:firstLine="480"/>
        <w:rPr>
          <w:color w:val="000000" w:themeColor="text1"/>
        </w:rPr>
      </w:pPr>
      <w:r w:rsidRPr="00E90E53">
        <w:rPr>
          <w:rFonts w:hint="eastAsia"/>
          <w:color w:val="000000" w:themeColor="text1"/>
        </w:rPr>
        <w:t>通过河道超警戒水位以上洪水、水库超汛限水位预警信息，河道分段，并根据降雨信息确定各分段河道的风险等级，对河道水文站实时预警。</w:t>
      </w:r>
    </w:p>
    <w:p w:rsidR="00D83F7F" w:rsidRPr="00E90E53" w:rsidRDefault="001F4AE1">
      <w:pPr>
        <w:ind w:firstLine="480"/>
        <w:rPr>
          <w:color w:val="000000" w:themeColor="text1"/>
        </w:rPr>
      </w:pPr>
      <w:r w:rsidRPr="00E90E53">
        <w:rPr>
          <w:color w:val="000000" w:themeColor="text1"/>
        </w:rPr>
        <w:t>4</w:t>
      </w:r>
      <w:r w:rsidRPr="00E90E53">
        <w:rPr>
          <w:rFonts w:hint="eastAsia"/>
          <w:color w:val="000000" w:themeColor="text1"/>
        </w:rPr>
        <w:t>、</w:t>
      </w:r>
      <w:r w:rsidRPr="00E90E53">
        <w:rPr>
          <w:rFonts w:hint="eastAsia"/>
          <w:color w:val="000000" w:themeColor="text1"/>
        </w:rPr>
        <w:t>地灾预警</w:t>
      </w:r>
    </w:p>
    <w:p w:rsidR="00D83F7F" w:rsidRPr="00E90E53" w:rsidRDefault="001F4AE1">
      <w:pPr>
        <w:ind w:firstLine="480"/>
        <w:rPr>
          <w:color w:val="000000" w:themeColor="text1"/>
        </w:rPr>
      </w:pPr>
      <w:r w:rsidRPr="00E90E53">
        <w:rPr>
          <w:rFonts w:hint="eastAsia"/>
          <w:color w:val="000000" w:themeColor="text1"/>
        </w:rPr>
        <w:t>在强降雨来临时，显示地质灾害气象风险等级预警信息及区域。</w:t>
      </w:r>
    </w:p>
    <w:p w:rsidR="00D83F7F" w:rsidRPr="00E90E53" w:rsidRDefault="001F4AE1">
      <w:pPr>
        <w:ind w:firstLine="480"/>
        <w:rPr>
          <w:color w:val="000000" w:themeColor="text1"/>
        </w:rPr>
      </w:pPr>
    </w:p>
    <w:p w:rsidR="00D83F7F" w:rsidRPr="00E90E53" w:rsidRDefault="001F4AE1">
      <w:pPr>
        <w:pStyle w:val="5"/>
        <w:spacing w:before="0" w:after="0"/>
        <w:ind w:firstLine="482"/>
        <w:rPr>
          <w:color w:val="000000" w:themeColor="text1"/>
        </w:rPr>
      </w:pPr>
      <w:r w:rsidRPr="00E90E53">
        <w:rPr>
          <w:rFonts w:hint="eastAsia"/>
          <w:color w:val="000000" w:themeColor="text1"/>
        </w:rPr>
        <w:t>（</w:t>
      </w:r>
      <w:r w:rsidRPr="00E90E53">
        <w:rPr>
          <w:rFonts w:hint="eastAsia"/>
          <w:color w:val="000000" w:themeColor="text1"/>
        </w:rPr>
        <w:t>3</w:t>
      </w:r>
      <w:r w:rsidRPr="00E90E53">
        <w:rPr>
          <w:rFonts w:hint="eastAsia"/>
          <w:color w:val="000000" w:themeColor="text1"/>
        </w:rPr>
        <w:t>）调度决策服务</w:t>
      </w:r>
    </w:p>
    <w:p w:rsidR="00D83F7F" w:rsidRPr="00E90E53" w:rsidRDefault="001F4AE1">
      <w:pPr>
        <w:ind w:firstLine="480"/>
        <w:rPr>
          <w:color w:val="000000" w:themeColor="text1"/>
        </w:rPr>
      </w:pPr>
      <w:r w:rsidRPr="00E90E53">
        <w:rPr>
          <w:rFonts w:hint="eastAsia"/>
          <w:color w:val="000000" w:themeColor="text1"/>
        </w:rPr>
        <w:t>基于流域水模拟体系，具有流域洪水预报功能；依据三明相关区域水文气象预报，结合预警指标体系，可对三明相关区域防洪形势分析和水情预警及水库、重要控制断面的非正常运行水位等危险性预警；利用流域水模拟体系及数字化场景，结合流域智能知识引擎，提供洪水演进及调度方案模拟、分析功能，实现三明预演功能；基于三明历史调度案例库、调度方案预案库，结合流域情势分析，以防洪调度为主要目标，实现调度方案、预案的评估推选与智能推荐。在三维场景模型</w:t>
      </w:r>
      <w:r w:rsidRPr="00E90E53">
        <w:rPr>
          <w:rFonts w:hint="eastAsia"/>
          <w:color w:val="000000" w:themeColor="text1"/>
        </w:rPr>
        <w:t>的基础上，针对试点区域展示三明相关流域和工程。</w:t>
      </w:r>
    </w:p>
    <w:p w:rsidR="00D83F7F" w:rsidRPr="00E90E53" w:rsidRDefault="001F4AE1">
      <w:pPr>
        <w:pStyle w:val="5"/>
        <w:spacing w:before="0" w:after="0"/>
        <w:ind w:firstLine="482"/>
        <w:rPr>
          <w:color w:val="000000" w:themeColor="text1"/>
        </w:rPr>
      </w:pPr>
      <w:r w:rsidRPr="00E90E53">
        <w:rPr>
          <w:rFonts w:hint="eastAsia"/>
          <w:color w:val="000000" w:themeColor="text1"/>
        </w:rPr>
        <w:t>（</w:t>
      </w:r>
      <w:r w:rsidRPr="00E90E53">
        <w:rPr>
          <w:rFonts w:hint="eastAsia"/>
          <w:color w:val="000000" w:themeColor="text1"/>
        </w:rPr>
        <w:t>4</w:t>
      </w:r>
      <w:r w:rsidRPr="00E90E53">
        <w:rPr>
          <w:rFonts w:hint="eastAsia"/>
          <w:color w:val="000000" w:themeColor="text1"/>
        </w:rPr>
        <w:t>）应急指挥服务</w:t>
      </w:r>
    </w:p>
    <w:p w:rsidR="00D83F7F" w:rsidRPr="00E90E53" w:rsidRDefault="001F4AE1">
      <w:pPr>
        <w:ind w:firstLine="480"/>
        <w:rPr>
          <w:color w:val="000000" w:themeColor="text1"/>
        </w:rPr>
      </w:pPr>
      <w:r w:rsidRPr="00E90E53">
        <w:rPr>
          <w:rFonts w:hint="eastAsia"/>
          <w:color w:val="000000" w:themeColor="text1"/>
        </w:rPr>
        <w:t>围绕三明市防汛管理及应急指挥要求，提供基于</w:t>
      </w:r>
      <w:r w:rsidRPr="00E90E53">
        <w:rPr>
          <w:rFonts w:hint="eastAsia"/>
          <w:color w:val="000000" w:themeColor="text1"/>
        </w:rPr>
        <w:t>Web</w:t>
      </w:r>
      <w:r w:rsidRPr="00E90E53">
        <w:rPr>
          <w:rFonts w:hint="eastAsia"/>
          <w:color w:val="000000" w:themeColor="text1"/>
        </w:rPr>
        <w:t>端的业务流程管理功能服务。主要涵盖防汛大检查、防汛应急沟通、防汛应急事件上报及处理、基层应急人员数据管理四个功能点。</w:t>
      </w:r>
    </w:p>
    <w:p w:rsidR="00D83F7F" w:rsidRPr="00E90E53" w:rsidRDefault="001F4AE1">
      <w:pPr>
        <w:ind w:firstLine="480"/>
        <w:rPr>
          <w:color w:val="000000" w:themeColor="text1"/>
        </w:rPr>
      </w:pPr>
      <w:r w:rsidRPr="00E90E53">
        <w:rPr>
          <w:color w:val="000000" w:themeColor="text1"/>
        </w:rPr>
        <w:t>1</w:t>
      </w:r>
      <w:r w:rsidRPr="00E90E53">
        <w:rPr>
          <w:rFonts w:hint="eastAsia"/>
          <w:color w:val="000000" w:themeColor="text1"/>
        </w:rPr>
        <w:t>、防汛大检查</w:t>
      </w:r>
    </w:p>
    <w:p w:rsidR="00D83F7F" w:rsidRPr="00E90E53" w:rsidRDefault="001F4AE1">
      <w:pPr>
        <w:ind w:firstLine="480"/>
        <w:rPr>
          <w:color w:val="000000" w:themeColor="text1"/>
        </w:rPr>
      </w:pPr>
      <w:r w:rsidRPr="00E90E53">
        <w:rPr>
          <w:rFonts w:hint="eastAsia"/>
          <w:color w:val="000000" w:themeColor="text1"/>
        </w:rPr>
        <w:t>具有市级年度防汛大检查数据上报的基础功能，支持按照不同的检查任务进行数据填报。</w:t>
      </w:r>
    </w:p>
    <w:p w:rsidR="00D83F7F" w:rsidRPr="00E90E53" w:rsidRDefault="001F4AE1">
      <w:pPr>
        <w:ind w:firstLine="480"/>
        <w:rPr>
          <w:color w:val="000000" w:themeColor="text1"/>
        </w:rPr>
      </w:pPr>
      <w:r w:rsidRPr="00E90E53">
        <w:rPr>
          <w:color w:val="000000" w:themeColor="text1"/>
        </w:rPr>
        <w:t>2</w:t>
      </w:r>
      <w:r w:rsidRPr="00E90E53">
        <w:rPr>
          <w:rFonts w:hint="eastAsia"/>
          <w:color w:val="000000" w:themeColor="text1"/>
        </w:rPr>
        <w:t>、防汛应急沟通</w:t>
      </w:r>
    </w:p>
    <w:p w:rsidR="00D83F7F" w:rsidRPr="00E90E53" w:rsidRDefault="001F4AE1">
      <w:pPr>
        <w:ind w:firstLine="480"/>
        <w:rPr>
          <w:color w:val="000000" w:themeColor="text1"/>
        </w:rPr>
      </w:pPr>
      <w:r w:rsidRPr="00E90E53">
        <w:rPr>
          <w:rFonts w:hint="eastAsia"/>
          <w:color w:val="000000" w:themeColor="text1"/>
        </w:rPr>
        <w:t>基于汛期应急事件等级，在严重事件（县级处理）以上级别，可生成项目在线沟通群聊功能，实现文字、语音、图片及视频文件的协同共享。</w:t>
      </w:r>
    </w:p>
    <w:p w:rsidR="00D83F7F" w:rsidRPr="00E90E53" w:rsidRDefault="001F4AE1">
      <w:pPr>
        <w:ind w:firstLine="480"/>
        <w:rPr>
          <w:color w:val="000000" w:themeColor="text1"/>
        </w:rPr>
      </w:pPr>
      <w:r w:rsidRPr="00E90E53">
        <w:rPr>
          <w:color w:val="000000" w:themeColor="text1"/>
        </w:rPr>
        <w:t>3</w:t>
      </w:r>
      <w:r w:rsidRPr="00E90E53">
        <w:rPr>
          <w:rFonts w:hint="eastAsia"/>
          <w:color w:val="000000" w:themeColor="text1"/>
        </w:rPr>
        <w:t>、防汛应急事件上报及处理</w:t>
      </w:r>
    </w:p>
    <w:p w:rsidR="00D83F7F" w:rsidRPr="00E90E53" w:rsidRDefault="001F4AE1">
      <w:pPr>
        <w:ind w:firstLine="480"/>
        <w:rPr>
          <w:color w:val="000000" w:themeColor="text1"/>
        </w:rPr>
      </w:pPr>
      <w:r w:rsidRPr="00E90E53">
        <w:rPr>
          <w:rFonts w:hint="eastAsia"/>
          <w:color w:val="000000" w:themeColor="text1"/>
        </w:rPr>
        <w:t>系统具有贯穿市县乡镇村的防汛应急事件上报功能。通过基层人员的手机端</w:t>
      </w:r>
      <w:r w:rsidRPr="00E90E53">
        <w:rPr>
          <w:rFonts w:hint="eastAsia"/>
          <w:color w:val="000000" w:themeColor="text1"/>
        </w:rPr>
        <w:t>App</w:t>
      </w:r>
      <w:r w:rsidRPr="00E90E53">
        <w:rPr>
          <w:rFonts w:hint="eastAsia"/>
          <w:color w:val="000000" w:themeColor="text1"/>
        </w:rPr>
        <w:t>和</w:t>
      </w:r>
      <w:r w:rsidRPr="00E90E53">
        <w:rPr>
          <w:rFonts w:hint="eastAsia"/>
          <w:color w:val="000000" w:themeColor="text1"/>
        </w:rPr>
        <w:t>Web</w:t>
      </w:r>
      <w:r w:rsidRPr="00E90E53">
        <w:rPr>
          <w:rFonts w:hint="eastAsia"/>
          <w:color w:val="000000" w:themeColor="text1"/>
        </w:rPr>
        <w:t>端，进行应急事件上报及处理跟踪的流程管理。事件信息和处理状态在市级指挥中心及上报事件所在县应用系统中进行综合展示。</w:t>
      </w:r>
    </w:p>
    <w:p w:rsidR="00D83F7F" w:rsidRPr="00E90E53" w:rsidRDefault="001F4AE1">
      <w:pPr>
        <w:ind w:firstLine="480"/>
        <w:rPr>
          <w:color w:val="000000" w:themeColor="text1"/>
        </w:rPr>
      </w:pPr>
      <w:r w:rsidRPr="00E90E53">
        <w:rPr>
          <w:color w:val="000000" w:themeColor="text1"/>
        </w:rPr>
        <w:t>4</w:t>
      </w:r>
      <w:r w:rsidRPr="00E90E53">
        <w:rPr>
          <w:rFonts w:hint="eastAsia"/>
          <w:color w:val="000000" w:themeColor="text1"/>
        </w:rPr>
        <w:t>、基层应急人员数据管理</w:t>
      </w:r>
    </w:p>
    <w:p w:rsidR="00D83F7F" w:rsidRPr="00E90E53" w:rsidRDefault="001F4AE1">
      <w:pPr>
        <w:ind w:firstLine="480"/>
        <w:rPr>
          <w:color w:val="000000" w:themeColor="text1"/>
        </w:rPr>
      </w:pPr>
      <w:r w:rsidRPr="00E90E53">
        <w:rPr>
          <w:rFonts w:hint="eastAsia"/>
          <w:color w:val="000000" w:themeColor="text1"/>
        </w:rPr>
        <w:t>具有市县乡镇村用户基础数据维护功能。</w:t>
      </w:r>
    </w:p>
    <w:p w:rsidR="00D83F7F" w:rsidRPr="00E90E53" w:rsidRDefault="001F4AE1">
      <w:pPr>
        <w:pStyle w:val="4"/>
        <w:spacing w:after="0" w:line="377" w:lineRule="auto"/>
        <w:ind w:firstLine="482"/>
        <w:rPr>
          <w:color w:val="000000" w:themeColor="text1"/>
          <w:sz w:val="24"/>
          <w:szCs w:val="24"/>
        </w:rPr>
      </w:pPr>
      <w:r w:rsidRPr="00E90E53">
        <w:rPr>
          <w:rFonts w:hint="eastAsia"/>
          <w:color w:val="000000" w:themeColor="text1"/>
          <w:sz w:val="24"/>
          <w:szCs w:val="24"/>
        </w:rPr>
        <w:t>2.1.5.3</w:t>
      </w:r>
      <w:r w:rsidRPr="00E90E53">
        <w:rPr>
          <w:rFonts w:hint="eastAsia"/>
          <w:color w:val="000000" w:themeColor="text1"/>
          <w:sz w:val="24"/>
          <w:szCs w:val="24"/>
        </w:rPr>
        <w:t>移动应用</w:t>
      </w:r>
    </w:p>
    <w:p w:rsidR="00D83F7F" w:rsidRPr="00E90E53" w:rsidRDefault="001F4AE1">
      <w:pPr>
        <w:ind w:firstLine="480"/>
        <w:rPr>
          <w:color w:val="000000" w:themeColor="text1"/>
        </w:rPr>
      </w:pPr>
      <w:r w:rsidRPr="00E90E53">
        <w:rPr>
          <w:rFonts w:hint="eastAsia"/>
          <w:color w:val="000000" w:themeColor="text1"/>
        </w:rPr>
        <w:t>三明市防汛应急综合指挥平台</w:t>
      </w:r>
      <w:r w:rsidRPr="00E90E53">
        <w:rPr>
          <w:rFonts w:hint="eastAsia"/>
          <w:color w:val="000000" w:themeColor="text1"/>
        </w:rPr>
        <w:t>App</w:t>
      </w:r>
      <w:r w:rsidRPr="00E90E53">
        <w:rPr>
          <w:rFonts w:hint="eastAsia"/>
          <w:color w:val="000000" w:themeColor="text1"/>
        </w:rPr>
        <w:t>服务内容包括：监测防控信息服务、即时通讯、三明市防汛应急综合指挥平台人员数据库、防汛应急指挥基础数据服务、预测预警信息服务、应急事件上报及协同、防汛安全大检查等。</w:t>
      </w:r>
    </w:p>
    <w:p w:rsidR="00D83F7F" w:rsidRPr="00E90E53" w:rsidRDefault="001F4AE1">
      <w:pPr>
        <w:pStyle w:val="5"/>
        <w:spacing w:before="0" w:after="0"/>
        <w:ind w:firstLine="482"/>
        <w:rPr>
          <w:color w:val="000000" w:themeColor="text1"/>
        </w:rPr>
      </w:pPr>
      <w:r w:rsidRPr="00E90E53">
        <w:rPr>
          <w:rFonts w:hint="eastAsia"/>
          <w:color w:val="000000" w:themeColor="text1"/>
        </w:rPr>
        <w:t>（</w:t>
      </w:r>
      <w:r w:rsidRPr="00E90E53">
        <w:rPr>
          <w:rFonts w:hint="eastAsia"/>
          <w:color w:val="000000" w:themeColor="text1"/>
        </w:rPr>
        <w:t>1</w:t>
      </w:r>
      <w:r w:rsidRPr="00E90E53">
        <w:rPr>
          <w:rFonts w:hint="eastAsia"/>
          <w:color w:val="000000" w:themeColor="text1"/>
        </w:rPr>
        <w:t>）监测防控信息服务</w:t>
      </w:r>
    </w:p>
    <w:p w:rsidR="00D83F7F" w:rsidRPr="00E90E53" w:rsidRDefault="001F4AE1">
      <w:pPr>
        <w:ind w:firstLine="480"/>
        <w:rPr>
          <w:color w:val="000000" w:themeColor="text1"/>
        </w:rPr>
      </w:pPr>
      <w:r w:rsidRPr="00E90E53">
        <w:rPr>
          <w:rFonts w:hint="eastAsia"/>
          <w:color w:val="000000" w:themeColor="text1"/>
        </w:rPr>
        <w:t>雨量站、</w:t>
      </w:r>
      <w:r w:rsidRPr="00E90E53">
        <w:rPr>
          <w:rFonts w:hint="eastAsia"/>
          <w:color w:val="000000" w:themeColor="text1"/>
        </w:rPr>
        <w:t>水文站、雷达、预报降雨、云图、台风等气象及水文数据的实时监测和查询。</w:t>
      </w:r>
    </w:p>
    <w:p w:rsidR="00D83F7F" w:rsidRPr="00E90E53" w:rsidRDefault="001F4AE1">
      <w:pPr>
        <w:pStyle w:val="5"/>
        <w:spacing w:before="0" w:after="0"/>
        <w:ind w:firstLine="482"/>
        <w:rPr>
          <w:color w:val="000000" w:themeColor="text1"/>
        </w:rPr>
      </w:pPr>
      <w:r w:rsidRPr="00E90E53">
        <w:rPr>
          <w:rFonts w:hint="eastAsia"/>
          <w:color w:val="000000" w:themeColor="text1"/>
        </w:rPr>
        <w:t>（</w:t>
      </w:r>
      <w:r w:rsidRPr="00E90E53">
        <w:rPr>
          <w:rFonts w:hint="eastAsia"/>
          <w:color w:val="000000" w:themeColor="text1"/>
        </w:rPr>
        <w:t>2</w:t>
      </w:r>
      <w:r w:rsidRPr="00E90E53">
        <w:rPr>
          <w:rFonts w:hint="eastAsia"/>
          <w:color w:val="000000" w:themeColor="text1"/>
        </w:rPr>
        <w:t>）即时通讯服务</w:t>
      </w:r>
    </w:p>
    <w:p w:rsidR="00D83F7F" w:rsidRPr="00E90E53" w:rsidRDefault="001F4AE1">
      <w:pPr>
        <w:ind w:firstLine="480"/>
        <w:rPr>
          <w:color w:val="000000" w:themeColor="text1"/>
        </w:rPr>
      </w:pPr>
      <w:r w:rsidRPr="00E90E53">
        <w:rPr>
          <w:rFonts w:hint="eastAsia"/>
          <w:color w:val="000000" w:themeColor="text1"/>
        </w:rPr>
        <w:t>通过应急事件建立事件对应的沟通群，提供文字、图像及视频等沟通平台，并且可以随时将相关负责人拉进群聊。</w:t>
      </w:r>
    </w:p>
    <w:p w:rsidR="00D83F7F" w:rsidRPr="00E90E53" w:rsidRDefault="001F4AE1">
      <w:pPr>
        <w:pStyle w:val="5"/>
        <w:spacing w:before="0" w:after="0"/>
        <w:ind w:firstLine="482"/>
        <w:rPr>
          <w:color w:val="000000" w:themeColor="text1"/>
        </w:rPr>
      </w:pPr>
      <w:r w:rsidRPr="00E90E53">
        <w:rPr>
          <w:rFonts w:hint="eastAsia"/>
          <w:color w:val="000000" w:themeColor="text1"/>
        </w:rPr>
        <w:t>（</w:t>
      </w:r>
      <w:r w:rsidRPr="00E90E53">
        <w:rPr>
          <w:rFonts w:hint="eastAsia"/>
          <w:color w:val="000000" w:themeColor="text1"/>
        </w:rPr>
        <w:t>3</w:t>
      </w:r>
      <w:r w:rsidRPr="00E90E53">
        <w:rPr>
          <w:rFonts w:hint="eastAsia"/>
          <w:color w:val="000000" w:themeColor="text1"/>
        </w:rPr>
        <w:t>）</w:t>
      </w:r>
      <w:r w:rsidRPr="00E90E53">
        <w:rPr>
          <w:color w:val="000000" w:themeColor="text1"/>
        </w:rPr>
        <w:t>三明市防汛应急综合指挥平台人员数据库</w:t>
      </w:r>
    </w:p>
    <w:p w:rsidR="00D83F7F" w:rsidRPr="00E90E53" w:rsidRDefault="001F4AE1">
      <w:pPr>
        <w:ind w:firstLine="480"/>
        <w:rPr>
          <w:color w:val="000000" w:themeColor="text1"/>
        </w:rPr>
      </w:pPr>
      <w:r w:rsidRPr="00E90E53">
        <w:rPr>
          <w:rFonts w:hint="eastAsia"/>
          <w:color w:val="000000" w:themeColor="text1"/>
        </w:rPr>
        <w:t>针对防汛应急人员支持信息采集和变更，动态维护全市防汛人员信息。</w:t>
      </w:r>
    </w:p>
    <w:p w:rsidR="00D83F7F" w:rsidRPr="00E90E53" w:rsidRDefault="001F4AE1">
      <w:pPr>
        <w:pStyle w:val="5"/>
        <w:spacing w:before="0" w:after="0"/>
        <w:ind w:firstLine="482"/>
        <w:rPr>
          <w:color w:val="000000" w:themeColor="text1"/>
        </w:rPr>
      </w:pPr>
      <w:r w:rsidRPr="00E90E53">
        <w:rPr>
          <w:rFonts w:hint="eastAsia"/>
          <w:color w:val="000000" w:themeColor="text1"/>
        </w:rPr>
        <w:t>（</w:t>
      </w:r>
      <w:r w:rsidRPr="00E90E53">
        <w:rPr>
          <w:rFonts w:hint="eastAsia"/>
          <w:color w:val="000000" w:themeColor="text1"/>
        </w:rPr>
        <w:t>4</w:t>
      </w:r>
      <w:r w:rsidRPr="00E90E53">
        <w:rPr>
          <w:rFonts w:hint="eastAsia"/>
          <w:color w:val="000000" w:themeColor="text1"/>
        </w:rPr>
        <w:t>）防汛应急指挥基础数据服务</w:t>
      </w:r>
    </w:p>
    <w:p w:rsidR="00D83F7F" w:rsidRPr="00E90E53" w:rsidRDefault="001F4AE1">
      <w:pPr>
        <w:ind w:firstLine="480"/>
        <w:rPr>
          <w:color w:val="000000" w:themeColor="text1"/>
        </w:rPr>
      </w:pPr>
      <w:r w:rsidRPr="00E90E53">
        <w:rPr>
          <w:rFonts w:hint="eastAsia"/>
          <w:color w:val="000000" w:themeColor="text1"/>
        </w:rPr>
        <w:t>可提供基市县乡为基础的撤离点、危险区、物资储备等信息的防汛查询服务。</w:t>
      </w:r>
    </w:p>
    <w:p w:rsidR="00D83F7F" w:rsidRPr="00E90E53" w:rsidRDefault="001F4AE1">
      <w:pPr>
        <w:pStyle w:val="5"/>
        <w:spacing w:before="0" w:after="0"/>
        <w:ind w:firstLine="482"/>
        <w:rPr>
          <w:color w:val="000000" w:themeColor="text1"/>
        </w:rPr>
      </w:pPr>
      <w:r w:rsidRPr="00E90E53">
        <w:rPr>
          <w:rFonts w:hint="eastAsia"/>
          <w:color w:val="000000" w:themeColor="text1"/>
        </w:rPr>
        <w:t>（</w:t>
      </w:r>
      <w:r w:rsidRPr="00E90E53">
        <w:rPr>
          <w:rFonts w:hint="eastAsia"/>
          <w:color w:val="000000" w:themeColor="text1"/>
        </w:rPr>
        <w:t>5</w:t>
      </w:r>
      <w:r w:rsidRPr="00E90E53">
        <w:rPr>
          <w:rFonts w:hint="eastAsia"/>
          <w:color w:val="000000" w:themeColor="text1"/>
        </w:rPr>
        <w:t>）</w:t>
      </w:r>
      <w:r w:rsidRPr="00E90E53">
        <w:rPr>
          <w:color w:val="000000" w:themeColor="text1"/>
        </w:rPr>
        <w:t>预测预警</w:t>
      </w:r>
      <w:r w:rsidRPr="00E90E53">
        <w:rPr>
          <w:rFonts w:hint="eastAsia"/>
          <w:color w:val="000000" w:themeColor="text1"/>
        </w:rPr>
        <w:t>信息服务</w:t>
      </w:r>
    </w:p>
    <w:p w:rsidR="00D83F7F" w:rsidRPr="00E90E53" w:rsidRDefault="001F4AE1">
      <w:pPr>
        <w:ind w:firstLine="480"/>
        <w:rPr>
          <w:color w:val="000000" w:themeColor="text1"/>
        </w:rPr>
      </w:pPr>
      <w:r w:rsidRPr="00E90E53">
        <w:rPr>
          <w:rFonts w:hint="eastAsia"/>
          <w:color w:val="000000" w:themeColor="text1"/>
        </w:rPr>
        <w:t>系统集成气象、山洪、河道、地灾等发布的自然灾害预警信息。</w:t>
      </w:r>
    </w:p>
    <w:p w:rsidR="00D83F7F" w:rsidRPr="00E90E53" w:rsidRDefault="001F4AE1">
      <w:pPr>
        <w:pStyle w:val="5"/>
        <w:spacing w:before="0" w:after="0"/>
        <w:ind w:firstLine="482"/>
        <w:rPr>
          <w:color w:val="000000" w:themeColor="text1"/>
        </w:rPr>
      </w:pPr>
      <w:r w:rsidRPr="00E90E53">
        <w:rPr>
          <w:rFonts w:hint="eastAsia"/>
          <w:color w:val="000000" w:themeColor="text1"/>
        </w:rPr>
        <w:t>（</w:t>
      </w:r>
      <w:r w:rsidRPr="00E90E53">
        <w:rPr>
          <w:rFonts w:hint="eastAsia"/>
          <w:color w:val="000000" w:themeColor="text1"/>
        </w:rPr>
        <w:t>6</w:t>
      </w:r>
      <w:r w:rsidRPr="00E90E53">
        <w:rPr>
          <w:rFonts w:hint="eastAsia"/>
          <w:color w:val="000000" w:themeColor="text1"/>
        </w:rPr>
        <w:t>）应急事件上报及协同</w:t>
      </w:r>
    </w:p>
    <w:p w:rsidR="00D83F7F" w:rsidRPr="00E90E53" w:rsidRDefault="001F4AE1">
      <w:pPr>
        <w:ind w:firstLine="480"/>
        <w:rPr>
          <w:color w:val="000000" w:themeColor="text1"/>
        </w:rPr>
      </w:pPr>
      <w:r w:rsidRPr="00E90E53">
        <w:rPr>
          <w:rFonts w:hint="eastAsia"/>
          <w:color w:val="000000" w:themeColor="text1"/>
        </w:rPr>
        <w:t>通</w:t>
      </w:r>
      <w:r w:rsidRPr="00E90E53">
        <w:rPr>
          <w:rFonts w:hint="eastAsia"/>
          <w:color w:val="000000" w:themeColor="text1"/>
        </w:rPr>
        <w:t>过防汛应急</w:t>
      </w:r>
      <w:r w:rsidRPr="00E90E53">
        <w:rPr>
          <w:rFonts w:hint="eastAsia"/>
          <w:color w:val="000000" w:themeColor="text1"/>
        </w:rPr>
        <w:t>App</w:t>
      </w:r>
      <w:r w:rsidRPr="00E90E53">
        <w:rPr>
          <w:rFonts w:hint="eastAsia"/>
          <w:color w:val="000000" w:themeColor="text1"/>
        </w:rPr>
        <w:t>，现场人员可进行事件上报，指挥中心可查看事件上报情况并进行处理。</w:t>
      </w:r>
    </w:p>
    <w:p w:rsidR="00D83F7F" w:rsidRPr="00E90E53" w:rsidRDefault="001F4AE1">
      <w:pPr>
        <w:pStyle w:val="5"/>
        <w:spacing w:before="0" w:after="0"/>
        <w:ind w:firstLine="482"/>
        <w:rPr>
          <w:color w:val="000000" w:themeColor="text1"/>
        </w:rPr>
      </w:pPr>
      <w:r w:rsidRPr="00E90E53">
        <w:rPr>
          <w:rFonts w:hint="eastAsia"/>
          <w:color w:val="000000" w:themeColor="text1"/>
        </w:rPr>
        <w:t>（</w:t>
      </w:r>
      <w:r w:rsidRPr="00E90E53">
        <w:rPr>
          <w:rFonts w:hint="eastAsia"/>
          <w:color w:val="000000" w:themeColor="text1"/>
        </w:rPr>
        <w:t>7</w:t>
      </w:r>
      <w:r w:rsidRPr="00E90E53">
        <w:rPr>
          <w:rFonts w:hint="eastAsia"/>
          <w:color w:val="000000" w:themeColor="text1"/>
        </w:rPr>
        <w:t>）防汛安全检查</w:t>
      </w:r>
    </w:p>
    <w:p w:rsidR="00D83F7F" w:rsidRPr="00E90E53" w:rsidRDefault="001F4AE1">
      <w:pPr>
        <w:ind w:firstLine="480"/>
        <w:rPr>
          <w:color w:val="000000" w:themeColor="text1"/>
        </w:rPr>
      </w:pPr>
      <w:r w:rsidRPr="00E90E53">
        <w:rPr>
          <w:rFonts w:hint="eastAsia"/>
          <w:color w:val="000000" w:themeColor="text1"/>
        </w:rPr>
        <w:t>针对三明市每年防汛安全大检查及工作组巡查工作内容，为三明市提供填报、上传功能。</w:t>
      </w:r>
    </w:p>
    <w:p w:rsidR="00D83F7F" w:rsidRPr="00E90E53" w:rsidRDefault="001F4AE1">
      <w:pPr>
        <w:pStyle w:val="2"/>
        <w:ind w:firstLine="562"/>
        <w:rPr>
          <w:rFonts w:ascii="Times New Roman" w:hAnsi="Times New Roman"/>
          <w:color w:val="000000" w:themeColor="text1"/>
          <w:sz w:val="28"/>
          <w:szCs w:val="28"/>
        </w:rPr>
      </w:pPr>
      <w:r w:rsidRPr="00E90E53">
        <w:rPr>
          <w:rFonts w:hint="eastAsia"/>
          <w:color w:val="000000" w:themeColor="text1"/>
          <w:sz w:val="28"/>
          <w:szCs w:val="28"/>
        </w:rPr>
        <w:t>2</w:t>
      </w:r>
      <w:r w:rsidRPr="00E90E53">
        <w:rPr>
          <w:color w:val="000000" w:themeColor="text1"/>
          <w:sz w:val="28"/>
          <w:szCs w:val="28"/>
        </w:rPr>
        <w:t>.</w:t>
      </w:r>
      <w:r w:rsidRPr="00E90E53">
        <w:rPr>
          <w:rFonts w:hint="eastAsia"/>
          <w:color w:val="000000" w:themeColor="text1"/>
          <w:sz w:val="28"/>
          <w:szCs w:val="28"/>
        </w:rPr>
        <w:t>1.6</w:t>
      </w:r>
      <w:r w:rsidRPr="00E90E53">
        <w:rPr>
          <w:rFonts w:ascii="Times New Roman" w:hAnsi="Times New Roman" w:hint="eastAsia"/>
          <w:color w:val="000000" w:themeColor="text1"/>
          <w:sz w:val="28"/>
          <w:szCs w:val="28"/>
        </w:rPr>
        <w:t>三明市防汛应急综合指挥中心服务要求</w:t>
      </w:r>
    </w:p>
    <w:p w:rsidR="00D83F7F" w:rsidRPr="00E90E53" w:rsidRDefault="001F4AE1">
      <w:pPr>
        <w:pStyle w:val="4"/>
        <w:spacing w:after="0" w:line="377" w:lineRule="auto"/>
        <w:ind w:firstLine="482"/>
        <w:rPr>
          <w:color w:val="000000" w:themeColor="text1"/>
          <w:sz w:val="24"/>
          <w:szCs w:val="24"/>
        </w:rPr>
      </w:pPr>
      <w:bookmarkStart w:id="8" w:name="_Toc15556"/>
      <w:r w:rsidRPr="00E90E53">
        <w:rPr>
          <w:rFonts w:hint="eastAsia"/>
          <w:color w:val="000000" w:themeColor="text1"/>
          <w:sz w:val="24"/>
          <w:szCs w:val="24"/>
        </w:rPr>
        <w:t>2.1.6.1</w:t>
      </w:r>
      <w:r w:rsidRPr="00E90E53">
        <w:rPr>
          <w:rFonts w:hint="eastAsia"/>
          <w:color w:val="000000" w:themeColor="text1"/>
          <w:sz w:val="24"/>
          <w:szCs w:val="24"/>
        </w:rPr>
        <w:t>指挥中心智能化系统服务</w:t>
      </w:r>
      <w:bookmarkEnd w:id="8"/>
    </w:p>
    <w:p w:rsidR="00D83F7F" w:rsidRPr="00E90E53" w:rsidRDefault="001F4AE1">
      <w:pPr>
        <w:pStyle w:val="FC"/>
        <w:snapToGrid/>
        <w:spacing w:beforeLines="0" w:afterLines="0"/>
        <w:ind w:leftChars="200" w:left="480" w:firstLineChars="0" w:firstLine="0"/>
        <w:rPr>
          <w:rFonts w:ascii="Times New Roman" w:hAnsi="Times New Roman"/>
          <w:color w:val="000000" w:themeColor="text1"/>
        </w:rPr>
      </w:pPr>
      <w:r w:rsidRPr="00E90E53">
        <w:rPr>
          <w:rFonts w:ascii="Times New Roman" w:hAnsi="Times New Roman" w:hint="eastAsia"/>
          <w:color w:val="000000" w:themeColor="text1"/>
        </w:rPr>
        <w:t>（</w:t>
      </w:r>
      <w:r w:rsidRPr="00E90E53">
        <w:rPr>
          <w:rFonts w:ascii="Times New Roman" w:hAnsi="Times New Roman" w:hint="eastAsia"/>
          <w:color w:val="000000" w:themeColor="text1"/>
        </w:rPr>
        <w:t>1</w:t>
      </w:r>
      <w:r w:rsidRPr="00E90E53">
        <w:rPr>
          <w:rFonts w:ascii="Times New Roman" w:hAnsi="Times New Roman" w:hint="eastAsia"/>
          <w:color w:val="000000" w:themeColor="text1"/>
        </w:rPr>
        <w:t>）视频显示系统服务</w:t>
      </w:r>
    </w:p>
    <w:p w:rsidR="00D83F7F" w:rsidRPr="00E90E53" w:rsidRDefault="001F4AE1">
      <w:pPr>
        <w:ind w:firstLine="480"/>
        <w:rPr>
          <w:color w:val="000000" w:themeColor="text1"/>
        </w:rPr>
      </w:pPr>
      <w:r w:rsidRPr="00E90E53">
        <w:rPr>
          <w:rFonts w:hint="eastAsia"/>
          <w:color w:val="000000" w:themeColor="text1"/>
        </w:rPr>
        <w:t>结合场地实际情况及应急指挥中心对视频显示技术的应用需求与显示特点，在应急指挥中心提供大屏显示系统租赁服务，实现视频监控、视频会议及应急业务系统等图像综合显示，为应急指挥决策部署提供强有力的保障。</w:t>
      </w:r>
    </w:p>
    <w:p w:rsidR="00D83F7F" w:rsidRPr="00E90E53" w:rsidRDefault="001F4AE1">
      <w:pPr>
        <w:pStyle w:val="FC"/>
        <w:snapToGrid/>
        <w:spacing w:beforeLines="0" w:afterLines="0"/>
        <w:ind w:leftChars="200" w:left="480" w:firstLineChars="0" w:firstLine="0"/>
        <w:rPr>
          <w:rFonts w:ascii="Times New Roman" w:hAnsi="Times New Roman"/>
          <w:color w:val="000000" w:themeColor="text1"/>
        </w:rPr>
      </w:pPr>
      <w:r w:rsidRPr="00E90E53">
        <w:rPr>
          <w:rFonts w:ascii="Times New Roman" w:hAnsi="Times New Roman" w:hint="eastAsia"/>
          <w:color w:val="000000" w:themeColor="text1"/>
        </w:rPr>
        <w:t>（</w:t>
      </w:r>
      <w:r w:rsidRPr="00E90E53">
        <w:rPr>
          <w:rFonts w:ascii="Times New Roman" w:hAnsi="Times New Roman" w:hint="eastAsia"/>
          <w:color w:val="000000" w:themeColor="text1"/>
        </w:rPr>
        <w:t>2</w:t>
      </w:r>
      <w:r w:rsidRPr="00E90E53">
        <w:rPr>
          <w:rFonts w:ascii="Times New Roman" w:hAnsi="Times New Roman" w:hint="eastAsia"/>
          <w:color w:val="000000" w:themeColor="text1"/>
        </w:rPr>
        <w:t>）视频交互系统服务</w:t>
      </w:r>
    </w:p>
    <w:p w:rsidR="00D83F7F" w:rsidRPr="00E90E53" w:rsidRDefault="001F4AE1">
      <w:pPr>
        <w:ind w:firstLine="480"/>
        <w:rPr>
          <w:color w:val="000000" w:themeColor="text1"/>
        </w:rPr>
      </w:pPr>
      <w:r w:rsidRPr="00E90E53">
        <w:rPr>
          <w:rFonts w:hint="eastAsia"/>
          <w:color w:val="000000" w:themeColor="text1"/>
        </w:rPr>
        <w:t>在应急指挥中心提供集成视频图像切换、拼接的视频交互系统租赁服务，实现应急指挥中心多路视频输入输出信号的互联互通和综合显示控制。</w:t>
      </w:r>
    </w:p>
    <w:p w:rsidR="00D83F7F" w:rsidRPr="00E90E53" w:rsidRDefault="001F4AE1">
      <w:pPr>
        <w:pStyle w:val="FC"/>
        <w:snapToGrid/>
        <w:spacing w:beforeLines="0" w:afterLines="0"/>
        <w:ind w:leftChars="200" w:left="480" w:firstLineChars="0" w:firstLine="0"/>
        <w:rPr>
          <w:rFonts w:ascii="Times New Roman" w:hAnsi="Times New Roman"/>
          <w:color w:val="000000" w:themeColor="text1"/>
        </w:rPr>
      </w:pPr>
      <w:r w:rsidRPr="00E90E53">
        <w:rPr>
          <w:rFonts w:ascii="Times New Roman" w:hAnsi="Times New Roman" w:hint="eastAsia"/>
          <w:color w:val="000000" w:themeColor="text1"/>
        </w:rPr>
        <w:t>（</w:t>
      </w:r>
      <w:r w:rsidRPr="00E90E53">
        <w:rPr>
          <w:rFonts w:ascii="Times New Roman" w:hAnsi="Times New Roman" w:hint="eastAsia"/>
          <w:color w:val="000000" w:themeColor="text1"/>
        </w:rPr>
        <w:t>3</w:t>
      </w:r>
      <w:r w:rsidRPr="00E90E53">
        <w:rPr>
          <w:rFonts w:ascii="Times New Roman" w:hAnsi="Times New Roman" w:hint="eastAsia"/>
          <w:color w:val="000000" w:themeColor="text1"/>
        </w:rPr>
        <w:t>）音频扩声系统服务</w:t>
      </w:r>
    </w:p>
    <w:p w:rsidR="00D83F7F" w:rsidRPr="00E90E53" w:rsidRDefault="001F4AE1">
      <w:pPr>
        <w:ind w:firstLine="480"/>
        <w:rPr>
          <w:color w:val="000000" w:themeColor="text1"/>
        </w:rPr>
      </w:pPr>
      <w:r w:rsidRPr="00E90E53">
        <w:rPr>
          <w:rFonts w:hint="eastAsia"/>
          <w:color w:val="000000" w:themeColor="text1"/>
        </w:rPr>
        <w:t>结合场地实际情况及应急指挥中心对音响扩声系统的应用需求，在应急指挥中心提供音频扩声系统租赁服务，满足应急指挥中心对各类音频信号输入输出控制管理，实现应急指挥中心各类语音、音频信号的传输和重放。</w:t>
      </w:r>
    </w:p>
    <w:p w:rsidR="00D83F7F" w:rsidRPr="00E90E53" w:rsidRDefault="001F4AE1">
      <w:pPr>
        <w:pStyle w:val="FC"/>
        <w:snapToGrid/>
        <w:spacing w:beforeLines="0" w:afterLines="0"/>
        <w:ind w:leftChars="200" w:left="480" w:firstLineChars="0" w:firstLine="0"/>
        <w:rPr>
          <w:rFonts w:ascii="Times New Roman" w:hAnsi="Times New Roman"/>
          <w:color w:val="000000" w:themeColor="text1"/>
        </w:rPr>
      </w:pPr>
      <w:r w:rsidRPr="00E90E53">
        <w:rPr>
          <w:rFonts w:ascii="Times New Roman" w:hAnsi="Times New Roman" w:hint="eastAsia"/>
          <w:color w:val="000000" w:themeColor="text1"/>
        </w:rPr>
        <w:t>（</w:t>
      </w:r>
      <w:r w:rsidRPr="00E90E53">
        <w:rPr>
          <w:rFonts w:ascii="Times New Roman" w:hAnsi="Times New Roman" w:hint="eastAsia"/>
          <w:color w:val="000000" w:themeColor="text1"/>
        </w:rPr>
        <w:t>4</w:t>
      </w:r>
      <w:r w:rsidRPr="00E90E53">
        <w:rPr>
          <w:rFonts w:ascii="Times New Roman" w:hAnsi="Times New Roman" w:hint="eastAsia"/>
          <w:color w:val="000000" w:themeColor="text1"/>
        </w:rPr>
        <w:t>）会议讨论系统服务</w:t>
      </w:r>
    </w:p>
    <w:p w:rsidR="00D83F7F" w:rsidRPr="00E90E53" w:rsidRDefault="001F4AE1">
      <w:pPr>
        <w:ind w:firstLine="480"/>
        <w:rPr>
          <w:color w:val="000000" w:themeColor="text1"/>
        </w:rPr>
      </w:pPr>
      <w:r w:rsidRPr="00E90E53">
        <w:rPr>
          <w:rFonts w:hint="eastAsia"/>
          <w:color w:val="000000" w:themeColor="text1"/>
        </w:rPr>
        <w:t>结合场地布局及席位设置情况，在应急指挥中心提供会议讨论系统租赁服务，满足应急指挥中心各类坐席席位会议发言使用。</w:t>
      </w:r>
    </w:p>
    <w:p w:rsidR="00D83F7F" w:rsidRPr="00E90E53" w:rsidRDefault="001F4AE1">
      <w:pPr>
        <w:pStyle w:val="FC"/>
        <w:snapToGrid/>
        <w:spacing w:beforeLines="0" w:afterLines="0"/>
        <w:ind w:leftChars="200" w:left="480" w:firstLineChars="0" w:firstLine="0"/>
        <w:rPr>
          <w:rFonts w:ascii="Times New Roman" w:hAnsi="Times New Roman"/>
          <w:color w:val="000000" w:themeColor="text1"/>
        </w:rPr>
      </w:pPr>
      <w:r w:rsidRPr="00E90E53">
        <w:rPr>
          <w:rFonts w:ascii="Times New Roman" w:hAnsi="Times New Roman" w:hint="eastAsia"/>
          <w:color w:val="000000" w:themeColor="text1"/>
        </w:rPr>
        <w:t>（</w:t>
      </w:r>
      <w:r w:rsidRPr="00E90E53">
        <w:rPr>
          <w:rFonts w:ascii="Times New Roman" w:hAnsi="Times New Roman" w:hint="eastAsia"/>
          <w:color w:val="000000" w:themeColor="text1"/>
        </w:rPr>
        <w:t>5</w:t>
      </w:r>
      <w:r w:rsidRPr="00E90E53">
        <w:rPr>
          <w:rFonts w:ascii="Times New Roman" w:hAnsi="Times New Roman" w:hint="eastAsia"/>
          <w:color w:val="000000" w:themeColor="text1"/>
        </w:rPr>
        <w:t>）智能中控系统服务</w:t>
      </w:r>
    </w:p>
    <w:p w:rsidR="00D83F7F" w:rsidRPr="00E90E53" w:rsidRDefault="001F4AE1">
      <w:pPr>
        <w:ind w:firstLine="480"/>
        <w:rPr>
          <w:color w:val="000000" w:themeColor="text1"/>
        </w:rPr>
      </w:pPr>
      <w:r w:rsidRPr="00E90E53">
        <w:rPr>
          <w:rFonts w:hint="eastAsia"/>
          <w:color w:val="000000" w:themeColor="text1"/>
        </w:rPr>
        <w:t>在应急</w:t>
      </w:r>
      <w:r w:rsidRPr="00E90E53">
        <w:rPr>
          <w:rFonts w:hint="eastAsia"/>
          <w:color w:val="000000" w:themeColor="text1"/>
        </w:rPr>
        <w:t>指挥中心提供智能中控系统租赁服务，对各个系统设备进行集中控制，实现应急指挥中心大屏显示系统、音频扩声系统、会议讨论系统、视频会商系统等在统一界面下综合管控，提高应急指挥调度的执行效率。</w:t>
      </w:r>
    </w:p>
    <w:p w:rsidR="00D83F7F" w:rsidRPr="00E90E53" w:rsidRDefault="001F4AE1">
      <w:pPr>
        <w:pStyle w:val="FC"/>
        <w:snapToGrid/>
        <w:spacing w:beforeLines="0" w:afterLines="0"/>
        <w:ind w:leftChars="200" w:left="480" w:firstLineChars="0" w:firstLine="0"/>
        <w:rPr>
          <w:rFonts w:ascii="Times New Roman" w:hAnsi="Times New Roman"/>
          <w:color w:val="000000" w:themeColor="text1"/>
        </w:rPr>
      </w:pPr>
      <w:r w:rsidRPr="00E90E53">
        <w:rPr>
          <w:rFonts w:ascii="Times New Roman" w:hAnsi="Times New Roman" w:hint="eastAsia"/>
          <w:color w:val="000000" w:themeColor="text1"/>
        </w:rPr>
        <w:t>（</w:t>
      </w:r>
      <w:r w:rsidRPr="00E90E53">
        <w:rPr>
          <w:rFonts w:ascii="Times New Roman" w:hAnsi="Times New Roman" w:hint="eastAsia"/>
          <w:color w:val="000000" w:themeColor="text1"/>
        </w:rPr>
        <w:t>6</w:t>
      </w:r>
      <w:r w:rsidRPr="00E90E53">
        <w:rPr>
          <w:rFonts w:ascii="Times New Roman" w:hAnsi="Times New Roman" w:hint="eastAsia"/>
          <w:color w:val="000000" w:themeColor="text1"/>
        </w:rPr>
        <w:t>）网络信息系统服务</w:t>
      </w:r>
    </w:p>
    <w:p w:rsidR="00D83F7F" w:rsidRPr="00E90E53" w:rsidRDefault="001F4AE1">
      <w:pPr>
        <w:ind w:firstLine="480"/>
        <w:rPr>
          <w:color w:val="000000" w:themeColor="text1"/>
        </w:rPr>
      </w:pPr>
      <w:r w:rsidRPr="00E90E53">
        <w:rPr>
          <w:rFonts w:hint="eastAsia"/>
          <w:color w:val="000000" w:themeColor="text1"/>
        </w:rPr>
        <w:t>应急指挥中心接入</w:t>
      </w:r>
      <w:r w:rsidRPr="00E90E53">
        <w:rPr>
          <w:rFonts w:cs="Arial" w:hint="eastAsia"/>
          <w:color w:val="000000" w:themeColor="text1"/>
          <w:szCs w:val="28"/>
        </w:rPr>
        <w:t>政务外网、互联网、应急视频会商专网等多套网络</w:t>
      </w:r>
      <w:r w:rsidRPr="00E90E53">
        <w:rPr>
          <w:rFonts w:hint="eastAsia"/>
          <w:color w:val="000000" w:themeColor="text1"/>
        </w:rPr>
        <w:t>，并配套网络接入设备，为应急指挥场所业务运行提供网络支撑环境。</w:t>
      </w:r>
    </w:p>
    <w:p w:rsidR="00D83F7F" w:rsidRPr="00E90E53" w:rsidRDefault="001F4AE1">
      <w:pPr>
        <w:pStyle w:val="FC"/>
        <w:snapToGrid/>
        <w:spacing w:beforeLines="0" w:afterLines="0"/>
        <w:ind w:leftChars="200" w:left="480" w:firstLineChars="0" w:firstLine="0"/>
        <w:rPr>
          <w:rFonts w:ascii="Times New Roman" w:hAnsi="Times New Roman"/>
          <w:color w:val="000000" w:themeColor="text1"/>
        </w:rPr>
      </w:pPr>
      <w:r w:rsidRPr="00E90E53">
        <w:rPr>
          <w:rFonts w:ascii="Times New Roman" w:hAnsi="Times New Roman" w:hint="eastAsia"/>
          <w:color w:val="000000" w:themeColor="text1"/>
        </w:rPr>
        <w:t>（</w:t>
      </w:r>
      <w:r w:rsidRPr="00E90E53">
        <w:rPr>
          <w:rFonts w:ascii="Times New Roman" w:hAnsi="Times New Roman" w:hint="eastAsia"/>
          <w:color w:val="000000" w:themeColor="text1"/>
        </w:rPr>
        <w:t>7</w:t>
      </w:r>
      <w:r w:rsidRPr="00E90E53">
        <w:rPr>
          <w:rFonts w:ascii="Times New Roman" w:hAnsi="Times New Roman" w:hint="eastAsia"/>
          <w:color w:val="000000" w:themeColor="text1"/>
        </w:rPr>
        <w:t>）信息配套系统服务</w:t>
      </w:r>
    </w:p>
    <w:p w:rsidR="00D83F7F" w:rsidRPr="00E90E53" w:rsidRDefault="001F4AE1">
      <w:pPr>
        <w:ind w:firstLine="480"/>
        <w:rPr>
          <w:color w:val="000000" w:themeColor="text1"/>
        </w:rPr>
      </w:pPr>
      <w:r w:rsidRPr="00E90E53">
        <w:rPr>
          <w:rFonts w:hint="eastAsia"/>
          <w:color w:val="000000" w:themeColor="text1"/>
        </w:rPr>
        <w:t>提供应急指挥中心配套调度终端、图形工作站、显示器、专用移动终端、会议摄像机、竹节升降器、三脚架、</w:t>
      </w:r>
      <w:r w:rsidRPr="00E90E53">
        <w:rPr>
          <w:rFonts w:hint="eastAsia"/>
          <w:color w:val="000000" w:themeColor="text1"/>
        </w:rPr>
        <w:t>U</w:t>
      </w:r>
      <w:r w:rsidRPr="00E90E53">
        <w:rPr>
          <w:color w:val="000000" w:themeColor="text1"/>
        </w:rPr>
        <w:t>SB</w:t>
      </w:r>
      <w:r w:rsidRPr="00E90E53">
        <w:rPr>
          <w:rFonts w:hint="eastAsia"/>
          <w:color w:val="000000" w:themeColor="text1"/>
        </w:rPr>
        <w:t>采集盒、无线投屏器、多媒体插座、电源时序器、多功能一</w:t>
      </w:r>
      <w:r w:rsidRPr="00E90E53">
        <w:rPr>
          <w:rFonts w:hint="eastAsia"/>
          <w:color w:val="000000" w:themeColor="text1"/>
        </w:rPr>
        <w:t>体机及线缆辅材等租赁服务，满足应急指挥中心值班值守、办公调度日常工作所需。</w:t>
      </w:r>
    </w:p>
    <w:p w:rsidR="00D83F7F" w:rsidRPr="00E90E53" w:rsidRDefault="001F4AE1">
      <w:pPr>
        <w:pStyle w:val="FC"/>
        <w:snapToGrid/>
        <w:spacing w:beforeLines="0" w:afterLines="0"/>
        <w:ind w:leftChars="200" w:left="480" w:firstLineChars="0" w:firstLine="0"/>
        <w:rPr>
          <w:rFonts w:ascii="Times New Roman" w:hAnsi="Times New Roman"/>
          <w:color w:val="000000" w:themeColor="text1"/>
        </w:rPr>
      </w:pPr>
      <w:r w:rsidRPr="00E90E53">
        <w:rPr>
          <w:rFonts w:ascii="Times New Roman" w:hAnsi="Times New Roman" w:hint="eastAsia"/>
          <w:color w:val="000000" w:themeColor="text1"/>
        </w:rPr>
        <w:t>（</w:t>
      </w:r>
      <w:r w:rsidRPr="00E90E53">
        <w:rPr>
          <w:rFonts w:ascii="Times New Roman" w:hAnsi="Times New Roman" w:hint="eastAsia"/>
          <w:color w:val="000000" w:themeColor="text1"/>
        </w:rPr>
        <w:t>8</w:t>
      </w:r>
      <w:r w:rsidRPr="00E90E53">
        <w:rPr>
          <w:rFonts w:ascii="Times New Roman" w:hAnsi="Times New Roman" w:hint="eastAsia"/>
          <w:color w:val="000000" w:themeColor="text1"/>
        </w:rPr>
        <w:t>）智能化支撑系统服务</w:t>
      </w:r>
    </w:p>
    <w:p w:rsidR="00D83F7F" w:rsidRPr="00E90E53" w:rsidRDefault="001F4AE1">
      <w:pPr>
        <w:ind w:firstLine="480"/>
        <w:rPr>
          <w:color w:val="000000" w:themeColor="text1"/>
        </w:rPr>
      </w:pPr>
      <w:r w:rsidRPr="00E90E53">
        <w:rPr>
          <w:rFonts w:hint="eastAsia"/>
          <w:color w:val="000000" w:themeColor="text1"/>
        </w:rPr>
        <w:t>在应急指挥中心提供智能化支撑系统服务，主要内容包括：提供综合布线系统、安全防范系统、电气系统及</w:t>
      </w:r>
      <w:r w:rsidRPr="00E90E53">
        <w:rPr>
          <w:rFonts w:hint="eastAsia"/>
          <w:color w:val="000000" w:themeColor="text1"/>
        </w:rPr>
        <w:t>UPS</w:t>
      </w:r>
      <w:r w:rsidRPr="00E90E53">
        <w:rPr>
          <w:rFonts w:hint="eastAsia"/>
          <w:color w:val="000000" w:themeColor="text1"/>
        </w:rPr>
        <w:t>不间断电源系统集成服务，为应急指挥调度、视频会商、值班值守提供基础设备保障、安全保障、电源保障的支撑。</w:t>
      </w:r>
    </w:p>
    <w:p w:rsidR="00D83F7F" w:rsidRPr="00E90E53" w:rsidRDefault="001F4AE1">
      <w:pPr>
        <w:ind w:firstLine="480"/>
        <w:rPr>
          <w:color w:val="000000" w:themeColor="text1"/>
        </w:rPr>
      </w:pPr>
      <w:r w:rsidRPr="00E90E53">
        <w:rPr>
          <w:rFonts w:hint="eastAsia"/>
          <w:color w:val="000000" w:themeColor="text1"/>
        </w:rPr>
        <w:t>提供指挥中心各项智能化系统集成服务，各服务内容需满足以下要求：</w:t>
      </w:r>
    </w:p>
    <w:tbl>
      <w:tblPr>
        <w:tblW w:w="0" w:type="auto"/>
        <w:tblLayout w:type="fixed"/>
        <w:tblLook w:val="04A0"/>
      </w:tblPr>
      <w:tblGrid>
        <w:gridCol w:w="616"/>
        <w:gridCol w:w="1247"/>
        <w:gridCol w:w="5670"/>
        <w:gridCol w:w="860"/>
        <w:gridCol w:w="440"/>
      </w:tblGrid>
      <w:tr w:rsidR="00D83F7F" w:rsidRPr="00E90E53">
        <w:trPr>
          <w:trHeight w:val="300"/>
          <w:tblHead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b/>
                <w:bCs/>
                <w:color w:val="000000" w:themeColor="text1"/>
                <w:kern w:val="0"/>
                <w:szCs w:val="21"/>
              </w:rPr>
            </w:pPr>
            <w:r w:rsidRPr="00E90E53">
              <w:rPr>
                <w:rFonts w:hAnsi="宋体" w:cs="宋体" w:hint="eastAsia"/>
                <w:b/>
                <w:bCs/>
                <w:color w:val="000000" w:themeColor="text1"/>
                <w:kern w:val="0"/>
                <w:szCs w:val="21"/>
              </w:rPr>
              <w:t>序号</w:t>
            </w:r>
          </w:p>
        </w:tc>
        <w:tc>
          <w:tcPr>
            <w:tcW w:w="1247" w:type="dxa"/>
            <w:tcBorders>
              <w:top w:val="single" w:sz="4" w:space="0" w:color="auto"/>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b/>
                <w:bCs/>
                <w:color w:val="000000" w:themeColor="text1"/>
                <w:kern w:val="0"/>
                <w:szCs w:val="21"/>
              </w:rPr>
            </w:pPr>
            <w:r w:rsidRPr="00E90E53">
              <w:rPr>
                <w:rFonts w:hAnsi="宋体" w:cs="宋体" w:hint="eastAsia"/>
                <w:b/>
                <w:bCs/>
                <w:color w:val="000000" w:themeColor="text1"/>
                <w:kern w:val="0"/>
                <w:szCs w:val="21"/>
              </w:rPr>
              <w:t>名称</w:t>
            </w:r>
          </w:p>
        </w:tc>
        <w:tc>
          <w:tcPr>
            <w:tcW w:w="5670" w:type="dxa"/>
            <w:tcBorders>
              <w:top w:val="single" w:sz="4" w:space="0" w:color="auto"/>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b/>
                <w:bCs/>
                <w:color w:val="000000" w:themeColor="text1"/>
                <w:kern w:val="0"/>
                <w:szCs w:val="21"/>
              </w:rPr>
            </w:pPr>
            <w:r w:rsidRPr="00E90E53">
              <w:rPr>
                <w:rFonts w:hAnsi="宋体" w:cs="宋体" w:hint="eastAsia"/>
                <w:b/>
                <w:bCs/>
                <w:color w:val="000000" w:themeColor="text1"/>
                <w:kern w:val="0"/>
                <w:szCs w:val="21"/>
              </w:rPr>
              <w:t>技术参数要求</w:t>
            </w:r>
          </w:p>
        </w:tc>
        <w:tc>
          <w:tcPr>
            <w:tcW w:w="860" w:type="dxa"/>
            <w:tcBorders>
              <w:top w:val="single" w:sz="4" w:space="0" w:color="auto"/>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b/>
                <w:bCs/>
                <w:color w:val="000000" w:themeColor="text1"/>
                <w:kern w:val="0"/>
                <w:szCs w:val="21"/>
              </w:rPr>
            </w:pPr>
            <w:r w:rsidRPr="00E90E53">
              <w:rPr>
                <w:rFonts w:hAnsi="宋体" w:cs="宋体" w:hint="eastAsia"/>
                <w:b/>
                <w:bCs/>
                <w:color w:val="000000" w:themeColor="text1"/>
                <w:kern w:val="0"/>
                <w:szCs w:val="21"/>
              </w:rPr>
              <w:t>数量</w:t>
            </w:r>
          </w:p>
        </w:tc>
        <w:tc>
          <w:tcPr>
            <w:tcW w:w="440" w:type="dxa"/>
            <w:tcBorders>
              <w:top w:val="single" w:sz="4" w:space="0" w:color="auto"/>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b/>
                <w:bCs/>
                <w:color w:val="000000" w:themeColor="text1"/>
                <w:kern w:val="0"/>
                <w:szCs w:val="21"/>
              </w:rPr>
            </w:pPr>
            <w:r w:rsidRPr="00E90E53">
              <w:rPr>
                <w:rFonts w:hAnsi="宋体" w:cs="宋体" w:hint="eastAsia"/>
                <w:b/>
                <w:bCs/>
                <w:color w:val="000000" w:themeColor="text1"/>
                <w:kern w:val="0"/>
                <w:szCs w:val="21"/>
              </w:rPr>
              <w:t>单位</w:t>
            </w:r>
          </w:p>
        </w:tc>
      </w:tr>
      <w:tr w:rsidR="00D83F7F" w:rsidRPr="00E90E53">
        <w:trPr>
          <w:trHeight w:val="300"/>
        </w:trPr>
        <w:tc>
          <w:tcPr>
            <w:tcW w:w="616" w:type="dxa"/>
            <w:tcBorders>
              <w:top w:val="nil"/>
              <w:left w:val="single" w:sz="4" w:space="0" w:color="auto"/>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b/>
                <w:bCs/>
                <w:color w:val="000000" w:themeColor="text1"/>
                <w:kern w:val="0"/>
                <w:szCs w:val="21"/>
              </w:rPr>
            </w:pPr>
            <w:r w:rsidRPr="00E90E53">
              <w:rPr>
                <w:rFonts w:hAnsi="宋体" w:cs="宋体" w:hint="eastAsia"/>
                <w:b/>
                <w:bCs/>
                <w:color w:val="000000" w:themeColor="text1"/>
                <w:kern w:val="0"/>
                <w:szCs w:val="21"/>
              </w:rPr>
              <w:t>1</w:t>
            </w:r>
          </w:p>
        </w:tc>
        <w:tc>
          <w:tcPr>
            <w:tcW w:w="8217" w:type="dxa"/>
            <w:gridSpan w:val="4"/>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left"/>
              <w:rPr>
                <w:rFonts w:hAnsi="宋体" w:cs="宋体"/>
                <w:b/>
                <w:bCs/>
                <w:color w:val="000000" w:themeColor="text1"/>
                <w:kern w:val="0"/>
                <w:szCs w:val="21"/>
              </w:rPr>
            </w:pPr>
            <w:r w:rsidRPr="00E90E53">
              <w:rPr>
                <w:rFonts w:hAnsi="宋体" w:cs="宋体" w:hint="eastAsia"/>
                <w:b/>
                <w:bCs/>
                <w:color w:val="000000" w:themeColor="text1"/>
                <w:kern w:val="0"/>
                <w:szCs w:val="21"/>
              </w:rPr>
              <w:t>视频显示系统服务</w:t>
            </w:r>
          </w:p>
        </w:tc>
      </w:tr>
      <w:tr w:rsidR="00D83F7F" w:rsidRPr="00E90E53">
        <w:trPr>
          <w:trHeight w:val="300"/>
        </w:trPr>
        <w:tc>
          <w:tcPr>
            <w:tcW w:w="616" w:type="dxa"/>
            <w:tcBorders>
              <w:top w:val="nil"/>
              <w:left w:val="single" w:sz="4" w:space="0" w:color="auto"/>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1.1</w:t>
            </w:r>
          </w:p>
        </w:tc>
        <w:tc>
          <w:tcPr>
            <w:tcW w:w="1247"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小间距</w:t>
            </w:r>
            <w:r w:rsidRPr="00E90E53">
              <w:rPr>
                <w:rFonts w:hAnsi="宋体" w:cs="宋体" w:hint="eastAsia"/>
                <w:color w:val="000000" w:themeColor="text1"/>
                <w:kern w:val="0"/>
                <w:szCs w:val="21"/>
              </w:rPr>
              <w:t>LED</w:t>
            </w:r>
            <w:r w:rsidRPr="00E90E53">
              <w:rPr>
                <w:rFonts w:hAnsi="宋体" w:cs="宋体" w:hint="eastAsia"/>
                <w:color w:val="000000" w:themeColor="text1"/>
                <w:kern w:val="0"/>
                <w:szCs w:val="21"/>
              </w:rPr>
              <w:t>显示屏</w:t>
            </w:r>
          </w:p>
        </w:tc>
        <w:tc>
          <w:tcPr>
            <w:tcW w:w="567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hint="eastAsia"/>
                <w:color w:val="000000" w:themeColor="text1"/>
                <w:kern w:val="0"/>
                <w:szCs w:val="21"/>
              </w:rPr>
              <w:t>1</w:t>
            </w:r>
            <w:r w:rsidRPr="00E90E53">
              <w:rPr>
                <w:rFonts w:hAnsi="宋体" w:cs="宋体" w:hint="eastAsia"/>
                <w:color w:val="000000" w:themeColor="text1"/>
                <w:kern w:val="0"/>
                <w:szCs w:val="21"/>
              </w:rPr>
              <w:t>、屏体净尺寸：长</w:t>
            </w:r>
            <w:r w:rsidRPr="00E90E53">
              <w:rPr>
                <w:rFonts w:hAnsi="宋体" w:cs="宋体" w:hint="eastAsia"/>
                <w:color w:val="000000" w:themeColor="text1"/>
                <w:kern w:val="0"/>
                <w:szCs w:val="21"/>
              </w:rPr>
              <w:t>9.6m</w:t>
            </w:r>
            <w:r w:rsidRPr="00E90E53">
              <w:rPr>
                <w:rFonts w:hAnsi="宋体" w:cs="宋体" w:hint="eastAsia"/>
                <w:color w:val="000000" w:themeColor="text1"/>
                <w:kern w:val="0"/>
                <w:szCs w:val="21"/>
              </w:rPr>
              <w:t>，高</w:t>
            </w:r>
            <w:r w:rsidRPr="00E90E53">
              <w:rPr>
                <w:rFonts w:hAnsi="宋体" w:cs="宋体" w:hint="eastAsia"/>
                <w:color w:val="000000" w:themeColor="text1"/>
                <w:kern w:val="0"/>
                <w:szCs w:val="21"/>
              </w:rPr>
              <w:t>2.7m</w:t>
            </w:r>
            <w:r w:rsidRPr="00E90E53">
              <w:rPr>
                <w:rFonts w:hAnsi="宋体" w:cs="宋体" w:hint="eastAsia"/>
                <w:color w:val="000000" w:themeColor="text1"/>
                <w:kern w:val="0"/>
                <w:szCs w:val="21"/>
              </w:rPr>
              <w:t>，面积</w:t>
            </w:r>
            <w:r w:rsidRPr="00E90E53">
              <w:rPr>
                <w:rFonts w:hAnsi="宋体" w:cs="宋体" w:hint="eastAsia"/>
                <w:color w:val="000000" w:themeColor="text1"/>
                <w:kern w:val="0"/>
                <w:szCs w:val="21"/>
              </w:rPr>
              <w:t>25.92</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br/>
              <w:t>2</w:t>
            </w:r>
            <w:r w:rsidRPr="00E90E53">
              <w:rPr>
                <w:rFonts w:hAnsi="宋体" w:cs="宋体" w:hint="eastAsia"/>
                <w:color w:val="000000" w:themeColor="text1"/>
                <w:kern w:val="0"/>
                <w:szCs w:val="21"/>
              </w:rPr>
              <w:t>、屏幕分辨率：</w:t>
            </w:r>
            <w:r w:rsidRPr="00E90E53">
              <w:rPr>
                <w:rFonts w:hAnsi="宋体" w:cs="宋体" w:hint="eastAsia"/>
                <w:color w:val="000000" w:themeColor="text1"/>
                <w:kern w:val="0"/>
                <w:szCs w:val="21"/>
              </w:rPr>
              <w:t>7680*2160</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br/>
              <w:t>3</w:t>
            </w:r>
            <w:r w:rsidRPr="00E90E53">
              <w:rPr>
                <w:rFonts w:hAnsi="宋体" w:cs="宋体" w:hint="eastAsia"/>
                <w:color w:val="000000" w:themeColor="text1"/>
                <w:kern w:val="0"/>
                <w:szCs w:val="21"/>
              </w:rPr>
              <w:t>、像素间距：</w:t>
            </w:r>
            <w:r w:rsidRPr="00E90E53">
              <w:rPr>
                <w:rFonts w:hAnsi="宋体" w:cs="宋体" w:hint="eastAsia"/>
                <w:color w:val="000000" w:themeColor="text1"/>
                <w:kern w:val="0"/>
                <w:szCs w:val="21"/>
              </w:rPr>
              <w:t>1.25mm</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br/>
              <w:t>4</w:t>
            </w:r>
            <w:r w:rsidRPr="00E90E53">
              <w:rPr>
                <w:rFonts w:hAnsi="宋体" w:cs="宋体" w:hint="eastAsia"/>
                <w:color w:val="000000" w:themeColor="text1"/>
                <w:kern w:val="0"/>
                <w:szCs w:val="21"/>
              </w:rPr>
              <w:t>、亮度：</w:t>
            </w:r>
            <w:r w:rsidRPr="00E90E53">
              <w:rPr>
                <w:rFonts w:hAnsi="宋体" w:cs="宋体" w:hint="eastAsia"/>
                <w:color w:val="000000" w:themeColor="text1"/>
                <w:kern w:val="0"/>
                <w:szCs w:val="21"/>
              </w:rPr>
              <w:t>600 cd/</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br/>
              <w:t>5</w:t>
            </w:r>
            <w:r w:rsidRPr="00E90E53">
              <w:rPr>
                <w:rFonts w:hAnsi="宋体" w:cs="宋体" w:hint="eastAsia"/>
                <w:color w:val="000000" w:themeColor="text1"/>
                <w:kern w:val="0"/>
                <w:szCs w:val="21"/>
              </w:rPr>
              <w:t>、刷新频率：</w:t>
            </w:r>
            <w:r w:rsidRPr="00E90E53">
              <w:rPr>
                <w:rFonts w:hAnsi="宋体" w:cs="宋体" w:hint="eastAsia"/>
                <w:color w:val="000000" w:themeColor="text1"/>
                <w:kern w:val="0"/>
                <w:szCs w:val="21"/>
              </w:rPr>
              <w:t>3840</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br/>
              <w:t>6</w:t>
            </w:r>
            <w:r w:rsidRPr="00E90E53">
              <w:rPr>
                <w:rFonts w:hAnsi="宋体" w:cs="宋体" w:hint="eastAsia"/>
                <w:color w:val="000000" w:themeColor="text1"/>
                <w:kern w:val="0"/>
                <w:szCs w:val="21"/>
              </w:rPr>
              <w:t>、视角（水平</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t>垂直）</w:t>
            </w:r>
            <w:r w:rsidRPr="00E90E53">
              <w:rPr>
                <w:rFonts w:hAnsi="宋体" w:cs="宋体" w:hint="eastAsia"/>
                <w:color w:val="000000" w:themeColor="text1"/>
                <w:kern w:val="0"/>
                <w:szCs w:val="21"/>
              </w:rPr>
              <w:t>175</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t>/175</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br/>
              <w:t>7</w:t>
            </w:r>
            <w:r w:rsidRPr="00E90E53">
              <w:rPr>
                <w:rFonts w:hAnsi="宋体" w:cs="宋体" w:hint="eastAsia"/>
                <w:color w:val="000000" w:themeColor="text1"/>
                <w:kern w:val="0"/>
                <w:szCs w:val="21"/>
              </w:rPr>
              <w:t>、箱体为压铸铝材质、箱体一体压铸成型设计、全金属自然散热结构、标准的</w:t>
            </w:r>
            <w:r w:rsidRPr="00E90E53">
              <w:rPr>
                <w:rFonts w:hAnsi="宋体" w:cs="宋体" w:hint="eastAsia"/>
                <w:color w:val="000000" w:themeColor="text1"/>
                <w:kern w:val="0"/>
                <w:szCs w:val="21"/>
              </w:rPr>
              <w:t>16:9</w:t>
            </w:r>
            <w:r w:rsidRPr="00E90E53">
              <w:rPr>
                <w:rFonts w:hAnsi="宋体" w:cs="宋体" w:hint="eastAsia"/>
                <w:color w:val="000000" w:themeColor="text1"/>
                <w:kern w:val="0"/>
                <w:szCs w:val="21"/>
              </w:rPr>
              <w:t>箱体。</w:t>
            </w:r>
            <w:r w:rsidRPr="00E90E53">
              <w:rPr>
                <w:rFonts w:hAnsi="宋体" w:cs="宋体" w:hint="eastAsia"/>
                <w:color w:val="000000" w:themeColor="text1"/>
                <w:kern w:val="0"/>
                <w:szCs w:val="21"/>
              </w:rPr>
              <w:br/>
              <w:t>8</w:t>
            </w:r>
            <w:r w:rsidRPr="00E90E53">
              <w:rPr>
                <w:rFonts w:hAnsi="宋体" w:cs="宋体" w:hint="eastAsia"/>
                <w:color w:val="000000" w:themeColor="text1"/>
                <w:kern w:val="0"/>
                <w:szCs w:val="21"/>
              </w:rPr>
              <w:t>、模组主板、电源、接收卡与</w:t>
            </w:r>
            <w:r w:rsidRPr="00E90E53">
              <w:rPr>
                <w:rFonts w:hAnsi="宋体" w:cs="宋体" w:hint="eastAsia"/>
                <w:color w:val="000000" w:themeColor="text1"/>
                <w:kern w:val="0"/>
                <w:szCs w:val="21"/>
              </w:rPr>
              <w:t>HUB</w:t>
            </w:r>
            <w:r w:rsidRPr="00E90E53">
              <w:rPr>
                <w:rFonts w:hAnsi="宋体" w:cs="宋体" w:hint="eastAsia"/>
                <w:color w:val="000000" w:themeColor="text1"/>
                <w:kern w:val="0"/>
                <w:szCs w:val="21"/>
              </w:rPr>
              <w:t>板直接采用硬接口设计，无排线，直接插拔和热插拔。</w:t>
            </w:r>
            <w:r w:rsidRPr="00E90E53">
              <w:rPr>
                <w:rFonts w:hAnsi="宋体" w:cs="宋体" w:hint="eastAsia"/>
                <w:color w:val="000000" w:themeColor="text1"/>
                <w:kern w:val="0"/>
                <w:szCs w:val="21"/>
              </w:rPr>
              <w:br/>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t>9</w:t>
            </w:r>
            <w:r w:rsidRPr="00E90E53">
              <w:rPr>
                <w:rFonts w:hAnsi="宋体" w:cs="宋体" w:hint="eastAsia"/>
                <w:color w:val="000000" w:themeColor="text1"/>
                <w:kern w:val="0"/>
                <w:szCs w:val="21"/>
              </w:rPr>
              <w:t>、支持屏体拼缝亮线、暗线校正，为保障显示屏的校正效果和维护的便捷性，每个模组带校正数据存储芯片。</w:t>
            </w:r>
            <w:r w:rsidRPr="00E90E53">
              <w:rPr>
                <w:rFonts w:hAnsi="宋体" w:cs="宋体" w:hint="eastAsia"/>
                <w:b/>
                <w:bCs/>
                <w:color w:val="000000" w:themeColor="text1"/>
                <w:kern w:val="0"/>
                <w:szCs w:val="21"/>
              </w:rPr>
              <w:t>（投标人需提供</w:t>
            </w:r>
            <w:r w:rsidRPr="00E90E53">
              <w:rPr>
                <w:rFonts w:hAnsi="宋体" w:cs="宋体" w:hint="eastAsia"/>
                <w:b/>
                <w:bCs/>
                <w:color w:val="000000" w:themeColor="text1"/>
                <w:kern w:val="0"/>
                <w:szCs w:val="21"/>
              </w:rPr>
              <w:t>具有</w:t>
            </w:r>
            <w:r w:rsidRPr="00E90E53">
              <w:rPr>
                <w:rFonts w:hAnsi="宋体" w:cs="宋体" w:hint="eastAsia"/>
                <w:b/>
                <w:bCs/>
                <w:color w:val="000000" w:themeColor="text1"/>
                <w:kern w:val="0"/>
                <w:szCs w:val="21"/>
              </w:rPr>
              <w:t>CNAS</w:t>
            </w:r>
            <w:r w:rsidRPr="00E90E53">
              <w:rPr>
                <w:rFonts w:hAnsi="宋体" w:cs="宋体" w:hint="eastAsia"/>
                <w:b/>
                <w:bCs/>
                <w:color w:val="000000" w:themeColor="text1"/>
                <w:kern w:val="0"/>
                <w:szCs w:val="21"/>
              </w:rPr>
              <w:t>标识的检验报告复印件进行佐证，并加盖投标人公章）</w:t>
            </w:r>
            <w:r w:rsidRPr="00E90E53">
              <w:rPr>
                <w:rFonts w:hAnsi="宋体" w:cs="宋体" w:hint="eastAsia"/>
                <w:color w:val="000000" w:themeColor="text1"/>
                <w:kern w:val="0"/>
                <w:szCs w:val="21"/>
              </w:rPr>
              <w:br/>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t>10</w:t>
            </w:r>
            <w:r w:rsidRPr="00E90E53">
              <w:rPr>
                <w:rFonts w:hAnsi="宋体" w:cs="宋体" w:hint="eastAsia"/>
                <w:color w:val="000000" w:themeColor="text1"/>
                <w:kern w:val="0"/>
                <w:szCs w:val="21"/>
              </w:rPr>
              <w:t>、为了保证</w:t>
            </w:r>
            <w:r w:rsidRPr="00E90E53">
              <w:rPr>
                <w:rFonts w:hAnsi="宋体" w:cs="宋体" w:hint="eastAsia"/>
                <w:color w:val="000000" w:themeColor="text1"/>
                <w:kern w:val="0"/>
                <w:szCs w:val="21"/>
              </w:rPr>
              <w:t>LED</w:t>
            </w:r>
            <w:r w:rsidRPr="00E90E53">
              <w:rPr>
                <w:rFonts w:hAnsi="宋体" w:cs="宋体" w:hint="eastAsia"/>
                <w:color w:val="000000" w:themeColor="text1"/>
                <w:kern w:val="0"/>
                <w:szCs w:val="21"/>
              </w:rPr>
              <w:t>屏模组的稳定性，模组采用高分子聚合物电容，保证模组的信号稳定性、长期可靠。</w:t>
            </w:r>
            <w:r w:rsidRPr="00E90E53">
              <w:rPr>
                <w:rFonts w:hAnsi="宋体" w:cs="宋体" w:hint="eastAsia"/>
                <w:b/>
                <w:bCs/>
                <w:color w:val="000000" w:themeColor="text1"/>
                <w:kern w:val="0"/>
                <w:szCs w:val="21"/>
              </w:rPr>
              <w:t>（投标人需提供具有</w:t>
            </w:r>
            <w:r w:rsidRPr="00E90E53">
              <w:rPr>
                <w:rFonts w:hAnsi="宋体" w:cs="宋体" w:hint="eastAsia"/>
                <w:b/>
                <w:bCs/>
                <w:color w:val="000000" w:themeColor="text1"/>
                <w:kern w:val="0"/>
                <w:szCs w:val="21"/>
              </w:rPr>
              <w:t>CNAS</w:t>
            </w:r>
            <w:r w:rsidRPr="00E90E53">
              <w:rPr>
                <w:rFonts w:hAnsi="宋体" w:cs="宋体" w:hint="eastAsia"/>
                <w:b/>
                <w:bCs/>
                <w:color w:val="000000" w:themeColor="text1"/>
                <w:kern w:val="0"/>
                <w:szCs w:val="21"/>
              </w:rPr>
              <w:t>标识的检验报告复印件进行佐证，并加盖投标人公章）</w:t>
            </w:r>
          </w:p>
        </w:tc>
        <w:tc>
          <w:tcPr>
            <w:tcW w:w="86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25.92</w:t>
            </w:r>
          </w:p>
        </w:tc>
        <w:tc>
          <w:tcPr>
            <w:tcW w:w="44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w:t>
            </w:r>
          </w:p>
        </w:tc>
      </w:tr>
      <w:tr w:rsidR="00D83F7F" w:rsidRPr="00E90E53">
        <w:trPr>
          <w:trHeight w:val="300"/>
        </w:trPr>
        <w:tc>
          <w:tcPr>
            <w:tcW w:w="616" w:type="dxa"/>
            <w:tcBorders>
              <w:top w:val="nil"/>
              <w:left w:val="single" w:sz="4" w:space="0" w:color="auto"/>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1.2</w:t>
            </w:r>
          </w:p>
        </w:tc>
        <w:tc>
          <w:tcPr>
            <w:tcW w:w="1247"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发送卡</w:t>
            </w:r>
          </w:p>
        </w:tc>
        <w:tc>
          <w:tcPr>
            <w:tcW w:w="567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hint="eastAsia"/>
                <w:color w:val="000000" w:themeColor="text1"/>
                <w:kern w:val="0"/>
                <w:szCs w:val="21"/>
              </w:rPr>
              <w:t>单张带载</w:t>
            </w:r>
            <w:r w:rsidRPr="00E90E53">
              <w:rPr>
                <w:rFonts w:hAnsi="宋体" w:cs="宋体" w:hint="eastAsia"/>
                <w:color w:val="000000" w:themeColor="text1"/>
                <w:kern w:val="0"/>
                <w:szCs w:val="21"/>
              </w:rPr>
              <w:t>230</w:t>
            </w:r>
            <w:r w:rsidRPr="00E90E53">
              <w:rPr>
                <w:rFonts w:hAnsi="宋体" w:cs="宋体" w:hint="eastAsia"/>
                <w:color w:val="000000" w:themeColor="text1"/>
                <w:kern w:val="0"/>
                <w:szCs w:val="21"/>
              </w:rPr>
              <w:t>万像素。</w:t>
            </w:r>
          </w:p>
        </w:tc>
        <w:tc>
          <w:tcPr>
            <w:tcW w:w="86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8</w:t>
            </w:r>
          </w:p>
        </w:tc>
        <w:tc>
          <w:tcPr>
            <w:tcW w:w="44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台</w:t>
            </w:r>
          </w:p>
        </w:tc>
      </w:tr>
      <w:tr w:rsidR="00D83F7F" w:rsidRPr="00E90E53">
        <w:trPr>
          <w:trHeight w:val="300"/>
        </w:trPr>
        <w:tc>
          <w:tcPr>
            <w:tcW w:w="616" w:type="dxa"/>
            <w:tcBorders>
              <w:top w:val="nil"/>
              <w:left w:val="single" w:sz="4" w:space="0" w:color="auto"/>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1.3</w:t>
            </w:r>
          </w:p>
        </w:tc>
        <w:tc>
          <w:tcPr>
            <w:tcW w:w="1247"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LED</w:t>
            </w:r>
            <w:r w:rsidRPr="00E90E53">
              <w:rPr>
                <w:rFonts w:hAnsi="宋体" w:cs="宋体" w:hint="eastAsia"/>
                <w:color w:val="000000" w:themeColor="text1"/>
                <w:kern w:val="0"/>
                <w:szCs w:val="21"/>
              </w:rPr>
              <w:t>显示屏配套钢结构与包边</w:t>
            </w:r>
          </w:p>
        </w:tc>
        <w:tc>
          <w:tcPr>
            <w:tcW w:w="567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hint="eastAsia"/>
                <w:color w:val="000000" w:themeColor="text1"/>
                <w:kern w:val="0"/>
                <w:szCs w:val="21"/>
              </w:rPr>
              <w:t>LED</w:t>
            </w:r>
            <w:r w:rsidRPr="00E90E53">
              <w:rPr>
                <w:rFonts w:hAnsi="宋体" w:cs="宋体" w:hint="eastAsia"/>
                <w:color w:val="000000" w:themeColor="text1"/>
                <w:kern w:val="0"/>
                <w:szCs w:val="21"/>
              </w:rPr>
              <w:t>显示屏框架主体采用优质钢材</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t>角铁、方管、</w:t>
            </w:r>
            <w:r w:rsidRPr="00E90E53">
              <w:rPr>
                <w:rFonts w:hAnsi="宋体" w:cs="宋体" w:hint="eastAsia"/>
                <w:color w:val="000000" w:themeColor="text1"/>
                <w:kern w:val="0"/>
                <w:szCs w:val="21"/>
              </w:rPr>
              <w:t>LED</w:t>
            </w:r>
            <w:r w:rsidRPr="00E90E53">
              <w:rPr>
                <w:rFonts w:hAnsi="宋体" w:cs="宋体" w:hint="eastAsia"/>
                <w:color w:val="000000" w:themeColor="text1"/>
                <w:kern w:val="0"/>
                <w:szCs w:val="21"/>
              </w:rPr>
              <w:t>专用型材、螺栓、膨胀螺钉和辅材等完成显示屏的钢结构安装。</w:t>
            </w:r>
          </w:p>
        </w:tc>
        <w:tc>
          <w:tcPr>
            <w:tcW w:w="86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1</w:t>
            </w:r>
          </w:p>
        </w:tc>
        <w:tc>
          <w:tcPr>
            <w:tcW w:w="44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项</w:t>
            </w:r>
          </w:p>
        </w:tc>
      </w:tr>
      <w:tr w:rsidR="00D83F7F" w:rsidRPr="00E90E53">
        <w:trPr>
          <w:trHeight w:val="300"/>
        </w:trPr>
        <w:tc>
          <w:tcPr>
            <w:tcW w:w="616" w:type="dxa"/>
            <w:tcBorders>
              <w:top w:val="nil"/>
              <w:left w:val="single" w:sz="4" w:space="0" w:color="auto"/>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1.4</w:t>
            </w:r>
          </w:p>
        </w:tc>
        <w:tc>
          <w:tcPr>
            <w:tcW w:w="1247"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专用配电箱</w:t>
            </w:r>
          </w:p>
        </w:tc>
        <w:tc>
          <w:tcPr>
            <w:tcW w:w="567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hint="eastAsia"/>
                <w:color w:val="000000" w:themeColor="text1"/>
                <w:kern w:val="0"/>
                <w:szCs w:val="21"/>
              </w:rPr>
              <w:t>配电箱容量</w:t>
            </w:r>
            <w:r w:rsidRPr="00E90E53">
              <w:rPr>
                <w:rFonts w:hAnsi="宋体" w:cs="宋体" w:hint="eastAsia"/>
                <w:color w:val="000000" w:themeColor="text1"/>
                <w:kern w:val="0"/>
                <w:szCs w:val="21"/>
              </w:rPr>
              <w:t>30KW</w:t>
            </w:r>
            <w:r w:rsidRPr="00E90E53">
              <w:rPr>
                <w:rFonts w:hAnsi="宋体" w:cs="宋体" w:hint="eastAsia"/>
                <w:color w:val="000000" w:themeColor="text1"/>
                <w:kern w:val="0"/>
                <w:szCs w:val="21"/>
              </w:rPr>
              <w:t>，含</w:t>
            </w:r>
            <w:r w:rsidRPr="00E90E53">
              <w:rPr>
                <w:rFonts w:hAnsi="宋体" w:cs="宋体" w:hint="eastAsia"/>
                <w:color w:val="000000" w:themeColor="text1"/>
                <w:kern w:val="0"/>
                <w:szCs w:val="21"/>
              </w:rPr>
              <w:t>PLC</w:t>
            </w:r>
            <w:r w:rsidRPr="00E90E53">
              <w:rPr>
                <w:rFonts w:hAnsi="宋体" w:cs="宋体" w:hint="eastAsia"/>
                <w:color w:val="000000" w:themeColor="text1"/>
                <w:kern w:val="0"/>
                <w:szCs w:val="21"/>
              </w:rPr>
              <w:t>模块。</w:t>
            </w:r>
          </w:p>
        </w:tc>
        <w:tc>
          <w:tcPr>
            <w:tcW w:w="86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1</w:t>
            </w:r>
          </w:p>
        </w:tc>
        <w:tc>
          <w:tcPr>
            <w:tcW w:w="44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个</w:t>
            </w:r>
          </w:p>
        </w:tc>
      </w:tr>
      <w:tr w:rsidR="00D83F7F" w:rsidRPr="00E90E53">
        <w:trPr>
          <w:trHeight w:val="300"/>
        </w:trPr>
        <w:tc>
          <w:tcPr>
            <w:tcW w:w="616" w:type="dxa"/>
            <w:tcBorders>
              <w:top w:val="nil"/>
              <w:left w:val="single" w:sz="4" w:space="0" w:color="auto"/>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1.5</w:t>
            </w:r>
          </w:p>
        </w:tc>
        <w:tc>
          <w:tcPr>
            <w:tcW w:w="1247"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液晶电视</w:t>
            </w:r>
          </w:p>
        </w:tc>
        <w:tc>
          <w:tcPr>
            <w:tcW w:w="567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hint="eastAsia"/>
                <w:color w:val="000000" w:themeColor="text1"/>
                <w:kern w:val="0"/>
                <w:szCs w:val="21"/>
              </w:rPr>
              <w:t>1</w:t>
            </w:r>
            <w:r w:rsidRPr="00E90E53">
              <w:rPr>
                <w:rFonts w:hAnsi="宋体" w:cs="宋体" w:hint="eastAsia"/>
                <w:color w:val="000000" w:themeColor="text1"/>
                <w:kern w:val="0"/>
                <w:szCs w:val="21"/>
              </w:rPr>
              <w:t>、屏幕尺寸：</w:t>
            </w:r>
            <w:r w:rsidRPr="00E90E53">
              <w:rPr>
                <w:rFonts w:hAnsi="宋体" w:cs="宋体" w:hint="eastAsia"/>
                <w:color w:val="000000" w:themeColor="text1"/>
                <w:kern w:val="0"/>
                <w:szCs w:val="21"/>
              </w:rPr>
              <w:t>55</w:t>
            </w:r>
            <w:r w:rsidRPr="00E90E53">
              <w:rPr>
                <w:rFonts w:hAnsi="宋体" w:cs="宋体" w:hint="eastAsia"/>
                <w:color w:val="000000" w:themeColor="text1"/>
                <w:kern w:val="0"/>
                <w:szCs w:val="21"/>
              </w:rPr>
              <w:t>英寸。</w:t>
            </w:r>
            <w:r w:rsidRPr="00E90E53">
              <w:rPr>
                <w:rFonts w:hAnsi="宋体" w:cs="宋体" w:hint="eastAsia"/>
                <w:color w:val="000000" w:themeColor="text1"/>
                <w:kern w:val="0"/>
                <w:szCs w:val="21"/>
              </w:rPr>
              <w:br/>
              <w:t>2</w:t>
            </w:r>
            <w:r w:rsidRPr="00E90E53">
              <w:rPr>
                <w:rFonts w:hAnsi="宋体" w:cs="宋体" w:hint="eastAsia"/>
                <w:color w:val="000000" w:themeColor="text1"/>
                <w:kern w:val="0"/>
                <w:szCs w:val="21"/>
              </w:rPr>
              <w:t>、分辨率：</w:t>
            </w:r>
            <w:r w:rsidRPr="00E90E53">
              <w:rPr>
                <w:rFonts w:hAnsi="宋体" w:cs="宋体" w:hint="eastAsia"/>
                <w:color w:val="000000" w:themeColor="text1"/>
                <w:kern w:val="0"/>
                <w:szCs w:val="21"/>
              </w:rPr>
              <w:t>3840</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t>2160</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br/>
              <w:t>3</w:t>
            </w:r>
            <w:r w:rsidRPr="00E90E53">
              <w:rPr>
                <w:rFonts w:hAnsi="宋体" w:cs="宋体" w:hint="eastAsia"/>
                <w:color w:val="000000" w:themeColor="text1"/>
                <w:kern w:val="0"/>
                <w:szCs w:val="21"/>
              </w:rPr>
              <w:t>、含配套壁挂支架。</w:t>
            </w:r>
          </w:p>
        </w:tc>
        <w:tc>
          <w:tcPr>
            <w:tcW w:w="86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4</w:t>
            </w:r>
          </w:p>
        </w:tc>
        <w:tc>
          <w:tcPr>
            <w:tcW w:w="44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台</w:t>
            </w:r>
          </w:p>
        </w:tc>
      </w:tr>
      <w:tr w:rsidR="00D83F7F" w:rsidRPr="00E90E53">
        <w:trPr>
          <w:trHeight w:val="300"/>
        </w:trPr>
        <w:tc>
          <w:tcPr>
            <w:tcW w:w="616" w:type="dxa"/>
            <w:tcBorders>
              <w:top w:val="nil"/>
              <w:left w:val="single" w:sz="4" w:space="0" w:color="auto"/>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b/>
                <w:bCs/>
                <w:color w:val="000000" w:themeColor="text1"/>
                <w:kern w:val="0"/>
                <w:szCs w:val="21"/>
              </w:rPr>
            </w:pPr>
            <w:r w:rsidRPr="00E90E53">
              <w:rPr>
                <w:rFonts w:hAnsi="宋体" w:cs="宋体" w:hint="eastAsia"/>
                <w:b/>
                <w:bCs/>
                <w:color w:val="000000" w:themeColor="text1"/>
                <w:kern w:val="0"/>
                <w:szCs w:val="21"/>
              </w:rPr>
              <w:t>2</w:t>
            </w:r>
          </w:p>
        </w:tc>
        <w:tc>
          <w:tcPr>
            <w:tcW w:w="8217" w:type="dxa"/>
            <w:gridSpan w:val="4"/>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left"/>
              <w:rPr>
                <w:rFonts w:hAnsi="宋体" w:cs="宋体"/>
                <w:b/>
                <w:bCs/>
                <w:color w:val="000000" w:themeColor="text1"/>
                <w:kern w:val="0"/>
                <w:szCs w:val="21"/>
              </w:rPr>
            </w:pPr>
            <w:r w:rsidRPr="00E90E53">
              <w:rPr>
                <w:rFonts w:hAnsi="宋体" w:cs="宋体" w:hint="eastAsia"/>
                <w:b/>
                <w:bCs/>
                <w:color w:val="000000" w:themeColor="text1"/>
                <w:kern w:val="0"/>
                <w:szCs w:val="21"/>
              </w:rPr>
              <w:t>视频交互系统服务</w:t>
            </w:r>
          </w:p>
        </w:tc>
      </w:tr>
      <w:tr w:rsidR="00D83F7F" w:rsidRPr="00E90E53">
        <w:trPr>
          <w:trHeight w:val="300"/>
        </w:trPr>
        <w:tc>
          <w:tcPr>
            <w:tcW w:w="616" w:type="dxa"/>
            <w:tcBorders>
              <w:top w:val="nil"/>
              <w:left w:val="single" w:sz="4" w:space="0" w:color="auto"/>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2.1</w:t>
            </w:r>
          </w:p>
        </w:tc>
        <w:tc>
          <w:tcPr>
            <w:tcW w:w="1247"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拼接处理器</w:t>
            </w:r>
          </w:p>
        </w:tc>
        <w:tc>
          <w:tcPr>
            <w:tcW w:w="567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hint="eastAsia"/>
                <w:color w:val="000000" w:themeColor="text1"/>
                <w:kern w:val="0"/>
                <w:szCs w:val="21"/>
              </w:rPr>
              <w:t>1</w:t>
            </w:r>
            <w:r w:rsidRPr="00E90E53">
              <w:rPr>
                <w:rFonts w:hAnsi="宋体" w:cs="宋体" w:hint="eastAsia"/>
                <w:color w:val="000000" w:themeColor="text1"/>
                <w:kern w:val="0"/>
                <w:szCs w:val="21"/>
              </w:rPr>
              <w:t>、全数字化切换，每种输出卡都能实现真正实时的无缝切换。本次配置输入：输入：</w:t>
            </w:r>
            <w:r w:rsidRPr="00E90E53">
              <w:rPr>
                <w:rFonts w:hAnsi="宋体" w:cs="宋体" w:hint="eastAsia"/>
                <w:color w:val="000000" w:themeColor="text1"/>
                <w:kern w:val="0"/>
                <w:szCs w:val="21"/>
              </w:rPr>
              <w:t>28</w:t>
            </w:r>
            <w:r w:rsidRPr="00E90E53">
              <w:rPr>
                <w:rFonts w:hAnsi="宋体" w:cs="宋体" w:hint="eastAsia"/>
                <w:color w:val="000000" w:themeColor="text1"/>
                <w:kern w:val="0"/>
                <w:szCs w:val="21"/>
              </w:rPr>
              <w:t>路</w:t>
            </w:r>
            <w:r w:rsidRPr="00E90E53">
              <w:rPr>
                <w:rFonts w:hAnsi="宋体" w:cs="宋体" w:hint="eastAsia"/>
                <w:color w:val="000000" w:themeColor="text1"/>
                <w:kern w:val="0"/>
                <w:szCs w:val="21"/>
              </w:rPr>
              <w:t>hdmi</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t>4</w:t>
            </w:r>
            <w:r w:rsidRPr="00E90E53">
              <w:rPr>
                <w:rFonts w:hAnsi="宋体" w:cs="宋体" w:hint="eastAsia"/>
                <w:color w:val="000000" w:themeColor="text1"/>
                <w:kern w:val="0"/>
                <w:szCs w:val="21"/>
              </w:rPr>
              <w:t>路</w:t>
            </w:r>
            <w:r w:rsidRPr="00E90E53">
              <w:rPr>
                <w:rFonts w:hAnsi="宋体" w:cs="宋体" w:hint="eastAsia"/>
                <w:color w:val="000000" w:themeColor="text1"/>
                <w:kern w:val="0"/>
                <w:szCs w:val="21"/>
              </w:rPr>
              <w:t>SDI</w:t>
            </w:r>
            <w:r w:rsidRPr="00E90E53">
              <w:rPr>
                <w:rFonts w:hAnsi="宋体" w:cs="宋体" w:hint="eastAsia"/>
                <w:color w:val="000000" w:themeColor="text1"/>
                <w:kern w:val="0"/>
                <w:szCs w:val="21"/>
              </w:rPr>
              <w:t>，输出：</w:t>
            </w:r>
            <w:r w:rsidRPr="00E90E53">
              <w:rPr>
                <w:rFonts w:hAnsi="宋体" w:cs="宋体" w:hint="eastAsia"/>
                <w:color w:val="000000" w:themeColor="text1"/>
                <w:kern w:val="0"/>
                <w:szCs w:val="21"/>
              </w:rPr>
              <w:t>8</w:t>
            </w:r>
            <w:r w:rsidRPr="00E90E53">
              <w:rPr>
                <w:rFonts w:hAnsi="宋体" w:cs="宋体" w:hint="eastAsia"/>
                <w:color w:val="000000" w:themeColor="text1"/>
                <w:kern w:val="0"/>
                <w:szCs w:val="21"/>
              </w:rPr>
              <w:t>路拼接（</w:t>
            </w:r>
            <w:r w:rsidRPr="00E90E53">
              <w:rPr>
                <w:rFonts w:hAnsi="宋体" w:cs="宋体" w:hint="eastAsia"/>
                <w:color w:val="000000" w:themeColor="text1"/>
                <w:kern w:val="0"/>
                <w:szCs w:val="21"/>
              </w:rPr>
              <w:t>4</w:t>
            </w:r>
            <w:r w:rsidRPr="00E90E53">
              <w:rPr>
                <w:rFonts w:hAnsi="宋体" w:cs="宋体" w:hint="eastAsia"/>
                <w:color w:val="000000" w:themeColor="text1"/>
                <w:kern w:val="0"/>
                <w:szCs w:val="21"/>
              </w:rPr>
              <w:t>画面），</w:t>
            </w:r>
            <w:r w:rsidRPr="00E90E53">
              <w:rPr>
                <w:rFonts w:hAnsi="宋体" w:cs="宋体" w:hint="eastAsia"/>
                <w:color w:val="000000" w:themeColor="text1"/>
                <w:kern w:val="0"/>
                <w:szCs w:val="21"/>
              </w:rPr>
              <w:t>12</w:t>
            </w:r>
            <w:r w:rsidRPr="00E90E53">
              <w:rPr>
                <w:rFonts w:hAnsi="宋体" w:cs="宋体" w:hint="eastAsia"/>
                <w:color w:val="000000" w:themeColor="text1"/>
                <w:kern w:val="0"/>
                <w:szCs w:val="21"/>
              </w:rPr>
              <w:t>路</w:t>
            </w:r>
            <w:r w:rsidRPr="00E90E53">
              <w:rPr>
                <w:rFonts w:hAnsi="宋体" w:cs="宋体" w:hint="eastAsia"/>
                <w:color w:val="000000" w:themeColor="text1"/>
                <w:kern w:val="0"/>
                <w:szCs w:val="21"/>
              </w:rPr>
              <w:t>HDMI</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t>1</w:t>
            </w:r>
            <w:r w:rsidRPr="00E90E53">
              <w:rPr>
                <w:rFonts w:hAnsi="宋体" w:cs="宋体" w:hint="eastAsia"/>
                <w:color w:val="000000" w:themeColor="text1"/>
                <w:kern w:val="0"/>
                <w:szCs w:val="21"/>
              </w:rPr>
              <w:t>张预监卡。</w:t>
            </w:r>
            <w:r w:rsidRPr="00E90E53">
              <w:rPr>
                <w:rFonts w:hAnsi="宋体" w:cs="宋体" w:hint="eastAsia"/>
                <w:color w:val="000000" w:themeColor="text1"/>
                <w:kern w:val="0"/>
                <w:szCs w:val="21"/>
              </w:rPr>
              <w:br/>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t>2</w:t>
            </w:r>
            <w:r w:rsidRPr="00E90E53">
              <w:rPr>
                <w:rFonts w:hAnsi="宋体" w:cs="宋体" w:hint="eastAsia"/>
                <w:color w:val="000000" w:themeColor="text1"/>
                <w:kern w:val="0"/>
                <w:szCs w:val="21"/>
              </w:rPr>
              <w:t>、采用背板交换架构，单路信号带宽不少于</w:t>
            </w:r>
            <w:r w:rsidRPr="00E90E53">
              <w:rPr>
                <w:rFonts w:hAnsi="宋体" w:cs="宋体" w:hint="eastAsia"/>
                <w:color w:val="000000" w:themeColor="text1"/>
                <w:kern w:val="0"/>
                <w:szCs w:val="21"/>
              </w:rPr>
              <w:t>6Gbps</w:t>
            </w:r>
            <w:r w:rsidRPr="00E90E53">
              <w:rPr>
                <w:rFonts w:hAnsi="宋体" w:cs="宋体" w:hint="eastAsia"/>
                <w:color w:val="000000" w:themeColor="text1"/>
                <w:kern w:val="0"/>
                <w:szCs w:val="21"/>
              </w:rPr>
              <w:t>，每路输出通道彼此独立，确保系统不会因运行路数的增多而导致整体性能下降，具备双核心热备份冗余视频业务切换电路。</w:t>
            </w:r>
            <w:r w:rsidRPr="00E90E53">
              <w:rPr>
                <w:rFonts w:hAnsi="宋体" w:cs="宋体" w:hint="eastAsia"/>
                <w:b/>
                <w:bCs/>
                <w:color w:val="000000" w:themeColor="text1"/>
                <w:kern w:val="0"/>
                <w:szCs w:val="21"/>
              </w:rPr>
              <w:t>（投标人需提供具有</w:t>
            </w:r>
            <w:r w:rsidRPr="00E90E53">
              <w:rPr>
                <w:rFonts w:hAnsi="宋体" w:cs="宋体" w:hint="eastAsia"/>
                <w:b/>
                <w:bCs/>
                <w:color w:val="000000" w:themeColor="text1"/>
                <w:kern w:val="0"/>
                <w:szCs w:val="21"/>
              </w:rPr>
              <w:t>CNAS</w:t>
            </w:r>
            <w:r w:rsidRPr="00E90E53">
              <w:rPr>
                <w:rFonts w:hAnsi="宋体" w:cs="宋体" w:hint="eastAsia"/>
                <w:b/>
                <w:bCs/>
                <w:color w:val="000000" w:themeColor="text1"/>
                <w:kern w:val="0"/>
                <w:szCs w:val="21"/>
              </w:rPr>
              <w:t>标识的检验报告复印件进行佐证，并加盖投标人公章）</w:t>
            </w:r>
            <w:r w:rsidRPr="00E90E53">
              <w:rPr>
                <w:rFonts w:hAnsi="宋体" w:cs="宋体" w:hint="eastAsia"/>
                <w:b/>
                <w:bCs/>
                <w:color w:val="000000" w:themeColor="text1"/>
                <w:kern w:val="0"/>
                <w:szCs w:val="21"/>
              </w:rPr>
              <w:br/>
            </w:r>
            <w:r w:rsidRPr="00E90E53">
              <w:rPr>
                <w:rFonts w:hAnsi="宋体" w:cs="宋体" w:hint="eastAsia"/>
                <w:color w:val="000000" w:themeColor="text1"/>
                <w:kern w:val="0"/>
                <w:szCs w:val="21"/>
              </w:rPr>
              <w:t>3</w:t>
            </w:r>
            <w:r w:rsidRPr="00E90E53">
              <w:rPr>
                <w:rFonts w:hAnsi="宋体" w:cs="宋体" w:hint="eastAsia"/>
                <w:color w:val="000000" w:themeColor="text1"/>
                <w:kern w:val="0"/>
                <w:szCs w:val="21"/>
              </w:rPr>
              <w:t>、支持</w:t>
            </w:r>
            <w:r w:rsidRPr="00E90E53">
              <w:rPr>
                <w:rFonts w:hAnsi="宋体" w:cs="宋体" w:hint="eastAsia"/>
                <w:color w:val="000000" w:themeColor="text1"/>
                <w:kern w:val="0"/>
                <w:szCs w:val="21"/>
              </w:rPr>
              <w:t>VGA</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t>CVBS</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t>YPbPr</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t>DVI</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t>HDMI</w:t>
            </w:r>
            <w:r w:rsidRPr="00E90E53">
              <w:rPr>
                <w:rFonts w:hAnsi="宋体" w:cs="宋体" w:hint="eastAsia"/>
                <w:color w:val="000000" w:themeColor="text1"/>
                <w:kern w:val="0"/>
                <w:szCs w:val="21"/>
              </w:rPr>
              <w:t>，双绞线，</w:t>
            </w:r>
            <w:r w:rsidRPr="00E90E53">
              <w:rPr>
                <w:rFonts w:hAnsi="宋体" w:cs="宋体" w:hint="eastAsia"/>
                <w:color w:val="000000" w:themeColor="text1"/>
                <w:kern w:val="0"/>
                <w:szCs w:val="21"/>
              </w:rPr>
              <w:t>Fiber(</w:t>
            </w:r>
            <w:r w:rsidRPr="00E90E53">
              <w:rPr>
                <w:rFonts w:hAnsi="宋体" w:cs="宋体" w:hint="eastAsia"/>
                <w:color w:val="000000" w:themeColor="text1"/>
                <w:kern w:val="0"/>
                <w:szCs w:val="21"/>
              </w:rPr>
              <w:t>光纤</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t>SDI</w:t>
            </w:r>
            <w:r w:rsidRPr="00E90E53">
              <w:rPr>
                <w:rFonts w:hAnsi="宋体" w:cs="宋体" w:hint="eastAsia"/>
                <w:color w:val="000000" w:themeColor="text1"/>
                <w:kern w:val="0"/>
                <w:szCs w:val="21"/>
              </w:rPr>
              <w:t>中的任意板卡输入输出。高级控制卡可实现多种外部设备的控制和指令接收。</w:t>
            </w:r>
            <w:r w:rsidRPr="00E90E53">
              <w:rPr>
                <w:rFonts w:hAnsi="宋体" w:cs="宋体" w:hint="eastAsia"/>
                <w:color w:val="000000" w:themeColor="text1"/>
                <w:kern w:val="0"/>
                <w:szCs w:val="21"/>
              </w:rPr>
              <w:br/>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t>4</w:t>
            </w:r>
            <w:r w:rsidRPr="00E90E53">
              <w:rPr>
                <w:rFonts w:hAnsi="宋体" w:cs="宋体" w:hint="eastAsia"/>
                <w:color w:val="000000" w:themeColor="text1"/>
                <w:kern w:val="0"/>
                <w:szCs w:val="21"/>
              </w:rPr>
              <w:t>、具备画面无缝切换，无黑场，低延时，切换时间在</w:t>
            </w:r>
            <w:r w:rsidRPr="00E90E53">
              <w:rPr>
                <w:rFonts w:hAnsi="宋体" w:cs="宋体" w:hint="eastAsia"/>
                <w:color w:val="000000" w:themeColor="text1"/>
                <w:kern w:val="0"/>
                <w:szCs w:val="21"/>
              </w:rPr>
              <w:t>1</w:t>
            </w:r>
            <w:r w:rsidRPr="00E90E53">
              <w:rPr>
                <w:rFonts w:hAnsi="宋体" w:cs="宋体" w:hint="eastAsia"/>
                <w:color w:val="000000" w:themeColor="text1"/>
                <w:kern w:val="0"/>
                <w:szCs w:val="21"/>
              </w:rPr>
              <w:t>帧以内，支持全面热拔插，热拔插恢复时间小于</w:t>
            </w:r>
            <w:r w:rsidRPr="00E90E53">
              <w:rPr>
                <w:rFonts w:hAnsi="宋体" w:cs="宋体" w:hint="eastAsia"/>
                <w:color w:val="000000" w:themeColor="text1"/>
                <w:kern w:val="0"/>
                <w:szCs w:val="21"/>
              </w:rPr>
              <w:t>5</w:t>
            </w:r>
            <w:r w:rsidRPr="00E90E53">
              <w:rPr>
                <w:rFonts w:hAnsi="宋体" w:cs="宋体" w:hint="eastAsia"/>
                <w:color w:val="000000" w:themeColor="text1"/>
                <w:kern w:val="0"/>
                <w:szCs w:val="21"/>
              </w:rPr>
              <w:t>秒，具备分级、分权</w:t>
            </w:r>
            <w:r w:rsidRPr="00E90E53">
              <w:rPr>
                <w:rFonts w:hAnsi="宋体" w:cs="宋体" w:hint="eastAsia"/>
                <w:color w:val="000000" w:themeColor="text1"/>
                <w:kern w:val="0"/>
                <w:szCs w:val="21"/>
              </w:rPr>
              <w:t>等权限管理，同时可以通过面板按键调整任何一路的分辨率、查询矩阵的输入和输出对应关系。</w:t>
            </w:r>
            <w:r w:rsidRPr="00E90E53">
              <w:rPr>
                <w:rFonts w:hAnsi="宋体" w:cs="宋体" w:hint="eastAsia"/>
                <w:b/>
                <w:bCs/>
                <w:color w:val="000000" w:themeColor="text1"/>
                <w:kern w:val="0"/>
                <w:szCs w:val="21"/>
              </w:rPr>
              <w:t>（投标人需提供具有</w:t>
            </w:r>
            <w:r w:rsidRPr="00E90E53">
              <w:rPr>
                <w:rFonts w:hAnsi="宋体" w:cs="宋体" w:hint="eastAsia"/>
                <w:b/>
                <w:bCs/>
                <w:color w:val="000000" w:themeColor="text1"/>
                <w:kern w:val="0"/>
                <w:szCs w:val="21"/>
              </w:rPr>
              <w:t>CNAS</w:t>
            </w:r>
            <w:r w:rsidRPr="00E90E53">
              <w:rPr>
                <w:rFonts w:hAnsi="宋体" w:cs="宋体" w:hint="eastAsia"/>
                <w:b/>
                <w:bCs/>
                <w:color w:val="000000" w:themeColor="text1"/>
                <w:kern w:val="0"/>
                <w:szCs w:val="21"/>
              </w:rPr>
              <w:t>标识的检验报告复印件进行佐证，并加盖投标人公章）</w:t>
            </w:r>
            <w:r w:rsidRPr="00E90E53">
              <w:rPr>
                <w:rFonts w:hAnsi="宋体" w:cs="宋体" w:hint="eastAsia"/>
                <w:b/>
                <w:bCs/>
                <w:color w:val="000000" w:themeColor="text1"/>
                <w:kern w:val="0"/>
                <w:szCs w:val="21"/>
              </w:rPr>
              <w:br/>
            </w:r>
            <w:r w:rsidRPr="00E90E53">
              <w:rPr>
                <w:rFonts w:hAnsi="宋体" w:cs="宋体" w:hint="eastAsia"/>
                <w:color w:val="000000" w:themeColor="text1"/>
                <w:kern w:val="0"/>
                <w:szCs w:val="21"/>
              </w:rPr>
              <w:t>5</w:t>
            </w:r>
            <w:r w:rsidRPr="00E90E53">
              <w:rPr>
                <w:rFonts w:hAnsi="宋体" w:cs="宋体" w:hint="eastAsia"/>
                <w:color w:val="000000" w:themeColor="text1"/>
                <w:kern w:val="0"/>
                <w:szCs w:val="21"/>
              </w:rPr>
              <w:t>、拼接输出卡实现视频拼接功能，支持信号处理拼接，可配置预览卡实现信号源实时预监显示。</w:t>
            </w:r>
            <w:r w:rsidRPr="00E90E53">
              <w:rPr>
                <w:rFonts w:hAnsi="宋体" w:cs="宋体" w:hint="eastAsia"/>
                <w:color w:val="000000" w:themeColor="text1"/>
                <w:kern w:val="0"/>
                <w:szCs w:val="21"/>
              </w:rPr>
              <w:br/>
              <w:t>6</w:t>
            </w:r>
            <w:r w:rsidRPr="00E90E53">
              <w:rPr>
                <w:rFonts w:hAnsi="宋体" w:cs="宋体" w:hint="eastAsia"/>
                <w:color w:val="000000" w:themeColor="text1"/>
                <w:kern w:val="0"/>
                <w:szCs w:val="21"/>
              </w:rPr>
              <w:t>、支持</w:t>
            </w:r>
            <w:r w:rsidRPr="00E90E53">
              <w:rPr>
                <w:rFonts w:hAnsi="宋体" w:cs="宋体" w:hint="eastAsia"/>
                <w:color w:val="000000" w:themeColor="text1"/>
                <w:kern w:val="0"/>
                <w:szCs w:val="21"/>
              </w:rPr>
              <w:t>DVI 1.0</w:t>
            </w:r>
            <w:r w:rsidRPr="00E90E53">
              <w:rPr>
                <w:rFonts w:hAnsi="宋体" w:cs="宋体" w:hint="eastAsia"/>
                <w:color w:val="000000" w:themeColor="text1"/>
                <w:kern w:val="0"/>
                <w:szCs w:val="21"/>
              </w:rPr>
              <w:t>协议，符合</w:t>
            </w:r>
            <w:r w:rsidRPr="00E90E53">
              <w:rPr>
                <w:rFonts w:hAnsi="宋体" w:cs="宋体" w:hint="eastAsia"/>
                <w:color w:val="000000" w:themeColor="text1"/>
                <w:kern w:val="0"/>
                <w:szCs w:val="21"/>
              </w:rPr>
              <w:t>HDCP1.3</w:t>
            </w:r>
            <w:r w:rsidRPr="00E90E53">
              <w:rPr>
                <w:rFonts w:hAnsi="宋体" w:cs="宋体" w:hint="eastAsia"/>
                <w:color w:val="000000" w:themeColor="text1"/>
                <w:kern w:val="0"/>
                <w:szCs w:val="21"/>
              </w:rPr>
              <w:t>标准，兼容</w:t>
            </w:r>
            <w:r w:rsidRPr="00E90E53">
              <w:rPr>
                <w:rFonts w:hAnsi="宋体" w:cs="宋体" w:hint="eastAsia"/>
                <w:color w:val="000000" w:themeColor="text1"/>
                <w:kern w:val="0"/>
                <w:szCs w:val="21"/>
              </w:rPr>
              <w:t>HDMI 1.3a</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br/>
              <w:t>7</w:t>
            </w:r>
            <w:r w:rsidRPr="00E90E53">
              <w:rPr>
                <w:rFonts w:hAnsi="宋体" w:cs="宋体" w:hint="eastAsia"/>
                <w:color w:val="000000" w:themeColor="text1"/>
                <w:kern w:val="0"/>
                <w:szCs w:val="21"/>
              </w:rPr>
              <w:t>、支持热插拔，支持音视频信号一起切换</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t>支持音频</w:t>
            </w:r>
            <w:r w:rsidRPr="00E90E53">
              <w:rPr>
                <w:rFonts w:hAnsi="宋体" w:cs="宋体" w:hint="eastAsia"/>
                <w:color w:val="000000" w:themeColor="text1"/>
                <w:kern w:val="0"/>
                <w:szCs w:val="21"/>
              </w:rPr>
              <w:t>AUTO DELAY</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br/>
              <w:t>8</w:t>
            </w:r>
            <w:r w:rsidRPr="00E90E53">
              <w:rPr>
                <w:rFonts w:hAnsi="宋体" w:cs="宋体" w:hint="eastAsia"/>
                <w:color w:val="000000" w:themeColor="text1"/>
                <w:kern w:val="0"/>
                <w:szCs w:val="21"/>
              </w:rPr>
              <w:t>、支持</w:t>
            </w:r>
            <w:r w:rsidRPr="00E90E53">
              <w:rPr>
                <w:rFonts w:hAnsi="宋体" w:cs="宋体" w:hint="eastAsia"/>
                <w:color w:val="000000" w:themeColor="text1"/>
                <w:kern w:val="0"/>
                <w:szCs w:val="21"/>
              </w:rPr>
              <w:t>EDID</w:t>
            </w:r>
            <w:r w:rsidRPr="00E90E53">
              <w:rPr>
                <w:rFonts w:hAnsi="宋体" w:cs="宋体" w:hint="eastAsia"/>
                <w:color w:val="000000" w:themeColor="text1"/>
                <w:kern w:val="0"/>
                <w:szCs w:val="21"/>
              </w:rPr>
              <w:t>读取，</w:t>
            </w:r>
            <w:r w:rsidRPr="00E90E53">
              <w:rPr>
                <w:rFonts w:hAnsi="宋体" w:cs="宋体" w:hint="eastAsia"/>
                <w:color w:val="000000" w:themeColor="text1"/>
                <w:kern w:val="0"/>
                <w:szCs w:val="21"/>
              </w:rPr>
              <w:t>PC</w:t>
            </w:r>
            <w:r w:rsidRPr="00E90E53">
              <w:rPr>
                <w:rFonts w:hAnsi="宋体" w:cs="宋体" w:hint="eastAsia"/>
                <w:color w:val="000000" w:themeColor="text1"/>
                <w:kern w:val="0"/>
                <w:szCs w:val="21"/>
              </w:rPr>
              <w:t>软件控制切换与</w:t>
            </w:r>
            <w:r w:rsidRPr="00E90E53">
              <w:rPr>
                <w:rFonts w:hAnsi="宋体" w:cs="宋体" w:hint="eastAsia"/>
                <w:color w:val="000000" w:themeColor="text1"/>
                <w:kern w:val="0"/>
                <w:szCs w:val="21"/>
              </w:rPr>
              <w:t>EDID</w:t>
            </w:r>
            <w:r w:rsidRPr="00E90E53">
              <w:rPr>
                <w:rFonts w:hAnsi="宋体" w:cs="宋体" w:hint="eastAsia"/>
                <w:color w:val="000000" w:themeColor="text1"/>
                <w:kern w:val="0"/>
                <w:szCs w:val="21"/>
              </w:rPr>
              <w:t>管理。</w:t>
            </w:r>
            <w:r w:rsidRPr="00E90E53">
              <w:rPr>
                <w:rFonts w:hAnsi="宋体" w:cs="宋体" w:hint="eastAsia"/>
                <w:color w:val="000000" w:themeColor="text1"/>
                <w:kern w:val="0"/>
                <w:szCs w:val="21"/>
              </w:rPr>
              <w:br/>
              <w:t>9</w:t>
            </w:r>
            <w:r w:rsidRPr="00E90E53">
              <w:rPr>
                <w:rFonts w:hAnsi="宋体" w:cs="宋体" w:hint="eastAsia"/>
                <w:color w:val="000000" w:themeColor="text1"/>
                <w:kern w:val="0"/>
                <w:szCs w:val="21"/>
              </w:rPr>
              <w:t>、支持拼接、漫游、画中画、画面分割等同步拼接功能。</w:t>
            </w:r>
            <w:r w:rsidRPr="00E90E53">
              <w:rPr>
                <w:rFonts w:hAnsi="宋体" w:cs="宋体" w:hint="eastAsia"/>
                <w:color w:val="000000" w:themeColor="text1"/>
                <w:kern w:val="0"/>
                <w:szCs w:val="21"/>
              </w:rPr>
              <w:br/>
              <w:t>10</w:t>
            </w:r>
            <w:r w:rsidRPr="00E90E53">
              <w:rPr>
                <w:rFonts w:hAnsi="宋体" w:cs="宋体" w:hint="eastAsia"/>
                <w:color w:val="000000" w:themeColor="text1"/>
                <w:kern w:val="0"/>
                <w:szCs w:val="21"/>
              </w:rPr>
              <w:t>、含拼接处理器软件。</w:t>
            </w:r>
          </w:p>
        </w:tc>
        <w:tc>
          <w:tcPr>
            <w:tcW w:w="86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1</w:t>
            </w:r>
          </w:p>
        </w:tc>
        <w:tc>
          <w:tcPr>
            <w:tcW w:w="44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台</w:t>
            </w:r>
          </w:p>
        </w:tc>
      </w:tr>
      <w:tr w:rsidR="00D83F7F" w:rsidRPr="00E90E53">
        <w:trPr>
          <w:trHeight w:val="300"/>
        </w:trPr>
        <w:tc>
          <w:tcPr>
            <w:tcW w:w="616" w:type="dxa"/>
            <w:tcBorders>
              <w:top w:val="nil"/>
              <w:left w:val="single" w:sz="4" w:space="0" w:color="auto"/>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b/>
                <w:bCs/>
                <w:color w:val="000000" w:themeColor="text1"/>
                <w:kern w:val="0"/>
                <w:szCs w:val="21"/>
              </w:rPr>
            </w:pPr>
            <w:r w:rsidRPr="00E90E53">
              <w:rPr>
                <w:rFonts w:hAnsi="宋体" w:cs="宋体" w:hint="eastAsia"/>
                <w:b/>
                <w:bCs/>
                <w:color w:val="000000" w:themeColor="text1"/>
                <w:kern w:val="0"/>
                <w:szCs w:val="21"/>
              </w:rPr>
              <w:t>3</w:t>
            </w:r>
          </w:p>
        </w:tc>
        <w:tc>
          <w:tcPr>
            <w:tcW w:w="8217" w:type="dxa"/>
            <w:gridSpan w:val="4"/>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left"/>
              <w:rPr>
                <w:rFonts w:hAnsi="宋体" w:cs="宋体"/>
                <w:b/>
                <w:bCs/>
                <w:color w:val="000000" w:themeColor="text1"/>
                <w:kern w:val="0"/>
                <w:szCs w:val="21"/>
              </w:rPr>
            </w:pPr>
            <w:r w:rsidRPr="00E90E53">
              <w:rPr>
                <w:rFonts w:hAnsi="宋体" w:cs="宋体" w:hint="eastAsia"/>
                <w:b/>
                <w:bCs/>
                <w:color w:val="000000" w:themeColor="text1"/>
                <w:kern w:val="0"/>
                <w:szCs w:val="21"/>
              </w:rPr>
              <w:t>音频扩声系统服务</w:t>
            </w:r>
          </w:p>
        </w:tc>
      </w:tr>
      <w:tr w:rsidR="00D83F7F" w:rsidRPr="00E90E53">
        <w:trPr>
          <w:trHeight w:val="300"/>
        </w:trPr>
        <w:tc>
          <w:tcPr>
            <w:tcW w:w="616" w:type="dxa"/>
            <w:tcBorders>
              <w:top w:val="nil"/>
              <w:left w:val="single" w:sz="4" w:space="0" w:color="auto"/>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3.1</w:t>
            </w:r>
          </w:p>
        </w:tc>
        <w:tc>
          <w:tcPr>
            <w:tcW w:w="1247"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音频处理器</w:t>
            </w:r>
          </w:p>
        </w:tc>
        <w:tc>
          <w:tcPr>
            <w:tcW w:w="567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hint="eastAsia"/>
                <w:color w:val="000000" w:themeColor="text1"/>
                <w:kern w:val="0"/>
                <w:szCs w:val="21"/>
              </w:rPr>
              <w:t>1</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t>16</w:t>
            </w:r>
            <w:r w:rsidRPr="00E90E53">
              <w:rPr>
                <w:rFonts w:hAnsi="宋体" w:cs="宋体" w:hint="eastAsia"/>
                <w:color w:val="000000" w:themeColor="text1"/>
                <w:kern w:val="0"/>
                <w:szCs w:val="21"/>
              </w:rPr>
              <w:t>路平衡式话筒</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t>线路输入。</w:t>
            </w:r>
            <w:r w:rsidRPr="00E90E53">
              <w:rPr>
                <w:rFonts w:hAnsi="宋体" w:cs="宋体" w:hint="eastAsia"/>
                <w:color w:val="000000" w:themeColor="text1"/>
                <w:kern w:val="0"/>
                <w:szCs w:val="21"/>
              </w:rPr>
              <w:br/>
              <w:t>2</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t>16</w:t>
            </w:r>
            <w:r w:rsidRPr="00E90E53">
              <w:rPr>
                <w:rFonts w:hAnsi="宋体" w:cs="宋体" w:hint="eastAsia"/>
                <w:color w:val="000000" w:themeColor="text1"/>
                <w:kern w:val="0"/>
                <w:szCs w:val="21"/>
              </w:rPr>
              <w:t>路平衡式线路输出。</w:t>
            </w:r>
            <w:r w:rsidRPr="00E90E53">
              <w:rPr>
                <w:rFonts w:hAnsi="宋体" w:cs="宋体" w:hint="eastAsia"/>
                <w:color w:val="000000" w:themeColor="text1"/>
                <w:kern w:val="0"/>
                <w:szCs w:val="21"/>
              </w:rPr>
              <w:br/>
              <w:t>3</w:t>
            </w:r>
            <w:r w:rsidRPr="00E90E53">
              <w:rPr>
                <w:rFonts w:hAnsi="宋体" w:cs="宋体" w:hint="eastAsia"/>
                <w:color w:val="000000" w:themeColor="text1"/>
                <w:kern w:val="0"/>
                <w:szCs w:val="21"/>
              </w:rPr>
              <w:t>、采用工业级嵌入式架构。</w:t>
            </w:r>
            <w:r w:rsidRPr="00E90E53">
              <w:rPr>
                <w:rFonts w:hAnsi="宋体" w:cs="宋体" w:hint="eastAsia"/>
                <w:color w:val="000000" w:themeColor="text1"/>
                <w:kern w:val="0"/>
                <w:szCs w:val="21"/>
              </w:rPr>
              <w:br/>
              <w:t>4</w:t>
            </w:r>
            <w:r w:rsidRPr="00E90E53">
              <w:rPr>
                <w:rFonts w:hAnsi="宋体" w:cs="宋体" w:hint="eastAsia"/>
                <w:color w:val="000000" w:themeColor="text1"/>
                <w:kern w:val="0"/>
                <w:szCs w:val="21"/>
              </w:rPr>
              <w:t>、内置</w:t>
            </w:r>
            <w:r w:rsidRPr="00E90E53">
              <w:rPr>
                <w:rFonts w:hAnsi="宋体" w:cs="宋体" w:hint="eastAsia"/>
                <w:color w:val="000000" w:themeColor="text1"/>
                <w:kern w:val="0"/>
                <w:szCs w:val="21"/>
              </w:rPr>
              <w:t>2</w:t>
            </w:r>
            <w:r w:rsidRPr="00E90E53">
              <w:rPr>
                <w:rFonts w:hAnsi="宋体" w:cs="宋体" w:hint="eastAsia"/>
                <w:color w:val="000000" w:themeColor="text1"/>
                <w:kern w:val="0"/>
                <w:szCs w:val="21"/>
              </w:rPr>
              <w:t>个独立自适应回声消除</w:t>
            </w:r>
            <w:r w:rsidRPr="00E90E53">
              <w:rPr>
                <w:rFonts w:hAnsi="宋体" w:cs="宋体" w:hint="eastAsia"/>
                <w:color w:val="000000" w:themeColor="text1"/>
                <w:kern w:val="0"/>
                <w:szCs w:val="21"/>
              </w:rPr>
              <w:t>AEC</w:t>
            </w:r>
            <w:r w:rsidRPr="00E90E53">
              <w:rPr>
                <w:rFonts w:hAnsi="宋体" w:cs="宋体" w:hint="eastAsia"/>
                <w:color w:val="000000" w:themeColor="text1"/>
                <w:kern w:val="0"/>
                <w:szCs w:val="21"/>
              </w:rPr>
              <w:t>，内置自适应噪声消除</w:t>
            </w:r>
            <w:r w:rsidRPr="00E90E53">
              <w:rPr>
                <w:rFonts w:hAnsi="宋体" w:cs="宋体" w:hint="eastAsia"/>
                <w:color w:val="000000" w:themeColor="text1"/>
                <w:kern w:val="0"/>
                <w:szCs w:val="21"/>
              </w:rPr>
              <w:t>ANC</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t>4</w:t>
            </w:r>
            <w:r w:rsidRPr="00E90E53">
              <w:rPr>
                <w:rFonts w:hAnsi="宋体" w:cs="宋体" w:hint="eastAsia"/>
                <w:color w:val="000000" w:themeColor="text1"/>
                <w:kern w:val="0"/>
                <w:szCs w:val="21"/>
              </w:rPr>
              <w:t>个独立自适应反馈消除</w:t>
            </w:r>
            <w:r w:rsidRPr="00E90E53">
              <w:rPr>
                <w:rFonts w:hAnsi="宋体" w:cs="宋体" w:hint="eastAsia"/>
                <w:color w:val="000000" w:themeColor="text1"/>
                <w:kern w:val="0"/>
                <w:szCs w:val="21"/>
              </w:rPr>
              <w:t>AFC</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t>16</w:t>
            </w:r>
            <w:r w:rsidRPr="00E90E53">
              <w:rPr>
                <w:rFonts w:hAnsi="宋体" w:cs="宋体" w:hint="eastAsia"/>
                <w:color w:val="000000" w:themeColor="text1"/>
                <w:kern w:val="0"/>
                <w:szCs w:val="21"/>
              </w:rPr>
              <w:t>个抑制点，支持手动、固定、动态三种工作模式。</w:t>
            </w:r>
            <w:r w:rsidRPr="00E90E53">
              <w:rPr>
                <w:rFonts w:hAnsi="宋体" w:cs="宋体" w:hint="eastAsia"/>
                <w:color w:val="000000" w:themeColor="text1"/>
                <w:kern w:val="0"/>
                <w:szCs w:val="21"/>
              </w:rPr>
              <w:br/>
              <w:t>5</w:t>
            </w:r>
            <w:r w:rsidRPr="00E90E53">
              <w:rPr>
                <w:rFonts w:hAnsi="宋体" w:cs="宋体" w:hint="eastAsia"/>
                <w:color w:val="000000" w:themeColor="text1"/>
                <w:kern w:val="0"/>
                <w:szCs w:val="21"/>
              </w:rPr>
              <w:t>、支持自动混音功能</w:t>
            </w:r>
            <w:r w:rsidRPr="00E90E53">
              <w:rPr>
                <w:rFonts w:hAnsi="宋体" w:cs="宋体" w:hint="eastAsia"/>
                <w:color w:val="000000" w:themeColor="text1"/>
                <w:kern w:val="0"/>
                <w:szCs w:val="21"/>
              </w:rPr>
              <w:t>AM</w:t>
            </w:r>
            <w:r w:rsidRPr="00E90E53">
              <w:rPr>
                <w:rFonts w:hAnsi="宋体" w:cs="宋体" w:hint="eastAsia"/>
                <w:color w:val="000000" w:themeColor="text1"/>
                <w:kern w:val="0"/>
                <w:szCs w:val="21"/>
              </w:rPr>
              <w:t>，可对多只话筒分组管理，</w:t>
            </w:r>
            <w:r w:rsidRPr="00E90E53">
              <w:rPr>
                <w:rFonts w:hAnsi="宋体" w:cs="宋体" w:hint="eastAsia"/>
                <w:color w:val="000000" w:themeColor="text1"/>
                <w:kern w:val="0"/>
                <w:szCs w:val="21"/>
              </w:rPr>
              <w:t>NOMA</w:t>
            </w:r>
            <w:r w:rsidRPr="00E90E53">
              <w:rPr>
                <w:rFonts w:hAnsi="宋体" w:cs="宋体" w:hint="eastAsia"/>
                <w:color w:val="000000" w:themeColor="text1"/>
                <w:kern w:val="0"/>
                <w:szCs w:val="21"/>
              </w:rPr>
              <w:t>功能，可根据设定的开启</w:t>
            </w:r>
            <w:r w:rsidRPr="00E90E53">
              <w:rPr>
                <w:rFonts w:hAnsi="宋体" w:cs="宋体" w:hint="eastAsia"/>
                <w:color w:val="000000" w:themeColor="text1"/>
                <w:kern w:val="0"/>
                <w:szCs w:val="21"/>
              </w:rPr>
              <w:t>MIC</w:t>
            </w:r>
            <w:r w:rsidRPr="00E90E53">
              <w:rPr>
                <w:rFonts w:hAnsi="宋体" w:cs="宋体" w:hint="eastAsia"/>
                <w:color w:val="000000" w:themeColor="text1"/>
                <w:kern w:val="0"/>
                <w:szCs w:val="21"/>
              </w:rPr>
              <w:t>数量，算法自动控制允许输出的话筒数量。</w:t>
            </w:r>
            <w:r w:rsidRPr="00E90E53">
              <w:rPr>
                <w:rFonts w:hAnsi="宋体" w:cs="宋体" w:hint="eastAsia"/>
                <w:color w:val="000000" w:themeColor="text1"/>
                <w:kern w:val="0"/>
                <w:szCs w:val="21"/>
              </w:rPr>
              <w:br/>
              <w:t>6</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t>7</w:t>
            </w:r>
            <w:r w:rsidRPr="00E90E53">
              <w:rPr>
                <w:rFonts w:hAnsi="宋体" w:cs="宋体" w:hint="eastAsia"/>
                <w:color w:val="000000" w:themeColor="text1"/>
                <w:kern w:val="0"/>
                <w:szCs w:val="21"/>
              </w:rPr>
              <w:t>段动态均衡器：具有</w:t>
            </w:r>
            <w:r w:rsidRPr="00E90E53">
              <w:rPr>
                <w:rFonts w:hAnsi="宋体" w:cs="宋体" w:hint="eastAsia"/>
                <w:color w:val="000000" w:themeColor="text1"/>
                <w:kern w:val="0"/>
                <w:szCs w:val="21"/>
              </w:rPr>
              <w:t>7</w:t>
            </w:r>
            <w:r w:rsidRPr="00E90E53">
              <w:rPr>
                <w:rFonts w:hAnsi="宋体" w:cs="宋体" w:hint="eastAsia"/>
                <w:color w:val="000000" w:themeColor="text1"/>
                <w:kern w:val="0"/>
                <w:szCs w:val="21"/>
              </w:rPr>
              <w:t>个可使用的频率段。</w:t>
            </w:r>
            <w:r w:rsidRPr="00E90E53">
              <w:rPr>
                <w:rFonts w:hAnsi="宋体" w:cs="宋体" w:hint="eastAsia"/>
                <w:color w:val="000000" w:themeColor="text1"/>
                <w:kern w:val="0"/>
                <w:szCs w:val="21"/>
              </w:rPr>
              <w:br/>
            </w:r>
            <w:r w:rsidRPr="00E90E53">
              <w:rPr>
                <w:rFonts w:hAnsi="宋体" w:cs="宋体" w:hint="eastAsia"/>
                <w:color w:val="000000" w:themeColor="text1"/>
                <w:kern w:val="0"/>
                <w:szCs w:val="21"/>
              </w:rPr>
              <w:t>7</w:t>
            </w:r>
            <w:r w:rsidRPr="00E90E53">
              <w:rPr>
                <w:rFonts w:hAnsi="宋体" w:cs="宋体" w:hint="eastAsia"/>
                <w:color w:val="000000" w:themeColor="text1"/>
                <w:kern w:val="0"/>
                <w:szCs w:val="21"/>
              </w:rPr>
              <w:t>、输出每通道处理功能：音箱管理器（</w:t>
            </w:r>
            <w:r w:rsidRPr="00E90E53">
              <w:rPr>
                <w:rFonts w:hAnsi="宋体" w:cs="宋体" w:hint="eastAsia"/>
                <w:color w:val="000000" w:themeColor="text1"/>
                <w:kern w:val="0"/>
                <w:szCs w:val="21"/>
              </w:rPr>
              <w:t>10</w:t>
            </w:r>
            <w:r w:rsidRPr="00E90E53">
              <w:rPr>
                <w:rFonts w:hAnsi="宋体" w:cs="宋体" w:hint="eastAsia"/>
                <w:color w:val="000000" w:themeColor="text1"/>
                <w:kern w:val="0"/>
                <w:szCs w:val="21"/>
              </w:rPr>
              <w:t>段动态均衡器、延时器、高低通滤波器）、限幅器。</w:t>
            </w:r>
            <w:r w:rsidRPr="00E90E53">
              <w:rPr>
                <w:rFonts w:hAnsi="宋体" w:cs="宋体" w:hint="eastAsia"/>
                <w:color w:val="000000" w:themeColor="text1"/>
                <w:kern w:val="0"/>
                <w:szCs w:val="21"/>
              </w:rPr>
              <w:br/>
              <w:t>8</w:t>
            </w:r>
            <w:r w:rsidRPr="00E90E53">
              <w:rPr>
                <w:rFonts w:hAnsi="宋体" w:cs="宋体" w:hint="eastAsia"/>
                <w:color w:val="000000" w:themeColor="text1"/>
                <w:kern w:val="0"/>
                <w:szCs w:val="21"/>
              </w:rPr>
              <w:t>、每个输入、输出通道可设定电平控制范围，即设定推子的最大值和最小值，让优化后的系统工作在设定电平范围内。</w:t>
            </w:r>
            <w:r w:rsidRPr="00E90E53">
              <w:rPr>
                <w:rFonts w:hAnsi="宋体" w:cs="宋体" w:hint="eastAsia"/>
                <w:color w:val="000000" w:themeColor="text1"/>
                <w:kern w:val="0"/>
                <w:szCs w:val="21"/>
              </w:rPr>
              <w:br/>
              <w:t>9</w:t>
            </w:r>
            <w:r w:rsidRPr="00E90E53">
              <w:rPr>
                <w:rFonts w:hAnsi="宋体" w:cs="宋体" w:hint="eastAsia"/>
                <w:color w:val="000000" w:themeColor="text1"/>
                <w:kern w:val="0"/>
                <w:szCs w:val="21"/>
              </w:rPr>
              <w:t>、支持</w:t>
            </w:r>
            <w:r w:rsidRPr="00E90E53">
              <w:rPr>
                <w:rFonts w:hAnsi="宋体" w:cs="宋体" w:hint="eastAsia"/>
                <w:color w:val="000000" w:themeColor="text1"/>
                <w:kern w:val="0"/>
                <w:szCs w:val="21"/>
              </w:rPr>
              <w:t>2</w:t>
            </w:r>
            <w:r w:rsidRPr="00E90E53">
              <w:rPr>
                <w:rFonts w:hAnsi="宋体" w:cs="宋体" w:hint="eastAsia"/>
                <w:color w:val="000000" w:themeColor="text1"/>
                <w:kern w:val="0"/>
                <w:szCs w:val="21"/>
              </w:rPr>
              <w:t>路</w:t>
            </w:r>
            <w:r w:rsidRPr="00E90E53">
              <w:rPr>
                <w:rFonts w:hAnsi="宋体" w:cs="宋体" w:hint="eastAsia"/>
                <w:color w:val="000000" w:themeColor="text1"/>
                <w:kern w:val="0"/>
                <w:szCs w:val="21"/>
              </w:rPr>
              <w:t>RTP</w:t>
            </w:r>
            <w:r w:rsidRPr="00E90E53">
              <w:rPr>
                <w:rFonts w:hAnsi="宋体" w:cs="宋体" w:hint="eastAsia"/>
                <w:color w:val="000000" w:themeColor="text1"/>
                <w:kern w:val="0"/>
                <w:szCs w:val="21"/>
              </w:rPr>
              <w:t>网络音频流发送和接收，突破局域网的限制，快速构建</w:t>
            </w:r>
            <w:r w:rsidRPr="00E90E53">
              <w:rPr>
                <w:rFonts w:hAnsi="宋体" w:cs="宋体" w:hint="eastAsia"/>
                <w:color w:val="000000" w:themeColor="text1"/>
                <w:kern w:val="0"/>
                <w:szCs w:val="21"/>
              </w:rPr>
              <w:t>AoIP</w:t>
            </w:r>
            <w:r w:rsidRPr="00E90E53">
              <w:rPr>
                <w:rFonts w:hAnsi="宋体" w:cs="宋体" w:hint="eastAsia"/>
                <w:color w:val="000000" w:themeColor="text1"/>
                <w:kern w:val="0"/>
                <w:szCs w:val="21"/>
              </w:rPr>
              <w:t>系统。</w:t>
            </w:r>
            <w:r w:rsidRPr="00E90E53">
              <w:rPr>
                <w:rFonts w:hAnsi="宋体" w:cs="宋体" w:hint="eastAsia"/>
                <w:color w:val="000000" w:themeColor="text1"/>
                <w:kern w:val="0"/>
                <w:szCs w:val="21"/>
              </w:rPr>
              <w:br/>
              <w:t>10</w:t>
            </w:r>
            <w:r w:rsidRPr="00E90E53">
              <w:rPr>
                <w:rFonts w:hAnsi="宋体" w:cs="宋体" w:hint="eastAsia"/>
                <w:color w:val="000000" w:themeColor="text1"/>
                <w:kern w:val="0"/>
                <w:szCs w:val="21"/>
              </w:rPr>
              <w:t>、支持</w:t>
            </w:r>
            <w:r w:rsidRPr="00E90E53">
              <w:rPr>
                <w:rFonts w:hAnsi="宋体" w:cs="宋体" w:hint="eastAsia"/>
                <w:color w:val="000000" w:themeColor="text1"/>
                <w:kern w:val="0"/>
                <w:szCs w:val="21"/>
              </w:rPr>
              <w:t>50</w:t>
            </w:r>
            <w:r w:rsidRPr="00E90E53">
              <w:rPr>
                <w:rFonts w:hAnsi="宋体" w:cs="宋体" w:hint="eastAsia"/>
                <w:color w:val="000000" w:themeColor="text1"/>
                <w:kern w:val="0"/>
                <w:szCs w:val="21"/>
              </w:rPr>
              <w:t>组场景预设，可设置预设的调用模式淡入淡出或非静音。</w:t>
            </w:r>
            <w:r w:rsidRPr="00E90E53">
              <w:rPr>
                <w:rFonts w:hAnsi="宋体" w:cs="宋体" w:hint="eastAsia"/>
                <w:color w:val="000000" w:themeColor="text1"/>
                <w:kern w:val="0"/>
                <w:szCs w:val="21"/>
              </w:rPr>
              <w:br/>
              <w:t>11</w:t>
            </w:r>
            <w:r w:rsidRPr="00E90E53">
              <w:rPr>
                <w:rFonts w:hAnsi="宋体" w:cs="宋体" w:hint="eastAsia"/>
                <w:color w:val="000000" w:themeColor="text1"/>
                <w:kern w:val="0"/>
                <w:szCs w:val="21"/>
              </w:rPr>
              <w:t>、信号发生器，每个模拟输入通道均具有信号发生器，产生正玄波、粉红噪声、白噪声等多种测试信号提供开放的控制协议兼容第三方中控系统，可通过网口、</w:t>
            </w:r>
            <w:r w:rsidRPr="00E90E53">
              <w:rPr>
                <w:rFonts w:hAnsi="宋体" w:cs="宋体" w:hint="eastAsia"/>
                <w:color w:val="000000" w:themeColor="text1"/>
                <w:kern w:val="0"/>
                <w:szCs w:val="21"/>
              </w:rPr>
              <w:t>RS-232</w:t>
            </w:r>
            <w:r w:rsidRPr="00E90E53">
              <w:rPr>
                <w:rFonts w:hAnsi="宋体" w:cs="宋体" w:hint="eastAsia"/>
                <w:color w:val="000000" w:themeColor="text1"/>
                <w:kern w:val="0"/>
                <w:szCs w:val="21"/>
              </w:rPr>
              <w:t>端口控制</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t>读</w:t>
            </w:r>
            <w:r w:rsidRPr="00E90E53">
              <w:rPr>
                <w:rFonts w:hAnsi="宋体" w:cs="宋体" w:hint="eastAsia"/>
                <w:color w:val="000000" w:themeColor="text1"/>
                <w:kern w:val="0"/>
                <w:szCs w:val="21"/>
              </w:rPr>
              <w:t>取设备的相关参数。</w:t>
            </w:r>
            <w:r w:rsidRPr="00E90E53">
              <w:rPr>
                <w:rFonts w:hAnsi="宋体" w:cs="宋体" w:hint="eastAsia"/>
                <w:color w:val="000000" w:themeColor="text1"/>
                <w:kern w:val="0"/>
                <w:szCs w:val="21"/>
              </w:rPr>
              <w:br/>
              <w:t>12</w:t>
            </w:r>
            <w:r w:rsidRPr="00E90E53">
              <w:rPr>
                <w:rFonts w:hAnsi="宋体" w:cs="宋体" w:hint="eastAsia"/>
                <w:color w:val="000000" w:themeColor="text1"/>
                <w:kern w:val="0"/>
                <w:szCs w:val="21"/>
              </w:rPr>
              <w:t>、内置语音跟踪功能，结合话筒、摄像机可实现视像跟踪功能，可控制多达</w:t>
            </w:r>
            <w:r w:rsidRPr="00E90E53">
              <w:rPr>
                <w:rFonts w:hAnsi="宋体" w:cs="宋体" w:hint="eastAsia"/>
                <w:color w:val="000000" w:themeColor="text1"/>
                <w:kern w:val="0"/>
                <w:szCs w:val="21"/>
              </w:rPr>
              <w:t>32</w:t>
            </w:r>
            <w:r w:rsidRPr="00E90E53">
              <w:rPr>
                <w:rFonts w:hAnsi="宋体" w:cs="宋体" w:hint="eastAsia"/>
                <w:color w:val="000000" w:themeColor="text1"/>
                <w:kern w:val="0"/>
                <w:szCs w:val="21"/>
              </w:rPr>
              <w:t>台摄像机，可控制其转动、聚焦、变焦、保存</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t>调用预置位，设置处理器通道（话筒）与摄像机及预置位的关系，可设置自定义</w:t>
            </w:r>
            <w:r w:rsidRPr="00E90E53">
              <w:rPr>
                <w:rFonts w:hAnsi="宋体" w:cs="宋体" w:hint="eastAsia"/>
                <w:color w:val="000000" w:themeColor="text1"/>
                <w:kern w:val="0"/>
                <w:szCs w:val="21"/>
              </w:rPr>
              <w:t>16</w:t>
            </w:r>
            <w:r w:rsidRPr="00E90E53">
              <w:rPr>
                <w:rFonts w:hAnsi="宋体" w:cs="宋体" w:hint="eastAsia"/>
                <w:color w:val="000000" w:themeColor="text1"/>
                <w:kern w:val="0"/>
                <w:szCs w:val="21"/>
              </w:rPr>
              <w:t>进制代码，用于身份</w:t>
            </w:r>
            <w:r w:rsidRPr="00E90E53">
              <w:rPr>
                <w:rFonts w:hAnsi="宋体" w:cs="宋体" w:hint="eastAsia"/>
                <w:color w:val="000000" w:themeColor="text1"/>
                <w:kern w:val="0"/>
                <w:szCs w:val="21"/>
              </w:rPr>
              <w:t>ID</w:t>
            </w:r>
            <w:r w:rsidRPr="00E90E53">
              <w:rPr>
                <w:rFonts w:hAnsi="宋体" w:cs="宋体" w:hint="eastAsia"/>
                <w:color w:val="000000" w:themeColor="text1"/>
                <w:kern w:val="0"/>
                <w:szCs w:val="21"/>
              </w:rPr>
              <w:t>识别或控制视频矩阵等的设备；内置视像跟踪功能，</w:t>
            </w:r>
            <w:r w:rsidRPr="00E90E53">
              <w:rPr>
                <w:rFonts w:hAnsi="宋体" w:cs="宋体" w:hint="eastAsia"/>
                <w:color w:val="000000" w:themeColor="text1"/>
                <w:kern w:val="0"/>
                <w:szCs w:val="21"/>
              </w:rPr>
              <w:t>RS-485</w:t>
            </w:r>
            <w:r w:rsidRPr="00E90E53">
              <w:rPr>
                <w:rFonts w:hAnsi="宋体" w:cs="宋体" w:hint="eastAsia"/>
                <w:color w:val="000000" w:themeColor="text1"/>
                <w:kern w:val="0"/>
                <w:szCs w:val="21"/>
              </w:rPr>
              <w:t>控制接口，可控制多台摄像机。</w:t>
            </w:r>
            <w:r w:rsidRPr="00E90E53">
              <w:rPr>
                <w:rFonts w:hAnsi="宋体" w:cs="宋体" w:hint="eastAsia"/>
                <w:color w:val="000000" w:themeColor="text1"/>
                <w:kern w:val="0"/>
                <w:szCs w:val="21"/>
              </w:rPr>
              <w:br/>
              <w:t>13</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t>GPIO</w:t>
            </w:r>
            <w:r w:rsidRPr="00E90E53">
              <w:rPr>
                <w:rFonts w:hAnsi="宋体" w:cs="宋体" w:hint="eastAsia"/>
                <w:color w:val="000000" w:themeColor="text1"/>
                <w:kern w:val="0"/>
                <w:szCs w:val="21"/>
              </w:rPr>
              <w:t>控制接口：</w:t>
            </w:r>
            <w:r w:rsidRPr="00E90E53">
              <w:rPr>
                <w:rFonts w:hAnsi="宋体" w:cs="宋体" w:hint="eastAsia"/>
                <w:color w:val="000000" w:themeColor="text1"/>
                <w:kern w:val="0"/>
                <w:szCs w:val="21"/>
              </w:rPr>
              <w:t>8</w:t>
            </w:r>
            <w:r w:rsidRPr="00E90E53">
              <w:rPr>
                <w:rFonts w:hAnsi="宋体" w:cs="宋体" w:hint="eastAsia"/>
                <w:color w:val="000000" w:themeColor="text1"/>
                <w:kern w:val="0"/>
                <w:szCs w:val="21"/>
              </w:rPr>
              <w:t>路</w:t>
            </w:r>
            <w:r w:rsidRPr="00E90E53">
              <w:rPr>
                <w:rFonts w:hAnsi="宋体" w:cs="宋体" w:hint="eastAsia"/>
                <w:color w:val="000000" w:themeColor="text1"/>
                <w:kern w:val="0"/>
                <w:szCs w:val="21"/>
              </w:rPr>
              <w:t>GPI</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t>8</w:t>
            </w:r>
            <w:r w:rsidRPr="00E90E53">
              <w:rPr>
                <w:rFonts w:hAnsi="宋体" w:cs="宋体" w:hint="eastAsia"/>
                <w:color w:val="000000" w:themeColor="text1"/>
                <w:kern w:val="0"/>
                <w:szCs w:val="21"/>
              </w:rPr>
              <w:t>路</w:t>
            </w:r>
            <w:r w:rsidRPr="00E90E53">
              <w:rPr>
                <w:rFonts w:hAnsi="宋体" w:cs="宋体" w:hint="eastAsia"/>
                <w:color w:val="000000" w:themeColor="text1"/>
                <w:kern w:val="0"/>
                <w:szCs w:val="21"/>
              </w:rPr>
              <w:t>GPO</w:t>
            </w:r>
            <w:r w:rsidRPr="00E90E53">
              <w:rPr>
                <w:rFonts w:hAnsi="宋体" w:cs="宋体" w:hint="eastAsia"/>
                <w:color w:val="000000" w:themeColor="text1"/>
                <w:kern w:val="0"/>
                <w:szCs w:val="21"/>
              </w:rPr>
              <w:t>，采用</w:t>
            </w:r>
            <w:r w:rsidRPr="00E90E53">
              <w:rPr>
                <w:rFonts w:hAnsi="宋体" w:cs="宋体" w:hint="eastAsia"/>
                <w:color w:val="000000" w:themeColor="text1"/>
                <w:kern w:val="0"/>
                <w:szCs w:val="21"/>
              </w:rPr>
              <w:t>DB25</w:t>
            </w:r>
            <w:r w:rsidRPr="00E90E53">
              <w:rPr>
                <w:rFonts w:hAnsi="宋体" w:cs="宋体" w:hint="eastAsia"/>
                <w:color w:val="000000" w:themeColor="text1"/>
                <w:kern w:val="0"/>
                <w:szCs w:val="21"/>
              </w:rPr>
              <w:t>接口，支持逻辑电平输入、输出。</w:t>
            </w:r>
            <w:r w:rsidRPr="00E90E53">
              <w:rPr>
                <w:rFonts w:hAnsi="宋体" w:cs="宋体" w:hint="eastAsia"/>
                <w:color w:val="000000" w:themeColor="text1"/>
                <w:kern w:val="0"/>
                <w:szCs w:val="21"/>
              </w:rPr>
              <w:br/>
              <w:t>14</w:t>
            </w:r>
            <w:r w:rsidRPr="00E90E53">
              <w:rPr>
                <w:rFonts w:hAnsi="宋体" w:cs="宋体" w:hint="eastAsia"/>
                <w:color w:val="000000" w:themeColor="text1"/>
                <w:kern w:val="0"/>
                <w:szCs w:val="21"/>
              </w:rPr>
              <w:t>、动态范围（</w:t>
            </w:r>
            <w:r w:rsidRPr="00E90E53">
              <w:rPr>
                <w:rFonts w:hAnsi="宋体" w:cs="宋体" w:hint="eastAsia"/>
                <w:color w:val="000000" w:themeColor="text1"/>
                <w:kern w:val="0"/>
                <w:szCs w:val="21"/>
              </w:rPr>
              <w:t>20Hz</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t>20kHz@0dB</w:t>
            </w:r>
            <w:r w:rsidRPr="00E90E53">
              <w:rPr>
                <w:rFonts w:hAnsi="宋体" w:cs="宋体" w:hint="eastAsia"/>
                <w:color w:val="000000" w:themeColor="text1"/>
                <w:kern w:val="0"/>
                <w:szCs w:val="21"/>
              </w:rPr>
              <w:t>增益）：</w:t>
            </w:r>
            <w:r w:rsidRPr="00E90E53">
              <w:rPr>
                <w:rFonts w:hAnsi="宋体" w:cs="宋体" w:hint="eastAsia"/>
                <w:color w:val="000000" w:themeColor="text1"/>
                <w:kern w:val="0"/>
                <w:szCs w:val="21"/>
              </w:rPr>
              <w:t>110dB</w:t>
            </w:r>
            <w:r w:rsidRPr="00E90E53">
              <w:rPr>
                <w:rFonts w:hAnsi="宋体" w:cs="宋体" w:hint="eastAsia"/>
                <w:color w:val="000000" w:themeColor="text1"/>
                <w:kern w:val="0"/>
                <w:szCs w:val="21"/>
              </w:rPr>
              <w:t>；通道隔离度</w:t>
            </w:r>
            <w:r w:rsidRPr="00E90E53">
              <w:rPr>
                <w:rFonts w:hAnsi="宋体" w:cs="宋体" w:hint="eastAsia"/>
                <w:color w:val="000000" w:themeColor="text1"/>
                <w:kern w:val="0"/>
                <w:szCs w:val="21"/>
              </w:rPr>
              <w:t>@1kHz</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t>105dB</w:t>
            </w:r>
            <w:r w:rsidRPr="00E90E53">
              <w:rPr>
                <w:rFonts w:hAnsi="宋体" w:cs="宋体" w:hint="eastAsia"/>
                <w:color w:val="000000" w:themeColor="text1"/>
                <w:kern w:val="0"/>
                <w:szCs w:val="21"/>
              </w:rPr>
              <w:t>。</w:t>
            </w:r>
          </w:p>
        </w:tc>
        <w:tc>
          <w:tcPr>
            <w:tcW w:w="86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1</w:t>
            </w:r>
          </w:p>
        </w:tc>
        <w:tc>
          <w:tcPr>
            <w:tcW w:w="44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台</w:t>
            </w:r>
          </w:p>
        </w:tc>
      </w:tr>
      <w:tr w:rsidR="00D83F7F" w:rsidRPr="00E90E53">
        <w:trPr>
          <w:trHeight w:val="300"/>
        </w:trPr>
        <w:tc>
          <w:tcPr>
            <w:tcW w:w="616" w:type="dxa"/>
            <w:tcBorders>
              <w:top w:val="nil"/>
              <w:left w:val="single" w:sz="4" w:space="0" w:color="auto"/>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3.2</w:t>
            </w:r>
          </w:p>
        </w:tc>
        <w:tc>
          <w:tcPr>
            <w:tcW w:w="1247"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主音箱</w:t>
            </w:r>
          </w:p>
        </w:tc>
        <w:tc>
          <w:tcPr>
            <w:tcW w:w="567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hint="eastAsia"/>
                <w:color w:val="000000" w:themeColor="text1"/>
                <w:kern w:val="0"/>
                <w:szCs w:val="21"/>
              </w:rPr>
              <w:t>1</w:t>
            </w:r>
            <w:r w:rsidRPr="00E90E53">
              <w:rPr>
                <w:rFonts w:hAnsi="宋体" w:cs="宋体" w:hint="eastAsia"/>
                <w:color w:val="000000" w:themeColor="text1"/>
                <w:kern w:val="0"/>
                <w:szCs w:val="21"/>
              </w:rPr>
              <w:t>、全频音柱扬声器。</w:t>
            </w:r>
            <w:r w:rsidRPr="00E90E53">
              <w:rPr>
                <w:rFonts w:hAnsi="宋体" w:cs="宋体" w:hint="eastAsia"/>
                <w:color w:val="000000" w:themeColor="text1"/>
                <w:kern w:val="0"/>
                <w:szCs w:val="21"/>
              </w:rPr>
              <w:br/>
              <w:t>2</w:t>
            </w:r>
            <w:r w:rsidRPr="00E90E53">
              <w:rPr>
                <w:rFonts w:hAnsi="宋体" w:cs="宋体" w:hint="eastAsia"/>
                <w:color w:val="000000" w:themeColor="text1"/>
                <w:kern w:val="0"/>
                <w:szCs w:val="21"/>
              </w:rPr>
              <w:t>、额定功率</w:t>
            </w:r>
            <w:r w:rsidRPr="00E90E53">
              <w:rPr>
                <w:rFonts w:hAnsi="宋体" w:cs="宋体" w:hint="eastAsia"/>
                <w:color w:val="000000" w:themeColor="text1"/>
                <w:kern w:val="0"/>
                <w:szCs w:val="21"/>
              </w:rPr>
              <w:t>300W</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br/>
              <w:t>3</w:t>
            </w:r>
            <w:r w:rsidRPr="00E90E53">
              <w:rPr>
                <w:rFonts w:hAnsi="宋体" w:cs="宋体" w:hint="eastAsia"/>
                <w:color w:val="000000" w:themeColor="text1"/>
                <w:kern w:val="0"/>
                <w:szCs w:val="21"/>
              </w:rPr>
              <w:t>、定阻：</w:t>
            </w:r>
            <w:r w:rsidRPr="00E90E53">
              <w:rPr>
                <w:rFonts w:hAnsi="宋体" w:cs="宋体" w:hint="eastAsia"/>
                <w:color w:val="000000" w:themeColor="text1"/>
                <w:kern w:val="0"/>
                <w:szCs w:val="21"/>
              </w:rPr>
              <w:t>8</w:t>
            </w:r>
            <w:r w:rsidRPr="00E90E53">
              <w:rPr>
                <w:rFonts w:ascii="Calibri" w:hAnsi="Calibri" w:cs="Calibri"/>
                <w:color w:val="000000" w:themeColor="text1"/>
                <w:kern w:val="0"/>
                <w:szCs w:val="21"/>
              </w:rPr>
              <w:t>Ω</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br/>
              <w:t>4</w:t>
            </w:r>
            <w:r w:rsidRPr="00E90E53">
              <w:rPr>
                <w:rFonts w:hAnsi="宋体" w:cs="宋体" w:hint="eastAsia"/>
                <w:color w:val="000000" w:themeColor="text1"/>
                <w:kern w:val="0"/>
                <w:szCs w:val="21"/>
              </w:rPr>
              <w:t>、频率响应</w:t>
            </w:r>
            <w:r w:rsidRPr="00E90E53">
              <w:rPr>
                <w:rFonts w:hAnsi="宋体" w:cs="宋体" w:hint="eastAsia"/>
                <w:color w:val="000000" w:themeColor="text1"/>
                <w:kern w:val="0"/>
                <w:szCs w:val="21"/>
              </w:rPr>
              <w:t>120Hz-20kHz</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t>-10dB</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br/>
              <w:t>5</w:t>
            </w:r>
            <w:r w:rsidRPr="00E90E53">
              <w:rPr>
                <w:rFonts w:hAnsi="宋体" w:cs="宋体" w:hint="eastAsia"/>
                <w:color w:val="000000" w:themeColor="text1"/>
                <w:kern w:val="0"/>
                <w:szCs w:val="21"/>
              </w:rPr>
              <w:t>、灵敏度</w:t>
            </w:r>
            <w:r w:rsidRPr="00E90E53">
              <w:rPr>
                <w:rFonts w:hAnsi="宋体" w:cs="宋体" w:hint="eastAsia"/>
                <w:color w:val="000000" w:themeColor="text1"/>
                <w:kern w:val="0"/>
                <w:szCs w:val="21"/>
              </w:rPr>
              <w:t>97dB</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br/>
              <w:t>6</w:t>
            </w:r>
            <w:r w:rsidRPr="00E90E53">
              <w:rPr>
                <w:rFonts w:hAnsi="宋体" w:cs="宋体" w:hint="eastAsia"/>
                <w:color w:val="000000" w:themeColor="text1"/>
                <w:kern w:val="0"/>
                <w:szCs w:val="21"/>
              </w:rPr>
              <w:t>、最大声压级</w:t>
            </w:r>
            <w:r w:rsidRPr="00E90E53">
              <w:rPr>
                <w:rFonts w:hAnsi="宋体" w:cs="宋体" w:hint="eastAsia"/>
                <w:color w:val="000000" w:themeColor="text1"/>
                <w:kern w:val="0"/>
                <w:szCs w:val="21"/>
              </w:rPr>
              <w:t>127dB</w:t>
            </w:r>
            <w:r w:rsidRPr="00E90E53">
              <w:rPr>
                <w:rFonts w:hAnsi="宋体" w:cs="宋体" w:hint="eastAsia"/>
                <w:color w:val="000000" w:themeColor="text1"/>
                <w:kern w:val="0"/>
                <w:szCs w:val="21"/>
              </w:rPr>
              <w:t>。</w:t>
            </w:r>
          </w:p>
        </w:tc>
        <w:tc>
          <w:tcPr>
            <w:tcW w:w="86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2</w:t>
            </w:r>
          </w:p>
        </w:tc>
        <w:tc>
          <w:tcPr>
            <w:tcW w:w="44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只</w:t>
            </w:r>
          </w:p>
        </w:tc>
      </w:tr>
      <w:tr w:rsidR="00D83F7F" w:rsidRPr="00E90E53">
        <w:trPr>
          <w:trHeight w:val="300"/>
        </w:trPr>
        <w:tc>
          <w:tcPr>
            <w:tcW w:w="616" w:type="dxa"/>
            <w:tcBorders>
              <w:top w:val="nil"/>
              <w:left w:val="single" w:sz="4" w:space="0" w:color="auto"/>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3.3</w:t>
            </w:r>
          </w:p>
        </w:tc>
        <w:tc>
          <w:tcPr>
            <w:tcW w:w="1247"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辅助音箱</w:t>
            </w:r>
          </w:p>
        </w:tc>
        <w:tc>
          <w:tcPr>
            <w:tcW w:w="567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hint="eastAsia"/>
                <w:color w:val="000000" w:themeColor="text1"/>
                <w:kern w:val="0"/>
                <w:szCs w:val="21"/>
              </w:rPr>
              <w:t>1</w:t>
            </w:r>
            <w:r w:rsidRPr="00E90E53">
              <w:rPr>
                <w:rFonts w:hAnsi="宋体" w:cs="宋体" w:hint="eastAsia"/>
                <w:color w:val="000000" w:themeColor="text1"/>
                <w:kern w:val="0"/>
                <w:szCs w:val="21"/>
              </w:rPr>
              <w:t>、全频音柱扬声器。</w:t>
            </w:r>
            <w:r w:rsidRPr="00E90E53">
              <w:rPr>
                <w:rFonts w:hAnsi="宋体" w:cs="宋体" w:hint="eastAsia"/>
                <w:color w:val="000000" w:themeColor="text1"/>
                <w:kern w:val="0"/>
                <w:szCs w:val="21"/>
              </w:rPr>
              <w:br/>
              <w:t>2</w:t>
            </w:r>
            <w:r w:rsidRPr="00E90E53">
              <w:rPr>
                <w:rFonts w:hAnsi="宋体" w:cs="宋体" w:hint="eastAsia"/>
                <w:color w:val="000000" w:themeColor="text1"/>
                <w:kern w:val="0"/>
                <w:szCs w:val="21"/>
              </w:rPr>
              <w:t>、额定功率</w:t>
            </w:r>
            <w:r w:rsidRPr="00E90E53">
              <w:rPr>
                <w:rFonts w:hAnsi="宋体" w:cs="宋体" w:hint="eastAsia"/>
                <w:color w:val="000000" w:themeColor="text1"/>
                <w:kern w:val="0"/>
                <w:szCs w:val="21"/>
              </w:rPr>
              <w:t>150W</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br/>
              <w:t>3</w:t>
            </w:r>
            <w:r w:rsidRPr="00E90E53">
              <w:rPr>
                <w:rFonts w:hAnsi="宋体" w:cs="宋体" w:hint="eastAsia"/>
                <w:color w:val="000000" w:themeColor="text1"/>
                <w:kern w:val="0"/>
                <w:szCs w:val="21"/>
              </w:rPr>
              <w:t>、定阻：</w:t>
            </w:r>
            <w:r w:rsidRPr="00E90E53">
              <w:rPr>
                <w:rFonts w:hAnsi="宋体" w:cs="宋体" w:hint="eastAsia"/>
                <w:color w:val="000000" w:themeColor="text1"/>
                <w:kern w:val="0"/>
                <w:szCs w:val="21"/>
              </w:rPr>
              <w:t>8</w:t>
            </w:r>
            <w:r w:rsidRPr="00E90E53">
              <w:rPr>
                <w:rFonts w:ascii="Calibri" w:hAnsi="Calibri" w:cs="Calibri"/>
                <w:color w:val="000000" w:themeColor="text1"/>
                <w:kern w:val="0"/>
                <w:szCs w:val="21"/>
              </w:rPr>
              <w:t>Ω</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br/>
              <w:t>4</w:t>
            </w:r>
            <w:r w:rsidRPr="00E90E53">
              <w:rPr>
                <w:rFonts w:hAnsi="宋体" w:cs="宋体" w:hint="eastAsia"/>
                <w:color w:val="000000" w:themeColor="text1"/>
                <w:kern w:val="0"/>
                <w:szCs w:val="21"/>
              </w:rPr>
              <w:t>、频率响应</w:t>
            </w:r>
            <w:r w:rsidRPr="00E90E53">
              <w:rPr>
                <w:rFonts w:hAnsi="宋体" w:cs="宋体" w:hint="eastAsia"/>
                <w:color w:val="000000" w:themeColor="text1"/>
                <w:kern w:val="0"/>
                <w:szCs w:val="21"/>
              </w:rPr>
              <w:t>120Hz-20kHz</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t>-10dB</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br/>
              <w:t>5</w:t>
            </w:r>
            <w:r w:rsidRPr="00E90E53">
              <w:rPr>
                <w:rFonts w:hAnsi="宋体" w:cs="宋体" w:hint="eastAsia"/>
                <w:color w:val="000000" w:themeColor="text1"/>
                <w:kern w:val="0"/>
                <w:szCs w:val="21"/>
              </w:rPr>
              <w:t>、灵敏度</w:t>
            </w:r>
            <w:r w:rsidRPr="00E90E53">
              <w:rPr>
                <w:rFonts w:hAnsi="宋体" w:cs="宋体" w:hint="eastAsia"/>
                <w:color w:val="000000" w:themeColor="text1"/>
                <w:kern w:val="0"/>
                <w:szCs w:val="21"/>
              </w:rPr>
              <w:t>93dB</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br/>
              <w:t>6</w:t>
            </w:r>
            <w:r w:rsidRPr="00E90E53">
              <w:rPr>
                <w:rFonts w:hAnsi="宋体" w:cs="宋体" w:hint="eastAsia"/>
                <w:color w:val="000000" w:themeColor="text1"/>
                <w:kern w:val="0"/>
                <w:szCs w:val="21"/>
              </w:rPr>
              <w:t>、最大声压级</w:t>
            </w:r>
            <w:r w:rsidRPr="00E90E53">
              <w:rPr>
                <w:rFonts w:hAnsi="宋体" w:cs="宋体" w:hint="eastAsia"/>
                <w:color w:val="000000" w:themeColor="text1"/>
                <w:kern w:val="0"/>
                <w:szCs w:val="21"/>
              </w:rPr>
              <w:t>115dB</w:t>
            </w:r>
            <w:r w:rsidRPr="00E90E53">
              <w:rPr>
                <w:rFonts w:hAnsi="宋体" w:cs="宋体" w:hint="eastAsia"/>
                <w:color w:val="000000" w:themeColor="text1"/>
                <w:kern w:val="0"/>
                <w:szCs w:val="21"/>
              </w:rPr>
              <w:t>。</w:t>
            </w:r>
          </w:p>
        </w:tc>
        <w:tc>
          <w:tcPr>
            <w:tcW w:w="86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4</w:t>
            </w:r>
          </w:p>
        </w:tc>
        <w:tc>
          <w:tcPr>
            <w:tcW w:w="44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只</w:t>
            </w:r>
          </w:p>
        </w:tc>
      </w:tr>
      <w:tr w:rsidR="00D83F7F" w:rsidRPr="00E90E53">
        <w:trPr>
          <w:trHeight w:val="320"/>
        </w:trPr>
        <w:tc>
          <w:tcPr>
            <w:tcW w:w="616" w:type="dxa"/>
            <w:tcBorders>
              <w:top w:val="nil"/>
              <w:left w:val="single" w:sz="4" w:space="0" w:color="auto"/>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3.4</w:t>
            </w:r>
          </w:p>
        </w:tc>
        <w:tc>
          <w:tcPr>
            <w:tcW w:w="1247"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主音箱功放</w:t>
            </w:r>
          </w:p>
        </w:tc>
        <w:tc>
          <w:tcPr>
            <w:tcW w:w="567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hint="eastAsia"/>
                <w:color w:val="000000" w:themeColor="text1"/>
                <w:kern w:val="0"/>
                <w:szCs w:val="21"/>
              </w:rPr>
              <w:t>1</w:t>
            </w:r>
            <w:r w:rsidRPr="00E90E53">
              <w:rPr>
                <w:rFonts w:hAnsi="宋体" w:cs="宋体" w:hint="eastAsia"/>
                <w:color w:val="000000" w:themeColor="text1"/>
                <w:kern w:val="0"/>
                <w:szCs w:val="21"/>
              </w:rPr>
              <w:t>、采用</w:t>
            </w:r>
            <w:r w:rsidRPr="00E90E53">
              <w:rPr>
                <w:rFonts w:hAnsi="宋体" w:cs="宋体" w:hint="eastAsia"/>
                <w:color w:val="000000" w:themeColor="text1"/>
                <w:kern w:val="0"/>
                <w:szCs w:val="21"/>
              </w:rPr>
              <w:t>ClassD</w:t>
            </w:r>
            <w:r w:rsidRPr="00E90E53">
              <w:rPr>
                <w:rFonts w:hAnsi="宋体" w:cs="宋体" w:hint="eastAsia"/>
                <w:color w:val="000000" w:themeColor="text1"/>
                <w:kern w:val="0"/>
                <w:szCs w:val="21"/>
              </w:rPr>
              <w:t>技术，转换效率可达</w:t>
            </w:r>
            <w:r w:rsidRPr="00E90E53">
              <w:rPr>
                <w:rFonts w:hAnsi="宋体" w:cs="宋体" w:hint="eastAsia"/>
                <w:color w:val="000000" w:themeColor="text1"/>
                <w:kern w:val="0"/>
                <w:szCs w:val="21"/>
              </w:rPr>
              <w:t>90%</w:t>
            </w:r>
            <w:r w:rsidRPr="00E90E53">
              <w:rPr>
                <w:rFonts w:hAnsi="宋体" w:cs="宋体" w:hint="eastAsia"/>
                <w:color w:val="000000" w:themeColor="text1"/>
                <w:kern w:val="0"/>
                <w:szCs w:val="21"/>
              </w:rPr>
              <w:t>以上，总谐波失真（</w:t>
            </w:r>
            <w:r w:rsidRPr="00E90E53">
              <w:rPr>
                <w:rFonts w:hAnsi="宋体" w:cs="宋体" w:hint="eastAsia"/>
                <w:color w:val="000000" w:themeColor="text1"/>
                <w:kern w:val="0"/>
                <w:szCs w:val="21"/>
              </w:rPr>
              <w:t>THD</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t>0.01%</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br/>
            </w:r>
            <w:r w:rsidRPr="00E90E53">
              <w:rPr>
                <w:rFonts w:hAnsi="宋体" w:cs="宋体" w:hint="eastAsia"/>
                <w:color w:val="000000" w:themeColor="text1"/>
                <w:kern w:val="0"/>
                <w:szCs w:val="21"/>
              </w:rPr>
              <w:t>2</w:t>
            </w:r>
            <w:r w:rsidRPr="00E90E53">
              <w:rPr>
                <w:rFonts w:hAnsi="宋体" w:cs="宋体" w:hint="eastAsia"/>
                <w:color w:val="000000" w:themeColor="text1"/>
                <w:kern w:val="0"/>
                <w:szCs w:val="21"/>
              </w:rPr>
              <w:t>、自动限幅输出、短路、过载、过温、开机延时等保护功能。</w:t>
            </w:r>
            <w:r w:rsidRPr="00E90E53">
              <w:rPr>
                <w:rFonts w:hAnsi="宋体" w:cs="宋体" w:hint="eastAsia"/>
                <w:color w:val="000000" w:themeColor="text1"/>
                <w:kern w:val="0"/>
                <w:szCs w:val="21"/>
              </w:rPr>
              <w:br/>
              <w:t>3</w:t>
            </w:r>
            <w:r w:rsidRPr="00E90E53">
              <w:rPr>
                <w:rFonts w:hAnsi="宋体" w:cs="宋体" w:hint="eastAsia"/>
                <w:color w:val="000000" w:themeColor="text1"/>
                <w:kern w:val="0"/>
                <w:szCs w:val="21"/>
              </w:rPr>
              <w:t>、功放配备延时启动系统，保护音箱不受冲击而损坏。</w:t>
            </w:r>
            <w:r w:rsidRPr="00E90E53">
              <w:rPr>
                <w:rFonts w:hAnsi="宋体" w:cs="宋体" w:hint="eastAsia"/>
                <w:color w:val="000000" w:themeColor="text1"/>
                <w:kern w:val="0"/>
                <w:szCs w:val="21"/>
              </w:rPr>
              <w:br/>
              <w:t>4</w:t>
            </w:r>
            <w:r w:rsidRPr="00E90E53">
              <w:rPr>
                <w:rFonts w:hAnsi="宋体" w:cs="宋体" w:hint="eastAsia"/>
                <w:color w:val="000000" w:themeColor="text1"/>
                <w:kern w:val="0"/>
                <w:szCs w:val="21"/>
              </w:rPr>
              <w:t>、后板配备双通道、单通道、桥接输出转换。</w:t>
            </w:r>
            <w:r w:rsidRPr="00E90E53">
              <w:rPr>
                <w:rFonts w:hAnsi="宋体" w:cs="宋体" w:hint="eastAsia"/>
                <w:color w:val="000000" w:themeColor="text1"/>
                <w:kern w:val="0"/>
                <w:szCs w:val="21"/>
              </w:rPr>
              <w:br/>
              <w:t>5</w:t>
            </w:r>
            <w:r w:rsidRPr="00E90E53">
              <w:rPr>
                <w:rFonts w:hAnsi="宋体" w:cs="宋体" w:hint="eastAsia"/>
                <w:color w:val="000000" w:themeColor="text1"/>
                <w:kern w:val="0"/>
                <w:szCs w:val="21"/>
              </w:rPr>
              <w:t>、额定功率：</w:t>
            </w:r>
            <w:r w:rsidRPr="00E90E53">
              <w:rPr>
                <w:rFonts w:hAnsi="宋体" w:cs="宋体" w:hint="eastAsia"/>
                <w:color w:val="000000" w:themeColor="text1"/>
                <w:kern w:val="0"/>
                <w:szCs w:val="21"/>
              </w:rPr>
              <w:t>2</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t>650W/8</w:t>
            </w:r>
            <w:r w:rsidRPr="00E90E53">
              <w:rPr>
                <w:rFonts w:hAnsi="宋体" w:cs="宋体" w:hint="eastAsia"/>
                <w:color w:val="000000" w:themeColor="text1"/>
                <w:kern w:val="0"/>
                <w:szCs w:val="21"/>
              </w:rPr>
              <w:t>欧，</w:t>
            </w:r>
            <w:r w:rsidRPr="00E90E53">
              <w:rPr>
                <w:rFonts w:hAnsi="宋体" w:cs="宋体" w:hint="eastAsia"/>
                <w:color w:val="000000" w:themeColor="text1"/>
                <w:kern w:val="0"/>
                <w:szCs w:val="21"/>
              </w:rPr>
              <w:t>2</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t>1050W/4</w:t>
            </w:r>
            <w:r w:rsidRPr="00E90E53">
              <w:rPr>
                <w:rFonts w:hAnsi="宋体" w:cs="宋体" w:hint="eastAsia"/>
                <w:color w:val="000000" w:themeColor="text1"/>
                <w:kern w:val="0"/>
                <w:szCs w:val="21"/>
              </w:rPr>
              <w:t>欧。</w:t>
            </w:r>
            <w:r w:rsidRPr="00E90E53">
              <w:rPr>
                <w:rFonts w:hAnsi="宋体" w:cs="宋体" w:hint="eastAsia"/>
                <w:color w:val="000000" w:themeColor="text1"/>
                <w:kern w:val="0"/>
                <w:szCs w:val="21"/>
              </w:rPr>
              <w:br/>
              <w:t>6</w:t>
            </w:r>
            <w:r w:rsidRPr="00E90E53">
              <w:rPr>
                <w:rFonts w:hAnsi="宋体" w:cs="宋体" w:hint="eastAsia"/>
                <w:color w:val="000000" w:themeColor="text1"/>
                <w:kern w:val="0"/>
                <w:szCs w:val="21"/>
              </w:rPr>
              <w:t>、频率响应：</w:t>
            </w:r>
            <w:r w:rsidRPr="00E90E53">
              <w:rPr>
                <w:rFonts w:hAnsi="宋体" w:cs="宋体" w:hint="eastAsia"/>
                <w:color w:val="000000" w:themeColor="text1"/>
                <w:kern w:val="0"/>
                <w:szCs w:val="21"/>
              </w:rPr>
              <w:t>20Hz-20kHz</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t>3dB</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br/>
              <w:t>7</w:t>
            </w:r>
            <w:r w:rsidRPr="00E90E53">
              <w:rPr>
                <w:rFonts w:hAnsi="宋体" w:cs="宋体" w:hint="eastAsia"/>
                <w:color w:val="000000" w:themeColor="text1"/>
                <w:kern w:val="0"/>
                <w:szCs w:val="21"/>
              </w:rPr>
              <w:t>、信噪比：</w:t>
            </w:r>
            <w:r w:rsidRPr="00E90E53">
              <w:rPr>
                <w:rFonts w:hAnsi="宋体" w:cs="宋体" w:hint="eastAsia"/>
                <w:color w:val="000000" w:themeColor="text1"/>
                <w:kern w:val="0"/>
                <w:szCs w:val="21"/>
              </w:rPr>
              <w:t>80dB</w:t>
            </w:r>
            <w:r w:rsidRPr="00E90E53">
              <w:rPr>
                <w:rFonts w:hAnsi="宋体" w:cs="宋体" w:hint="eastAsia"/>
                <w:color w:val="000000" w:themeColor="text1"/>
                <w:kern w:val="0"/>
                <w:szCs w:val="21"/>
              </w:rPr>
              <w:t>。</w:t>
            </w:r>
          </w:p>
        </w:tc>
        <w:tc>
          <w:tcPr>
            <w:tcW w:w="86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1</w:t>
            </w:r>
          </w:p>
        </w:tc>
        <w:tc>
          <w:tcPr>
            <w:tcW w:w="44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台</w:t>
            </w:r>
          </w:p>
        </w:tc>
      </w:tr>
      <w:tr w:rsidR="00D83F7F" w:rsidRPr="00E90E53">
        <w:trPr>
          <w:trHeight w:val="300"/>
        </w:trPr>
        <w:tc>
          <w:tcPr>
            <w:tcW w:w="616" w:type="dxa"/>
            <w:tcBorders>
              <w:top w:val="nil"/>
              <w:left w:val="single" w:sz="4" w:space="0" w:color="auto"/>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3.5</w:t>
            </w:r>
          </w:p>
        </w:tc>
        <w:tc>
          <w:tcPr>
            <w:tcW w:w="1247"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辅助功放</w:t>
            </w:r>
          </w:p>
        </w:tc>
        <w:tc>
          <w:tcPr>
            <w:tcW w:w="567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hint="eastAsia"/>
                <w:color w:val="000000" w:themeColor="text1"/>
                <w:kern w:val="0"/>
                <w:szCs w:val="21"/>
              </w:rPr>
              <w:t>1</w:t>
            </w:r>
            <w:r w:rsidRPr="00E90E53">
              <w:rPr>
                <w:rFonts w:hAnsi="宋体" w:cs="宋体" w:hint="eastAsia"/>
                <w:color w:val="000000" w:themeColor="text1"/>
                <w:kern w:val="0"/>
                <w:szCs w:val="21"/>
              </w:rPr>
              <w:t>、采用</w:t>
            </w:r>
            <w:r w:rsidRPr="00E90E53">
              <w:rPr>
                <w:rFonts w:hAnsi="宋体" w:cs="宋体" w:hint="eastAsia"/>
                <w:color w:val="000000" w:themeColor="text1"/>
                <w:kern w:val="0"/>
                <w:szCs w:val="21"/>
              </w:rPr>
              <w:t>ClassD</w:t>
            </w:r>
            <w:r w:rsidRPr="00E90E53">
              <w:rPr>
                <w:rFonts w:hAnsi="宋体" w:cs="宋体" w:hint="eastAsia"/>
                <w:color w:val="000000" w:themeColor="text1"/>
                <w:kern w:val="0"/>
                <w:szCs w:val="21"/>
              </w:rPr>
              <w:t>技术，转换效率可达</w:t>
            </w:r>
            <w:r w:rsidRPr="00E90E53">
              <w:rPr>
                <w:rFonts w:hAnsi="宋体" w:cs="宋体" w:hint="eastAsia"/>
                <w:color w:val="000000" w:themeColor="text1"/>
                <w:kern w:val="0"/>
                <w:szCs w:val="21"/>
              </w:rPr>
              <w:t>90%</w:t>
            </w:r>
            <w:r w:rsidRPr="00E90E53">
              <w:rPr>
                <w:rFonts w:hAnsi="宋体" w:cs="宋体" w:hint="eastAsia"/>
                <w:color w:val="000000" w:themeColor="text1"/>
                <w:kern w:val="0"/>
                <w:szCs w:val="21"/>
              </w:rPr>
              <w:t>以上，总谐波失真（</w:t>
            </w:r>
            <w:r w:rsidRPr="00E90E53">
              <w:rPr>
                <w:rFonts w:hAnsi="宋体" w:cs="宋体" w:hint="eastAsia"/>
                <w:color w:val="000000" w:themeColor="text1"/>
                <w:kern w:val="0"/>
                <w:szCs w:val="21"/>
              </w:rPr>
              <w:t>THD</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t>0.01%</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br/>
              <w:t>2</w:t>
            </w:r>
            <w:r w:rsidRPr="00E90E53">
              <w:rPr>
                <w:rFonts w:hAnsi="宋体" w:cs="宋体" w:hint="eastAsia"/>
                <w:color w:val="000000" w:themeColor="text1"/>
                <w:kern w:val="0"/>
                <w:szCs w:val="21"/>
              </w:rPr>
              <w:t>、自动限幅输出、短路、过载、过温、开机延时等保护功能。</w:t>
            </w:r>
            <w:r w:rsidRPr="00E90E53">
              <w:rPr>
                <w:rFonts w:hAnsi="宋体" w:cs="宋体" w:hint="eastAsia"/>
                <w:color w:val="000000" w:themeColor="text1"/>
                <w:kern w:val="0"/>
                <w:szCs w:val="21"/>
              </w:rPr>
              <w:br/>
              <w:t>3</w:t>
            </w:r>
            <w:r w:rsidRPr="00E90E53">
              <w:rPr>
                <w:rFonts w:hAnsi="宋体" w:cs="宋体" w:hint="eastAsia"/>
                <w:color w:val="000000" w:themeColor="text1"/>
                <w:kern w:val="0"/>
                <w:szCs w:val="21"/>
              </w:rPr>
              <w:t>、功放配备延时启动系统，保护音箱不受冲击而损坏。</w:t>
            </w:r>
            <w:r w:rsidRPr="00E90E53">
              <w:rPr>
                <w:rFonts w:hAnsi="宋体" w:cs="宋体" w:hint="eastAsia"/>
                <w:color w:val="000000" w:themeColor="text1"/>
                <w:kern w:val="0"/>
                <w:szCs w:val="21"/>
              </w:rPr>
              <w:br/>
            </w:r>
            <w:r w:rsidRPr="00E90E53">
              <w:rPr>
                <w:rFonts w:hAnsi="宋体" w:cs="宋体" w:hint="eastAsia"/>
                <w:color w:val="000000" w:themeColor="text1"/>
                <w:kern w:val="0"/>
                <w:szCs w:val="21"/>
              </w:rPr>
              <w:t>4</w:t>
            </w:r>
            <w:r w:rsidRPr="00E90E53">
              <w:rPr>
                <w:rFonts w:hAnsi="宋体" w:cs="宋体" w:hint="eastAsia"/>
                <w:color w:val="000000" w:themeColor="text1"/>
                <w:kern w:val="0"/>
                <w:szCs w:val="21"/>
              </w:rPr>
              <w:t>、后板配备双通道、单通道、桥接输出转换。</w:t>
            </w:r>
            <w:r w:rsidRPr="00E90E53">
              <w:rPr>
                <w:rFonts w:hAnsi="宋体" w:cs="宋体" w:hint="eastAsia"/>
                <w:color w:val="000000" w:themeColor="text1"/>
                <w:kern w:val="0"/>
                <w:szCs w:val="21"/>
              </w:rPr>
              <w:br/>
              <w:t>5</w:t>
            </w:r>
            <w:r w:rsidRPr="00E90E53">
              <w:rPr>
                <w:rFonts w:hAnsi="宋体" w:cs="宋体" w:hint="eastAsia"/>
                <w:color w:val="000000" w:themeColor="text1"/>
                <w:kern w:val="0"/>
                <w:szCs w:val="21"/>
              </w:rPr>
              <w:t>、额定功率：</w:t>
            </w:r>
            <w:r w:rsidRPr="00E90E53">
              <w:rPr>
                <w:rFonts w:hAnsi="宋体" w:cs="宋体" w:hint="eastAsia"/>
                <w:color w:val="000000" w:themeColor="text1"/>
                <w:kern w:val="0"/>
                <w:szCs w:val="21"/>
              </w:rPr>
              <w:t>2</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t>350W/8</w:t>
            </w:r>
            <w:r w:rsidRPr="00E90E53">
              <w:rPr>
                <w:rFonts w:hAnsi="宋体" w:cs="宋体" w:hint="eastAsia"/>
                <w:color w:val="000000" w:themeColor="text1"/>
                <w:kern w:val="0"/>
                <w:szCs w:val="21"/>
              </w:rPr>
              <w:t>欧，</w:t>
            </w:r>
            <w:r w:rsidRPr="00E90E53">
              <w:rPr>
                <w:rFonts w:hAnsi="宋体" w:cs="宋体" w:hint="eastAsia"/>
                <w:color w:val="000000" w:themeColor="text1"/>
                <w:kern w:val="0"/>
                <w:szCs w:val="21"/>
              </w:rPr>
              <w:t>2</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t>550W/4</w:t>
            </w:r>
            <w:r w:rsidRPr="00E90E53">
              <w:rPr>
                <w:rFonts w:hAnsi="宋体" w:cs="宋体" w:hint="eastAsia"/>
                <w:color w:val="000000" w:themeColor="text1"/>
                <w:kern w:val="0"/>
                <w:szCs w:val="21"/>
              </w:rPr>
              <w:t>欧。</w:t>
            </w:r>
            <w:r w:rsidRPr="00E90E53">
              <w:rPr>
                <w:rFonts w:hAnsi="宋体" w:cs="宋体" w:hint="eastAsia"/>
                <w:color w:val="000000" w:themeColor="text1"/>
                <w:kern w:val="0"/>
                <w:szCs w:val="21"/>
              </w:rPr>
              <w:br/>
              <w:t>6</w:t>
            </w:r>
            <w:r w:rsidRPr="00E90E53">
              <w:rPr>
                <w:rFonts w:hAnsi="宋体" w:cs="宋体" w:hint="eastAsia"/>
                <w:color w:val="000000" w:themeColor="text1"/>
                <w:kern w:val="0"/>
                <w:szCs w:val="21"/>
              </w:rPr>
              <w:t>、频率响应：</w:t>
            </w:r>
            <w:r w:rsidRPr="00E90E53">
              <w:rPr>
                <w:rFonts w:hAnsi="宋体" w:cs="宋体" w:hint="eastAsia"/>
                <w:color w:val="000000" w:themeColor="text1"/>
                <w:kern w:val="0"/>
                <w:szCs w:val="21"/>
              </w:rPr>
              <w:t>20Hz-20kHz</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t>3dB</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br/>
              <w:t>7</w:t>
            </w:r>
            <w:r w:rsidRPr="00E90E53">
              <w:rPr>
                <w:rFonts w:hAnsi="宋体" w:cs="宋体" w:hint="eastAsia"/>
                <w:color w:val="000000" w:themeColor="text1"/>
                <w:kern w:val="0"/>
                <w:szCs w:val="21"/>
              </w:rPr>
              <w:t>、信噪比：</w:t>
            </w:r>
            <w:r w:rsidRPr="00E90E53">
              <w:rPr>
                <w:rFonts w:hAnsi="宋体" w:cs="宋体" w:hint="eastAsia"/>
                <w:color w:val="000000" w:themeColor="text1"/>
                <w:kern w:val="0"/>
                <w:szCs w:val="21"/>
              </w:rPr>
              <w:t>80dB</w:t>
            </w:r>
            <w:r w:rsidRPr="00E90E53">
              <w:rPr>
                <w:rFonts w:hAnsi="宋体" w:cs="宋体" w:hint="eastAsia"/>
                <w:color w:val="000000" w:themeColor="text1"/>
                <w:kern w:val="0"/>
                <w:szCs w:val="21"/>
              </w:rPr>
              <w:t>。</w:t>
            </w:r>
          </w:p>
        </w:tc>
        <w:tc>
          <w:tcPr>
            <w:tcW w:w="86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2</w:t>
            </w:r>
          </w:p>
        </w:tc>
        <w:tc>
          <w:tcPr>
            <w:tcW w:w="44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台</w:t>
            </w:r>
          </w:p>
        </w:tc>
      </w:tr>
      <w:tr w:rsidR="00D83F7F" w:rsidRPr="00E90E53">
        <w:trPr>
          <w:trHeight w:val="300"/>
        </w:trPr>
        <w:tc>
          <w:tcPr>
            <w:tcW w:w="616" w:type="dxa"/>
            <w:tcBorders>
              <w:top w:val="nil"/>
              <w:left w:val="single" w:sz="4" w:space="0" w:color="auto"/>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b/>
                <w:bCs/>
                <w:color w:val="000000" w:themeColor="text1"/>
                <w:kern w:val="0"/>
                <w:szCs w:val="21"/>
              </w:rPr>
            </w:pPr>
            <w:r w:rsidRPr="00E90E53">
              <w:rPr>
                <w:rFonts w:hAnsi="宋体" w:cs="宋体" w:hint="eastAsia"/>
                <w:b/>
                <w:bCs/>
                <w:color w:val="000000" w:themeColor="text1"/>
                <w:kern w:val="0"/>
                <w:szCs w:val="21"/>
              </w:rPr>
              <w:t>4</w:t>
            </w:r>
          </w:p>
        </w:tc>
        <w:tc>
          <w:tcPr>
            <w:tcW w:w="8217" w:type="dxa"/>
            <w:gridSpan w:val="4"/>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left"/>
              <w:rPr>
                <w:rFonts w:hAnsi="宋体" w:cs="宋体"/>
                <w:b/>
                <w:bCs/>
                <w:color w:val="000000" w:themeColor="text1"/>
                <w:kern w:val="0"/>
                <w:szCs w:val="21"/>
              </w:rPr>
            </w:pPr>
            <w:r w:rsidRPr="00E90E53">
              <w:rPr>
                <w:rFonts w:hAnsi="宋体" w:cs="宋体" w:hint="eastAsia"/>
                <w:b/>
                <w:bCs/>
                <w:color w:val="000000" w:themeColor="text1"/>
                <w:kern w:val="0"/>
                <w:szCs w:val="21"/>
              </w:rPr>
              <w:t>会议讨论系统服务</w:t>
            </w:r>
          </w:p>
        </w:tc>
      </w:tr>
      <w:tr w:rsidR="00D83F7F" w:rsidRPr="00E90E53">
        <w:trPr>
          <w:trHeight w:val="300"/>
        </w:trPr>
        <w:tc>
          <w:tcPr>
            <w:tcW w:w="616" w:type="dxa"/>
            <w:tcBorders>
              <w:top w:val="nil"/>
              <w:left w:val="single" w:sz="4" w:space="0" w:color="auto"/>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4.1</w:t>
            </w:r>
          </w:p>
        </w:tc>
        <w:tc>
          <w:tcPr>
            <w:tcW w:w="1247"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会议系统主机</w:t>
            </w:r>
          </w:p>
        </w:tc>
        <w:tc>
          <w:tcPr>
            <w:tcW w:w="567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hint="eastAsia"/>
                <w:color w:val="000000" w:themeColor="text1"/>
                <w:kern w:val="0"/>
                <w:szCs w:val="21"/>
              </w:rPr>
              <w:t>1</w:t>
            </w:r>
            <w:r w:rsidRPr="00E90E53">
              <w:rPr>
                <w:rFonts w:hAnsi="宋体" w:cs="宋体" w:hint="eastAsia"/>
                <w:color w:val="000000" w:themeColor="text1"/>
                <w:kern w:val="0"/>
                <w:szCs w:val="21"/>
              </w:rPr>
              <w:t>、采用数字技术为核心</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t>内置高性能</w:t>
            </w:r>
            <w:r w:rsidRPr="00E90E53">
              <w:rPr>
                <w:rFonts w:hAnsi="宋体" w:cs="宋体" w:hint="eastAsia"/>
                <w:color w:val="000000" w:themeColor="text1"/>
                <w:kern w:val="0"/>
                <w:szCs w:val="21"/>
              </w:rPr>
              <w:t>DSP</w:t>
            </w:r>
            <w:r w:rsidRPr="00E90E53">
              <w:rPr>
                <w:rFonts w:hAnsi="宋体" w:cs="宋体" w:hint="eastAsia"/>
                <w:color w:val="000000" w:themeColor="text1"/>
                <w:kern w:val="0"/>
                <w:szCs w:val="21"/>
              </w:rPr>
              <w:t>芯片，提供反馈抑制、自动增益、降噪等功能。</w:t>
            </w:r>
            <w:r w:rsidRPr="00E90E53">
              <w:rPr>
                <w:rFonts w:hAnsi="宋体" w:cs="宋体" w:hint="eastAsia"/>
                <w:color w:val="000000" w:themeColor="text1"/>
                <w:kern w:val="0"/>
                <w:szCs w:val="21"/>
              </w:rPr>
              <w:br/>
              <w:t>2</w:t>
            </w:r>
            <w:r w:rsidRPr="00E90E53">
              <w:rPr>
                <w:rFonts w:hAnsi="宋体" w:cs="宋体" w:hint="eastAsia"/>
                <w:color w:val="000000" w:themeColor="text1"/>
                <w:kern w:val="0"/>
                <w:szCs w:val="21"/>
              </w:rPr>
              <w:t>、提供</w:t>
            </w:r>
            <w:r w:rsidRPr="00E90E53">
              <w:rPr>
                <w:rFonts w:hAnsi="宋体" w:cs="宋体" w:hint="eastAsia"/>
                <w:color w:val="000000" w:themeColor="text1"/>
                <w:kern w:val="0"/>
                <w:szCs w:val="21"/>
              </w:rPr>
              <w:t>2</w:t>
            </w:r>
            <w:r w:rsidRPr="00E90E53">
              <w:rPr>
                <w:rFonts w:hAnsi="宋体" w:cs="宋体" w:hint="eastAsia"/>
                <w:color w:val="000000" w:themeColor="text1"/>
                <w:kern w:val="0"/>
                <w:szCs w:val="21"/>
              </w:rPr>
              <w:t>路外部音频输入接口。</w:t>
            </w:r>
            <w:r w:rsidRPr="00E90E53">
              <w:rPr>
                <w:rFonts w:hAnsi="宋体" w:cs="宋体" w:hint="eastAsia"/>
                <w:color w:val="000000" w:themeColor="text1"/>
                <w:kern w:val="0"/>
                <w:szCs w:val="21"/>
              </w:rPr>
              <w:br/>
              <w:t>3</w:t>
            </w:r>
            <w:r w:rsidRPr="00E90E53">
              <w:rPr>
                <w:rFonts w:hAnsi="宋体" w:cs="宋体" w:hint="eastAsia"/>
                <w:color w:val="000000" w:themeColor="text1"/>
                <w:kern w:val="0"/>
                <w:szCs w:val="21"/>
              </w:rPr>
              <w:t>、主机线缆支持热插拨。</w:t>
            </w:r>
            <w:r w:rsidRPr="00E90E53">
              <w:rPr>
                <w:rFonts w:hAnsi="宋体" w:cs="宋体" w:hint="eastAsia"/>
                <w:color w:val="000000" w:themeColor="text1"/>
                <w:kern w:val="0"/>
                <w:szCs w:val="21"/>
              </w:rPr>
              <w:br/>
              <w:t>4</w:t>
            </w:r>
            <w:r w:rsidRPr="00E90E53">
              <w:rPr>
                <w:rFonts w:hAnsi="宋体" w:cs="宋体" w:hint="eastAsia"/>
                <w:color w:val="000000" w:themeColor="text1"/>
                <w:kern w:val="0"/>
                <w:szCs w:val="21"/>
              </w:rPr>
              <w:t>、支持</w:t>
            </w:r>
            <w:r w:rsidRPr="00E90E53">
              <w:rPr>
                <w:rFonts w:hAnsi="宋体" w:cs="宋体" w:hint="eastAsia"/>
                <w:color w:val="000000" w:themeColor="text1"/>
                <w:kern w:val="0"/>
                <w:szCs w:val="21"/>
              </w:rPr>
              <w:t>4</w:t>
            </w:r>
            <w:r w:rsidRPr="00E90E53">
              <w:rPr>
                <w:rFonts w:hAnsi="宋体" w:cs="宋体" w:hint="eastAsia"/>
                <w:color w:val="000000" w:themeColor="text1"/>
                <w:kern w:val="0"/>
                <w:szCs w:val="21"/>
              </w:rPr>
              <w:t>个单元输出主线接口。</w:t>
            </w:r>
            <w:r w:rsidRPr="00E90E53">
              <w:rPr>
                <w:rFonts w:hAnsi="宋体" w:cs="宋体" w:hint="eastAsia"/>
                <w:color w:val="000000" w:themeColor="text1"/>
                <w:kern w:val="0"/>
                <w:szCs w:val="21"/>
              </w:rPr>
              <w:br/>
              <w:t>5</w:t>
            </w:r>
            <w:r w:rsidRPr="00E90E53">
              <w:rPr>
                <w:rFonts w:hAnsi="宋体" w:cs="宋体" w:hint="eastAsia"/>
                <w:color w:val="000000" w:themeColor="text1"/>
                <w:kern w:val="0"/>
                <w:szCs w:val="21"/>
              </w:rPr>
              <w:t>、单台主机最大可连接</w:t>
            </w:r>
            <w:r w:rsidRPr="00E90E53">
              <w:rPr>
                <w:rFonts w:hAnsi="宋体" w:cs="宋体" w:hint="eastAsia"/>
                <w:color w:val="000000" w:themeColor="text1"/>
                <w:kern w:val="0"/>
                <w:szCs w:val="21"/>
              </w:rPr>
              <w:t>112</w:t>
            </w:r>
            <w:r w:rsidRPr="00E90E53">
              <w:rPr>
                <w:rFonts w:hAnsi="宋体" w:cs="宋体" w:hint="eastAsia"/>
                <w:color w:val="000000" w:themeColor="text1"/>
                <w:kern w:val="0"/>
                <w:szCs w:val="21"/>
              </w:rPr>
              <w:t>只发言单元，可进行级联扩展通道。</w:t>
            </w:r>
            <w:r w:rsidRPr="00E90E53">
              <w:rPr>
                <w:rFonts w:hAnsi="宋体" w:cs="宋体" w:hint="eastAsia"/>
                <w:color w:val="000000" w:themeColor="text1"/>
                <w:kern w:val="0"/>
                <w:szCs w:val="21"/>
              </w:rPr>
              <w:br/>
            </w:r>
            <w:r w:rsidRPr="00E90E53">
              <w:rPr>
                <w:rFonts w:hAnsi="宋体" w:cs="宋体" w:hint="eastAsia"/>
                <w:color w:val="000000" w:themeColor="text1"/>
                <w:kern w:val="0"/>
                <w:szCs w:val="21"/>
              </w:rPr>
              <w:t>6</w:t>
            </w:r>
            <w:r w:rsidRPr="00E90E53">
              <w:rPr>
                <w:rFonts w:hAnsi="宋体" w:cs="宋体" w:hint="eastAsia"/>
                <w:color w:val="000000" w:themeColor="text1"/>
                <w:kern w:val="0"/>
                <w:szCs w:val="21"/>
              </w:rPr>
              <w:t>、采用环回双向传输，任意一条单元连接线缆出现问题，断点线缆之后连接的所有单元自动切换至环回线路。</w:t>
            </w:r>
          </w:p>
        </w:tc>
        <w:tc>
          <w:tcPr>
            <w:tcW w:w="86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1</w:t>
            </w:r>
          </w:p>
        </w:tc>
        <w:tc>
          <w:tcPr>
            <w:tcW w:w="44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台</w:t>
            </w:r>
          </w:p>
        </w:tc>
      </w:tr>
      <w:tr w:rsidR="00D83F7F" w:rsidRPr="00E90E53">
        <w:trPr>
          <w:trHeight w:val="300"/>
        </w:trPr>
        <w:tc>
          <w:tcPr>
            <w:tcW w:w="616" w:type="dxa"/>
            <w:tcBorders>
              <w:top w:val="nil"/>
              <w:left w:val="single" w:sz="4" w:space="0" w:color="auto"/>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4.2</w:t>
            </w:r>
          </w:p>
        </w:tc>
        <w:tc>
          <w:tcPr>
            <w:tcW w:w="1247"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主席单元</w:t>
            </w:r>
          </w:p>
        </w:tc>
        <w:tc>
          <w:tcPr>
            <w:tcW w:w="567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hint="eastAsia"/>
                <w:color w:val="000000" w:themeColor="text1"/>
                <w:kern w:val="0"/>
                <w:szCs w:val="21"/>
              </w:rPr>
              <w:t>1</w:t>
            </w:r>
            <w:r w:rsidRPr="00E90E53">
              <w:rPr>
                <w:rFonts w:hAnsi="宋体" w:cs="宋体" w:hint="eastAsia"/>
                <w:color w:val="000000" w:themeColor="text1"/>
                <w:kern w:val="0"/>
                <w:szCs w:val="21"/>
              </w:rPr>
              <w:t>、采用超心型指向电容话筒</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t>底座与话筒采用可分离式接口。</w:t>
            </w:r>
            <w:r w:rsidRPr="00E90E53">
              <w:rPr>
                <w:rFonts w:hAnsi="宋体" w:cs="宋体" w:hint="eastAsia"/>
                <w:color w:val="000000" w:themeColor="text1"/>
                <w:kern w:val="0"/>
                <w:szCs w:val="21"/>
              </w:rPr>
              <w:br/>
              <w:t>2</w:t>
            </w:r>
            <w:r w:rsidRPr="00E90E53">
              <w:rPr>
                <w:rFonts w:hAnsi="宋体" w:cs="宋体" w:hint="eastAsia"/>
                <w:color w:val="000000" w:themeColor="text1"/>
                <w:kern w:val="0"/>
                <w:szCs w:val="21"/>
              </w:rPr>
              <w:t>、主席单元具有批准</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t>优先权可选按键控制发言顺序。</w:t>
            </w:r>
            <w:r w:rsidRPr="00E90E53">
              <w:rPr>
                <w:rFonts w:hAnsi="宋体" w:cs="宋体" w:hint="eastAsia"/>
                <w:color w:val="000000" w:themeColor="text1"/>
                <w:kern w:val="0"/>
                <w:szCs w:val="21"/>
              </w:rPr>
              <w:br/>
              <w:t>3</w:t>
            </w:r>
            <w:r w:rsidRPr="00E90E53">
              <w:rPr>
                <w:rFonts w:hAnsi="宋体" w:cs="宋体" w:hint="eastAsia"/>
                <w:color w:val="000000" w:themeColor="text1"/>
                <w:kern w:val="0"/>
                <w:szCs w:val="21"/>
              </w:rPr>
              <w:t>、单元使用“</w:t>
            </w:r>
            <w:r w:rsidRPr="00E90E53">
              <w:rPr>
                <w:rFonts w:hAnsi="宋体" w:cs="宋体" w:hint="eastAsia"/>
                <w:color w:val="000000" w:themeColor="text1"/>
                <w:kern w:val="0"/>
                <w:szCs w:val="21"/>
              </w:rPr>
              <w:t>T</w:t>
            </w:r>
            <w:r w:rsidRPr="00E90E53">
              <w:rPr>
                <w:rFonts w:hAnsi="宋体" w:cs="宋体" w:hint="eastAsia"/>
                <w:color w:val="000000" w:themeColor="text1"/>
                <w:kern w:val="0"/>
                <w:szCs w:val="21"/>
              </w:rPr>
              <w:t>”字型连接线方式。</w:t>
            </w:r>
            <w:r w:rsidRPr="00E90E53">
              <w:rPr>
                <w:rFonts w:hAnsi="宋体" w:cs="宋体" w:hint="eastAsia"/>
                <w:color w:val="000000" w:themeColor="text1"/>
                <w:kern w:val="0"/>
                <w:szCs w:val="21"/>
              </w:rPr>
              <w:br/>
              <w:t>4</w:t>
            </w:r>
            <w:r w:rsidRPr="00E90E53">
              <w:rPr>
                <w:rFonts w:hAnsi="宋体" w:cs="宋体" w:hint="eastAsia"/>
                <w:color w:val="000000" w:themeColor="text1"/>
                <w:kern w:val="0"/>
                <w:szCs w:val="21"/>
              </w:rPr>
              <w:t>、抗手机、</w:t>
            </w:r>
            <w:r w:rsidRPr="00E90E53">
              <w:rPr>
                <w:rFonts w:hAnsi="宋体" w:cs="宋体" w:hint="eastAsia"/>
                <w:color w:val="000000" w:themeColor="text1"/>
                <w:kern w:val="0"/>
                <w:szCs w:val="21"/>
              </w:rPr>
              <w:t>RF</w:t>
            </w:r>
            <w:r w:rsidRPr="00E90E53">
              <w:rPr>
                <w:rFonts w:hAnsi="宋体" w:cs="宋体" w:hint="eastAsia"/>
                <w:color w:val="000000" w:themeColor="text1"/>
                <w:kern w:val="0"/>
                <w:szCs w:val="21"/>
              </w:rPr>
              <w:t>射频干扰设计。</w:t>
            </w:r>
            <w:r w:rsidRPr="00E90E53">
              <w:rPr>
                <w:rFonts w:hAnsi="宋体" w:cs="宋体" w:hint="eastAsia"/>
                <w:color w:val="000000" w:themeColor="text1"/>
                <w:kern w:val="0"/>
                <w:szCs w:val="21"/>
              </w:rPr>
              <w:br/>
              <w:t>5</w:t>
            </w:r>
            <w:r w:rsidRPr="00E90E53">
              <w:rPr>
                <w:rFonts w:hAnsi="宋体" w:cs="宋体" w:hint="eastAsia"/>
                <w:color w:val="000000" w:themeColor="text1"/>
                <w:kern w:val="0"/>
                <w:szCs w:val="21"/>
              </w:rPr>
              <w:t>、采用</w:t>
            </w:r>
            <w:r w:rsidRPr="00E90E53">
              <w:rPr>
                <w:rFonts w:hAnsi="宋体" w:cs="宋体" w:hint="eastAsia"/>
                <w:color w:val="000000" w:themeColor="text1"/>
                <w:kern w:val="0"/>
                <w:szCs w:val="21"/>
              </w:rPr>
              <w:t>RJ45</w:t>
            </w:r>
            <w:r w:rsidRPr="00E90E53">
              <w:rPr>
                <w:rFonts w:hAnsi="宋体" w:cs="宋体" w:hint="eastAsia"/>
                <w:color w:val="000000" w:themeColor="text1"/>
                <w:kern w:val="0"/>
                <w:szCs w:val="21"/>
              </w:rPr>
              <w:t>标准网络接口连接。</w:t>
            </w:r>
            <w:r w:rsidRPr="00E90E53">
              <w:rPr>
                <w:rFonts w:hAnsi="宋体" w:cs="宋体" w:hint="eastAsia"/>
                <w:color w:val="000000" w:themeColor="text1"/>
                <w:kern w:val="0"/>
                <w:szCs w:val="21"/>
              </w:rPr>
              <w:br/>
              <w:t>6</w:t>
            </w:r>
            <w:r w:rsidRPr="00E90E53">
              <w:rPr>
                <w:rFonts w:hAnsi="宋体" w:cs="宋体" w:hint="eastAsia"/>
                <w:color w:val="000000" w:themeColor="text1"/>
                <w:kern w:val="0"/>
                <w:szCs w:val="21"/>
              </w:rPr>
              <w:t>、信噪比</w:t>
            </w:r>
            <w:r w:rsidRPr="00E90E53">
              <w:rPr>
                <w:rFonts w:hAnsi="宋体" w:cs="宋体" w:hint="eastAsia"/>
                <w:color w:val="000000" w:themeColor="text1"/>
                <w:kern w:val="0"/>
                <w:szCs w:val="21"/>
              </w:rPr>
              <w:t>68dB</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br/>
              <w:t>7</w:t>
            </w:r>
            <w:r w:rsidRPr="00E90E53">
              <w:rPr>
                <w:rFonts w:hAnsi="宋体" w:cs="宋体" w:hint="eastAsia"/>
                <w:color w:val="000000" w:themeColor="text1"/>
                <w:kern w:val="0"/>
                <w:szCs w:val="21"/>
              </w:rPr>
              <w:t>、灵敏度</w:t>
            </w:r>
            <w:r w:rsidRPr="00E90E53">
              <w:rPr>
                <w:rFonts w:hAnsi="宋体" w:cs="宋体" w:hint="eastAsia"/>
                <w:color w:val="000000" w:themeColor="text1"/>
                <w:kern w:val="0"/>
                <w:szCs w:val="21"/>
              </w:rPr>
              <w:t>-39dB</w:t>
            </w:r>
            <w:r w:rsidRPr="00E90E53">
              <w:rPr>
                <w:rFonts w:hAnsi="宋体" w:cs="宋体" w:hint="eastAsia"/>
                <w:color w:val="000000" w:themeColor="text1"/>
                <w:kern w:val="0"/>
                <w:szCs w:val="21"/>
              </w:rPr>
              <w:t>。</w:t>
            </w:r>
          </w:p>
        </w:tc>
        <w:tc>
          <w:tcPr>
            <w:tcW w:w="86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2</w:t>
            </w:r>
          </w:p>
        </w:tc>
        <w:tc>
          <w:tcPr>
            <w:tcW w:w="44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支</w:t>
            </w:r>
          </w:p>
        </w:tc>
      </w:tr>
      <w:tr w:rsidR="00D83F7F" w:rsidRPr="00E90E53">
        <w:trPr>
          <w:trHeight w:val="300"/>
        </w:trPr>
        <w:tc>
          <w:tcPr>
            <w:tcW w:w="616" w:type="dxa"/>
            <w:tcBorders>
              <w:top w:val="nil"/>
              <w:left w:val="single" w:sz="4" w:space="0" w:color="auto"/>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4.3</w:t>
            </w:r>
          </w:p>
        </w:tc>
        <w:tc>
          <w:tcPr>
            <w:tcW w:w="1247"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代表单元</w:t>
            </w:r>
          </w:p>
        </w:tc>
        <w:tc>
          <w:tcPr>
            <w:tcW w:w="567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hint="eastAsia"/>
                <w:color w:val="000000" w:themeColor="text1"/>
                <w:kern w:val="0"/>
                <w:szCs w:val="21"/>
              </w:rPr>
              <w:t>1</w:t>
            </w:r>
            <w:r w:rsidRPr="00E90E53">
              <w:rPr>
                <w:rFonts w:hAnsi="宋体" w:cs="宋体" w:hint="eastAsia"/>
                <w:color w:val="000000" w:themeColor="text1"/>
                <w:kern w:val="0"/>
                <w:szCs w:val="21"/>
              </w:rPr>
              <w:t>、采用超心型指向电容话筒</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t>底座与话筒采用可分离式接口。</w:t>
            </w:r>
            <w:r w:rsidRPr="00E90E53">
              <w:rPr>
                <w:rFonts w:hAnsi="宋体" w:cs="宋体" w:hint="eastAsia"/>
                <w:color w:val="000000" w:themeColor="text1"/>
                <w:kern w:val="0"/>
                <w:szCs w:val="21"/>
              </w:rPr>
              <w:br/>
              <w:t>2</w:t>
            </w:r>
            <w:r w:rsidRPr="00E90E53">
              <w:rPr>
                <w:rFonts w:hAnsi="宋体" w:cs="宋体" w:hint="eastAsia"/>
                <w:color w:val="000000" w:themeColor="text1"/>
                <w:kern w:val="0"/>
                <w:szCs w:val="21"/>
              </w:rPr>
              <w:t>、单元使用“</w:t>
            </w:r>
            <w:r w:rsidRPr="00E90E53">
              <w:rPr>
                <w:rFonts w:hAnsi="宋体" w:cs="宋体" w:hint="eastAsia"/>
                <w:color w:val="000000" w:themeColor="text1"/>
                <w:kern w:val="0"/>
                <w:szCs w:val="21"/>
              </w:rPr>
              <w:t>T</w:t>
            </w:r>
            <w:r w:rsidRPr="00E90E53">
              <w:rPr>
                <w:rFonts w:hAnsi="宋体" w:cs="宋体" w:hint="eastAsia"/>
                <w:color w:val="000000" w:themeColor="text1"/>
                <w:kern w:val="0"/>
                <w:szCs w:val="21"/>
              </w:rPr>
              <w:t>”字型连接线方式。</w:t>
            </w:r>
            <w:r w:rsidRPr="00E90E53">
              <w:rPr>
                <w:rFonts w:hAnsi="宋体" w:cs="宋体" w:hint="eastAsia"/>
                <w:color w:val="000000" w:themeColor="text1"/>
                <w:kern w:val="0"/>
                <w:szCs w:val="21"/>
              </w:rPr>
              <w:br/>
            </w:r>
            <w:r w:rsidRPr="00E90E53">
              <w:rPr>
                <w:rFonts w:hAnsi="宋体" w:cs="宋体" w:hint="eastAsia"/>
                <w:color w:val="000000" w:themeColor="text1"/>
                <w:kern w:val="0"/>
                <w:szCs w:val="21"/>
              </w:rPr>
              <w:t>3</w:t>
            </w:r>
            <w:r w:rsidRPr="00E90E53">
              <w:rPr>
                <w:rFonts w:hAnsi="宋体" w:cs="宋体" w:hint="eastAsia"/>
                <w:color w:val="000000" w:themeColor="text1"/>
                <w:kern w:val="0"/>
                <w:szCs w:val="21"/>
              </w:rPr>
              <w:t>、抗手机、</w:t>
            </w:r>
            <w:r w:rsidRPr="00E90E53">
              <w:rPr>
                <w:rFonts w:hAnsi="宋体" w:cs="宋体" w:hint="eastAsia"/>
                <w:color w:val="000000" w:themeColor="text1"/>
                <w:kern w:val="0"/>
                <w:szCs w:val="21"/>
              </w:rPr>
              <w:t>RF</w:t>
            </w:r>
            <w:r w:rsidRPr="00E90E53">
              <w:rPr>
                <w:rFonts w:hAnsi="宋体" w:cs="宋体" w:hint="eastAsia"/>
                <w:color w:val="000000" w:themeColor="text1"/>
                <w:kern w:val="0"/>
                <w:szCs w:val="21"/>
              </w:rPr>
              <w:t>射频干扰设计。</w:t>
            </w:r>
            <w:r w:rsidRPr="00E90E53">
              <w:rPr>
                <w:rFonts w:hAnsi="宋体" w:cs="宋体" w:hint="eastAsia"/>
                <w:color w:val="000000" w:themeColor="text1"/>
                <w:kern w:val="0"/>
                <w:szCs w:val="21"/>
              </w:rPr>
              <w:br/>
              <w:t>4</w:t>
            </w:r>
            <w:r w:rsidRPr="00E90E53">
              <w:rPr>
                <w:rFonts w:hAnsi="宋体" w:cs="宋体" w:hint="eastAsia"/>
                <w:color w:val="000000" w:themeColor="text1"/>
                <w:kern w:val="0"/>
                <w:szCs w:val="21"/>
              </w:rPr>
              <w:t>、采用</w:t>
            </w:r>
            <w:r w:rsidRPr="00E90E53">
              <w:rPr>
                <w:rFonts w:hAnsi="宋体" w:cs="宋体" w:hint="eastAsia"/>
                <w:color w:val="000000" w:themeColor="text1"/>
                <w:kern w:val="0"/>
                <w:szCs w:val="21"/>
              </w:rPr>
              <w:t>RJ45</w:t>
            </w:r>
            <w:r w:rsidRPr="00E90E53">
              <w:rPr>
                <w:rFonts w:hAnsi="宋体" w:cs="宋体" w:hint="eastAsia"/>
                <w:color w:val="000000" w:themeColor="text1"/>
                <w:kern w:val="0"/>
                <w:szCs w:val="21"/>
              </w:rPr>
              <w:t>标准网络接口连接。</w:t>
            </w:r>
            <w:r w:rsidRPr="00E90E53">
              <w:rPr>
                <w:rFonts w:hAnsi="宋体" w:cs="宋体" w:hint="eastAsia"/>
                <w:color w:val="000000" w:themeColor="text1"/>
                <w:kern w:val="0"/>
                <w:szCs w:val="21"/>
              </w:rPr>
              <w:br/>
              <w:t>5</w:t>
            </w:r>
            <w:r w:rsidRPr="00E90E53">
              <w:rPr>
                <w:rFonts w:hAnsi="宋体" w:cs="宋体" w:hint="eastAsia"/>
                <w:color w:val="000000" w:themeColor="text1"/>
                <w:kern w:val="0"/>
                <w:szCs w:val="21"/>
              </w:rPr>
              <w:t>、信噪比</w:t>
            </w:r>
            <w:r w:rsidRPr="00E90E53">
              <w:rPr>
                <w:rFonts w:hAnsi="宋体" w:cs="宋体" w:hint="eastAsia"/>
                <w:color w:val="000000" w:themeColor="text1"/>
                <w:kern w:val="0"/>
                <w:szCs w:val="21"/>
              </w:rPr>
              <w:t>68dB</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br/>
              <w:t>6</w:t>
            </w:r>
            <w:r w:rsidRPr="00E90E53">
              <w:rPr>
                <w:rFonts w:hAnsi="宋体" w:cs="宋体" w:hint="eastAsia"/>
                <w:color w:val="000000" w:themeColor="text1"/>
                <w:kern w:val="0"/>
                <w:szCs w:val="21"/>
              </w:rPr>
              <w:t>、灵敏度</w:t>
            </w:r>
            <w:r w:rsidRPr="00E90E53">
              <w:rPr>
                <w:rFonts w:hAnsi="宋体" w:cs="宋体" w:hint="eastAsia"/>
                <w:color w:val="000000" w:themeColor="text1"/>
                <w:kern w:val="0"/>
                <w:szCs w:val="21"/>
              </w:rPr>
              <w:t>-39dB</w:t>
            </w:r>
            <w:r w:rsidRPr="00E90E53">
              <w:rPr>
                <w:rFonts w:hAnsi="宋体" w:cs="宋体" w:hint="eastAsia"/>
                <w:color w:val="000000" w:themeColor="text1"/>
                <w:kern w:val="0"/>
                <w:szCs w:val="21"/>
              </w:rPr>
              <w:t>。</w:t>
            </w:r>
          </w:p>
        </w:tc>
        <w:tc>
          <w:tcPr>
            <w:tcW w:w="86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12</w:t>
            </w:r>
          </w:p>
        </w:tc>
        <w:tc>
          <w:tcPr>
            <w:tcW w:w="44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支</w:t>
            </w:r>
          </w:p>
        </w:tc>
      </w:tr>
      <w:tr w:rsidR="00D83F7F" w:rsidRPr="00E90E53">
        <w:trPr>
          <w:trHeight w:val="300"/>
        </w:trPr>
        <w:tc>
          <w:tcPr>
            <w:tcW w:w="616" w:type="dxa"/>
            <w:tcBorders>
              <w:top w:val="nil"/>
              <w:left w:val="single" w:sz="4" w:space="0" w:color="auto"/>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4.4</w:t>
            </w:r>
          </w:p>
        </w:tc>
        <w:tc>
          <w:tcPr>
            <w:tcW w:w="1247"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一拖四无线会议话筒</w:t>
            </w:r>
          </w:p>
        </w:tc>
        <w:tc>
          <w:tcPr>
            <w:tcW w:w="567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hint="eastAsia"/>
                <w:color w:val="000000" w:themeColor="text1"/>
                <w:kern w:val="0"/>
                <w:szCs w:val="21"/>
              </w:rPr>
              <w:t>1</w:t>
            </w:r>
            <w:r w:rsidRPr="00E90E53">
              <w:rPr>
                <w:rFonts w:hAnsi="宋体" w:cs="宋体" w:hint="eastAsia"/>
                <w:color w:val="000000" w:themeColor="text1"/>
                <w:kern w:val="0"/>
                <w:szCs w:val="21"/>
              </w:rPr>
              <w:t>、四通道无线短杆话筒。</w:t>
            </w:r>
            <w:r w:rsidRPr="00E90E53">
              <w:rPr>
                <w:rFonts w:hAnsi="宋体" w:cs="宋体" w:hint="eastAsia"/>
                <w:color w:val="000000" w:themeColor="text1"/>
                <w:kern w:val="0"/>
                <w:szCs w:val="21"/>
              </w:rPr>
              <w:br/>
              <w:t>2</w:t>
            </w:r>
            <w:r w:rsidRPr="00E90E53">
              <w:rPr>
                <w:rFonts w:hAnsi="宋体" w:cs="宋体" w:hint="eastAsia"/>
                <w:color w:val="000000" w:themeColor="text1"/>
                <w:kern w:val="0"/>
                <w:szCs w:val="21"/>
              </w:rPr>
              <w:t>、载波频率范围：</w:t>
            </w:r>
            <w:r w:rsidRPr="00E90E53">
              <w:rPr>
                <w:rFonts w:hAnsi="宋体" w:cs="宋体" w:hint="eastAsia"/>
                <w:color w:val="000000" w:themeColor="text1"/>
                <w:kern w:val="0"/>
                <w:szCs w:val="21"/>
              </w:rPr>
              <w:t xml:space="preserve"> 610-850 MHz</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br/>
              <w:t>3</w:t>
            </w:r>
            <w:r w:rsidRPr="00E90E53">
              <w:rPr>
                <w:rFonts w:hAnsi="宋体" w:cs="宋体" w:hint="eastAsia"/>
                <w:color w:val="000000" w:themeColor="text1"/>
                <w:kern w:val="0"/>
                <w:szCs w:val="21"/>
              </w:rPr>
              <w:t>、通道数：</w:t>
            </w:r>
            <w:r w:rsidRPr="00E90E53">
              <w:rPr>
                <w:rFonts w:hAnsi="宋体" w:cs="宋体" w:hint="eastAsia"/>
                <w:color w:val="000000" w:themeColor="text1"/>
                <w:kern w:val="0"/>
                <w:szCs w:val="21"/>
              </w:rPr>
              <w:t>800</w:t>
            </w:r>
            <w:r w:rsidRPr="00E90E53">
              <w:rPr>
                <w:rFonts w:hAnsi="宋体" w:cs="宋体" w:hint="eastAsia"/>
                <w:color w:val="000000" w:themeColor="text1"/>
                <w:kern w:val="0"/>
                <w:szCs w:val="21"/>
              </w:rPr>
              <w:t>个。</w:t>
            </w:r>
            <w:r w:rsidRPr="00E90E53">
              <w:rPr>
                <w:rFonts w:hAnsi="宋体" w:cs="宋体" w:hint="eastAsia"/>
                <w:color w:val="000000" w:themeColor="text1"/>
                <w:kern w:val="0"/>
                <w:szCs w:val="21"/>
              </w:rPr>
              <w:br/>
              <w:t>4</w:t>
            </w:r>
            <w:r w:rsidRPr="00E90E53">
              <w:rPr>
                <w:rFonts w:hAnsi="宋体" w:cs="宋体" w:hint="eastAsia"/>
                <w:color w:val="000000" w:themeColor="text1"/>
                <w:kern w:val="0"/>
                <w:szCs w:val="21"/>
              </w:rPr>
              <w:t>、振荡方式：</w:t>
            </w:r>
            <w:r w:rsidRPr="00E90E53">
              <w:rPr>
                <w:rFonts w:hAnsi="宋体" w:cs="宋体" w:hint="eastAsia"/>
                <w:color w:val="000000" w:themeColor="text1"/>
                <w:kern w:val="0"/>
                <w:szCs w:val="21"/>
              </w:rPr>
              <w:t>PLL</w:t>
            </w:r>
            <w:r w:rsidRPr="00E90E53">
              <w:rPr>
                <w:rFonts w:hAnsi="宋体" w:cs="宋体" w:hint="eastAsia"/>
                <w:color w:val="000000" w:themeColor="text1"/>
                <w:kern w:val="0"/>
                <w:szCs w:val="21"/>
              </w:rPr>
              <w:t>相位锁定频率合成。</w:t>
            </w:r>
            <w:r w:rsidRPr="00E90E53">
              <w:rPr>
                <w:rFonts w:hAnsi="宋体" w:cs="宋体" w:hint="eastAsia"/>
                <w:color w:val="000000" w:themeColor="text1"/>
                <w:kern w:val="0"/>
                <w:szCs w:val="21"/>
              </w:rPr>
              <w:br/>
              <w:t>5</w:t>
            </w:r>
            <w:r w:rsidRPr="00E90E53">
              <w:rPr>
                <w:rFonts w:hAnsi="宋体" w:cs="宋体" w:hint="eastAsia"/>
                <w:color w:val="000000" w:themeColor="text1"/>
                <w:kern w:val="0"/>
                <w:szCs w:val="21"/>
              </w:rPr>
              <w:t>、调制方式：</w:t>
            </w:r>
            <w:r w:rsidRPr="00E90E53">
              <w:rPr>
                <w:rFonts w:hAnsi="宋体" w:cs="宋体" w:hint="eastAsia"/>
                <w:color w:val="000000" w:themeColor="text1"/>
                <w:kern w:val="0"/>
                <w:szCs w:val="21"/>
              </w:rPr>
              <w:t xml:space="preserve">FM </w:t>
            </w:r>
            <w:r w:rsidRPr="00E90E53">
              <w:rPr>
                <w:rFonts w:hAnsi="宋体" w:cs="宋体" w:hint="eastAsia"/>
                <w:color w:val="000000" w:themeColor="text1"/>
                <w:kern w:val="0"/>
                <w:szCs w:val="21"/>
              </w:rPr>
              <w:t>调频。</w:t>
            </w:r>
            <w:r w:rsidRPr="00E90E53">
              <w:rPr>
                <w:rFonts w:hAnsi="宋体" w:cs="宋体" w:hint="eastAsia"/>
                <w:color w:val="000000" w:themeColor="text1"/>
                <w:kern w:val="0"/>
                <w:szCs w:val="21"/>
              </w:rPr>
              <w:br/>
              <w:t>6</w:t>
            </w:r>
            <w:r w:rsidRPr="00E90E53">
              <w:rPr>
                <w:rFonts w:hAnsi="宋体" w:cs="宋体" w:hint="eastAsia"/>
                <w:color w:val="000000" w:themeColor="text1"/>
                <w:kern w:val="0"/>
                <w:szCs w:val="21"/>
              </w:rPr>
              <w:t>、含</w:t>
            </w:r>
            <w:r w:rsidRPr="00E90E53">
              <w:rPr>
                <w:rFonts w:hAnsi="宋体" w:cs="宋体" w:hint="eastAsia"/>
                <w:color w:val="000000" w:themeColor="text1"/>
                <w:kern w:val="0"/>
                <w:szCs w:val="21"/>
              </w:rPr>
              <w:t>1</w:t>
            </w:r>
            <w:r w:rsidRPr="00E90E53">
              <w:rPr>
                <w:rFonts w:hAnsi="宋体" w:cs="宋体" w:hint="eastAsia"/>
                <w:color w:val="000000" w:themeColor="text1"/>
                <w:kern w:val="0"/>
                <w:szCs w:val="21"/>
              </w:rPr>
              <w:t>台接收主机，</w:t>
            </w:r>
            <w:r w:rsidRPr="00E90E53">
              <w:rPr>
                <w:rFonts w:hAnsi="宋体" w:cs="宋体" w:hint="eastAsia"/>
                <w:color w:val="000000" w:themeColor="text1"/>
                <w:kern w:val="0"/>
                <w:szCs w:val="21"/>
              </w:rPr>
              <w:t>4</w:t>
            </w:r>
            <w:r w:rsidRPr="00E90E53">
              <w:rPr>
                <w:rFonts w:hAnsi="宋体" w:cs="宋体" w:hint="eastAsia"/>
                <w:color w:val="000000" w:themeColor="text1"/>
                <w:kern w:val="0"/>
                <w:szCs w:val="21"/>
              </w:rPr>
              <w:t>支无线短杆话筒。</w:t>
            </w:r>
          </w:p>
        </w:tc>
        <w:tc>
          <w:tcPr>
            <w:tcW w:w="86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1</w:t>
            </w:r>
          </w:p>
        </w:tc>
        <w:tc>
          <w:tcPr>
            <w:tcW w:w="44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套</w:t>
            </w:r>
          </w:p>
        </w:tc>
      </w:tr>
      <w:tr w:rsidR="00D83F7F" w:rsidRPr="00E90E53">
        <w:trPr>
          <w:trHeight w:val="300"/>
        </w:trPr>
        <w:tc>
          <w:tcPr>
            <w:tcW w:w="616" w:type="dxa"/>
            <w:tcBorders>
              <w:top w:val="nil"/>
              <w:left w:val="single" w:sz="4" w:space="0" w:color="auto"/>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4.5</w:t>
            </w:r>
          </w:p>
        </w:tc>
        <w:tc>
          <w:tcPr>
            <w:tcW w:w="1247"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四通道无线手持</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t>会议话筒</w:t>
            </w:r>
          </w:p>
        </w:tc>
        <w:tc>
          <w:tcPr>
            <w:tcW w:w="567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hint="eastAsia"/>
                <w:color w:val="000000" w:themeColor="text1"/>
                <w:kern w:val="0"/>
                <w:szCs w:val="21"/>
              </w:rPr>
              <w:t>1</w:t>
            </w:r>
            <w:r w:rsidRPr="00E90E53">
              <w:rPr>
                <w:rFonts w:hAnsi="宋体" w:cs="宋体" w:hint="eastAsia"/>
                <w:color w:val="000000" w:themeColor="text1"/>
                <w:kern w:val="0"/>
                <w:szCs w:val="21"/>
              </w:rPr>
              <w:t>、一台四通道接收机，两只无线手持话筒、两只鹅颈会议话筒。</w:t>
            </w:r>
            <w:r w:rsidRPr="00E90E53">
              <w:rPr>
                <w:rFonts w:hAnsi="宋体" w:cs="宋体" w:hint="eastAsia"/>
                <w:color w:val="000000" w:themeColor="text1"/>
                <w:kern w:val="0"/>
                <w:szCs w:val="21"/>
              </w:rPr>
              <w:br/>
              <w:t>2</w:t>
            </w:r>
            <w:r w:rsidRPr="00E90E53">
              <w:rPr>
                <w:rFonts w:hAnsi="宋体" w:cs="宋体" w:hint="eastAsia"/>
                <w:color w:val="000000" w:themeColor="text1"/>
                <w:kern w:val="0"/>
                <w:szCs w:val="21"/>
              </w:rPr>
              <w:t>、支持</w:t>
            </w:r>
            <w:r w:rsidRPr="00E90E53">
              <w:rPr>
                <w:rFonts w:hAnsi="宋体" w:cs="宋体" w:hint="eastAsia"/>
                <w:color w:val="000000" w:themeColor="text1"/>
                <w:kern w:val="0"/>
                <w:szCs w:val="21"/>
              </w:rPr>
              <w:t>UHF</w:t>
            </w:r>
            <w:r w:rsidRPr="00E90E53">
              <w:rPr>
                <w:rFonts w:hAnsi="宋体" w:cs="宋体" w:hint="eastAsia"/>
                <w:color w:val="000000" w:themeColor="text1"/>
                <w:kern w:val="0"/>
                <w:szCs w:val="21"/>
              </w:rPr>
              <w:t>频段传输信号。</w:t>
            </w:r>
            <w:r w:rsidRPr="00E90E53">
              <w:rPr>
                <w:rFonts w:hAnsi="宋体" w:cs="宋体" w:hint="eastAsia"/>
                <w:color w:val="000000" w:themeColor="text1"/>
                <w:kern w:val="0"/>
                <w:szCs w:val="21"/>
              </w:rPr>
              <w:br/>
            </w:r>
            <w:r w:rsidRPr="00E90E53">
              <w:rPr>
                <w:rFonts w:hAnsi="宋体" w:cs="宋体" w:hint="eastAsia"/>
                <w:color w:val="000000" w:themeColor="text1"/>
                <w:kern w:val="0"/>
                <w:szCs w:val="21"/>
              </w:rPr>
              <w:t>3</w:t>
            </w:r>
            <w:r w:rsidRPr="00E90E53">
              <w:rPr>
                <w:rFonts w:hAnsi="宋体" w:cs="宋体" w:hint="eastAsia"/>
                <w:color w:val="000000" w:themeColor="text1"/>
                <w:kern w:val="0"/>
                <w:szCs w:val="21"/>
              </w:rPr>
              <w:t>、每通道可以独立调节音量。</w:t>
            </w:r>
            <w:r w:rsidRPr="00E90E53">
              <w:rPr>
                <w:rFonts w:hAnsi="宋体" w:cs="宋体" w:hint="eastAsia"/>
                <w:color w:val="000000" w:themeColor="text1"/>
                <w:kern w:val="0"/>
                <w:szCs w:val="21"/>
              </w:rPr>
              <w:br/>
              <w:t>4</w:t>
            </w:r>
            <w:r w:rsidRPr="00E90E53">
              <w:rPr>
                <w:rFonts w:hAnsi="宋体" w:cs="宋体" w:hint="eastAsia"/>
                <w:color w:val="000000" w:themeColor="text1"/>
                <w:kern w:val="0"/>
                <w:szCs w:val="21"/>
              </w:rPr>
              <w:t>、频率响应：</w:t>
            </w:r>
            <w:r w:rsidRPr="00E90E53">
              <w:rPr>
                <w:rFonts w:hAnsi="宋体" w:cs="宋体" w:hint="eastAsia"/>
                <w:color w:val="000000" w:themeColor="text1"/>
                <w:kern w:val="0"/>
                <w:szCs w:val="21"/>
              </w:rPr>
              <w:t>65Hz-18KHz</w:t>
            </w:r>
            <w:r w:rsidRPr="00E90E53">
              <w:rPr>
                <w:rFonts w:hAnsi="宋体" w:cs="宋体" w:hint="eastAsia"/>
                <w:color w:val="000000" w:themeColor="text1"/>
                <w:kern w:val="0"/>
                <w:szCs w:val="21"/>
              </w:rPr>
              <w:t>。</w:t>
            </w:r>
          </w:p>
        </w:tc>
        <w:tc>
          <w:tcPr>
            <w:tcW w:w="86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1</w:t>
            </w:r>
          </w:p>
        </w:tc>
        <w:tc>
          <w:tcPr>
            <w:tcW w:w="44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套</w:t>
            </w:r>
          </w:p>
        </w:tc>
      </w:tr>
      <w:tr w:rsidR="00D83F7F" w:rsidRPr="00E90E53">
        <w:trPr>
          <w:trHeight w:val="300"/>
        </w:trPr>
        <w:tc>
          <w:tcPr>
            <w:tcW w:w="616" w:type="dxa"/>
            <w:tcBorders>
              <w:top w:val="nil"/>
              <w:left w:val="single" w:sz="4" w:space="0" w:color="auto"/>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b/>
                <w:bCs/>
                <w:color w:val="000000" w:themeColor="text1"/>
                <w:kern w:val="0"/>
                <w:szCs w:val="21"/>
              </w:rPr>
            </w:pPr>
            <w:r w:rsidRPr="00E90E53">
              <w:rPr>
                <w:rFonts w:hAnsi="宋体" w:cs="宋体" w:hint="eastAsia"/>
                <w:b/>
                <w:bCs/>
                <w:color w:val="000000" w:themeColor="text1"/>
                <w:kern w:val="0"/>
                <w:szCs w:val="21"/>
              </w:rPr>
              <w:t>5</w:t>
            </w:r>
          </w:p>
        </w:tc>
        <w:tc>
          <w:tcPr>
            <w:tcW w:w="8217" w:type="dxa"/>
            <w:gridSpan w:val="4"/>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left"/>
              <w:rPr>
                <w:rFonts w:hAnsi="宋体" w:cs="宋体"/>
                <w:b/>
                <w:bCs/>
                <w:color w:val="000000" w:themeColor="text1"/>
                <w:kern w:val="0"/>
                <w:szCs w:val="21"/>
              </w:rPr>
            </w:pPr>
            <w:r w:rsidRPr="00E90E53">
              <w:rPr>
                <w:rFonts w:hAnsi="宋体" w:cs="宋体" w:hint="eastAsia"/>
                <w:b/>
                <w:bCs/>
                <w:color w:val="000000" w:themeColor="text1"/>
                <w:kern w:val="0"/>
                <w:szCs w:val="21"/>
              </w:rPr>
              <w:t>智能中控系统服务</w:t>
            </w:r>
          </w:p>
        </w:tc>
      </w:tr>
      <w:tr w:rsidR="00D83F7F" w:rsidRPr="00E90E53">
        <w:trPr>
          <w:trHeight w:val="300"/>
        </w:trPr>
        <w:tc>
          <w:tcPr>
            <w:tcW w:w="616" w:type="dxa"/>
            <w:tcBorders>
              <w:top w:val="nil"/>
              <w:left w:val="single" w:sz="4" w:space="0" w:color="auto"/>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5.1</w:t>
            </w:r>
          </w:p>
        </w:tc>
        <w:tc>
          <w:tcPr>
            <w:tcW w:w="1247"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网络中控主机</w:t>
            </w:r>
          </w:p>
        </w:tc>
        <w:tc>
          <w:tcPr>
            <w:tcW w:w="567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hint="eastAsia"/>
                <w:color w:val="000000" w:themeColor="text1"/>
                <w:kern w:val="0"/>
                <w:szCs w:val="21"/>
              </w:rPr>
              <w:t>1</w:t>
            </w:r>
            <w:r w:rsidRPr="00E90E53">
              <w:rPr>
                <w:rFonts w:hAnsi="宋体" w:cs="宋体" w:hint="eastAsia"/>
                <w:color w:val="000000" w:themeColor="text1"/>
                <w:kern w:val="0"/>
                <w:szCs w:val="21"/>
              </w:rPr>
              <w:t>、主机采用</w:t>
            </w:r>
            <w:r w:rsidRPr="00E90E53">
              <w:rPr>
                <w:rFonts w:hAnsi="宋体" w:cs="宋体" w:hint="eastAsia"/>
                <w:color w:val="000000" w:themeColor="text1"/>
                <w:kern w:val="0"/>
                <w:szCs w:val="21"/>
              </w:rPr>
              <w:t xml:space="preserve">32 </w:t>
            </w:r>
            <w:r w:rsidRPr="00E90E53">
              <w:rPr>
                <w:rFonts w:hAnsi="宋体" w:cs="宋体" w:hint="eastAsia"/>
                <w:color w:val="000000" w:themeColor="text1"/>
                <w:kern w:val="0"/>
                <w:szCs w:val="21"/>
              </w:rPr>
              <w:t>位嵌入式</w:t>
            </w:r>
            <w:r w:rsidRPr="00E90E53">
              <w:rPr>
                <w:rFonts w:hAnsi="宋体" w:cs="宋体" w:hint="eastAsia"/>
                <w:color w:val="000000" w:themeColor="text1"/>
                <w:kern w:val="0"/>
                <w:szCs w:val="21"/>
              </w:rPr>
              <w:t xml:space="preserve"> CPU</w:t>
            </w:r>
            <w:r w:rsidRPr="00E90E53">
              <w:rPr>
                <w:rFonts w:hAnsi="宋体" w:cs="宋体" w:hint="eastAsia"/>
                <w:color w:val="000000" w:themeColor="text1"/>
                <w:kern w:val="0"/>
                <w:szCs w:val="21"/>
              </w:rPr>
              <w:t>，主频</w:t>
            </w:r>
            <w:r w:rsidRPr="00E90E53">
              <w:rPr>
                <w:rFonts w:hAnsi="宋体" w:cs="宋体" w:hint="eastAsia"/>
                <w:color w:val="000000" w:themeColor="text1"/>
                <w:kern w:val="0"/>
                <w:szCs w:val="21"/>
              </w:rPr>
              <w:t>1G</w:t>
            </w:r>
            <w:r w:rsidRPr="00E90E53">
              <w:rPr>
                <w:rFonts w:hAnsi="宋体" w:cs="宋体" w:hint="eastAsia"/>
                <w:color w:val="000000" w:themeColor="text1"/>
                <w:kern w:val="0"/>
                <w:szCs w:val="21"/>
              </w:rPr>
              <w:t>，内存</w:t>
            </w:r>
            <w:r w:rsidRPr="00E90E53">
              <w:rPr>
                <w:rFonts w:hAnsi="宋体" w:cs="宋体" w:hint="eastAsia"/>
                <w:color w:val="000000" w:themeColor="text1"/>
                <w:kern w:val="0"/>
                <w:szCs w:val="21"/>
              </w:rPr>
              <w:t>4G</w:t>
            </w:r>
            <w:r w:rsidRPr="00E90E53">
              <w:rPr>
                <w:rFonts w:hAnsi="宋体" w:cs="宋体" w:hint="eastAsia"/>
                <w:color w:val="000000" w:themeColor="text1"/>
                <w:kern w:val="0"/>
                <w:szCs w:val="21"/>
              </w:rPr>
              <w:t>，支持类</w:t>
            </w:r>
            <w:r w:rsidRPr="00E90E53">
              <w:rPr>
                <w:rFonts w:hAnsi="宋体" w:cs="宋体" w:hint="eastAsia"/>
                <w:color w:val="000000" w:themeColor="text1"/>
                <w:kern w:val="0"/>
                <w:szCs w:val="21"/>
              </w:rPr>
              <w:t>C</w:t>
            </w:r>
            <w:r w:rsidRPr="00E90E53">
              <w:rPr>
                <w:rFonts w:hAnsi="宋体" w:cs="宋体" w:hint="eastAsia"/>
                <w:color w:val="000000" w:themeColor="text1"/>
                <w:kern w:val="0"/>
                <w:szCs w:val="21"/>
              </w:rPr>
              <w:t>语言编程，支持与第三方</w:t>
            </w:r>
            <w:r w:rsidRPr="00E90E53">
              <w:rPr>
                <w:rFonts w:hAnsi="宋体" w:cs="宋体" w:hint="eastAsia"/>
                <w:color w:val="000000" w:themeColor="text1"/>
                <w:kern w:val="0"/>
                <w:szCs w:val="21"/>
              </w:rPr>
              <w:t>SDK</w:t>
            </w:r>
            <w:r w:rsidRPr="00E90E53">
              <w:rPr>
                <w:rFonts w:hAnsi="宋体" w:cs="宋体" w:hint="eastAsia"/>
                <w:color w:val="000000" w:themeColor="text1"/>
                <w:kern w:val="0"/>
                <w:szCs w:val="21"/>
              </w:rPr>
              <w:t>对接开发。</w:t>
            </w:r>
            <w:r w:rsidRPr="00E90E53">
              <w:rPr>
                <w:rFonts w:hAnsi="宋体" w:cs="宋体" w:hint="eastAsia"/>
                <w:color w:val="000000" w:themeColor="text1"/>
                <w:kern w:val="0"/>
                <w:szCs w:val="21"/>
              </w:rPr>
              <w:br/>
              <w:t>2</w:t>
            </w:r>
            <w:r w:rsidRPr="00E90E53">
              <w:rPr>
                <w:rFonts w:hAnsi="宋体" w:cs="宋体" w:hint="eastAsia"/>
                <w:color w:val="000000" w:themeColor="text1"/>
                <w:kern w:val="0"/>
                <w:szCs w:val="21"/>
              </w:rPr>
              <w:t>、支持远程网络控制，内置网络接口，支持网络级联。</w:t>
            </w:r>
            <w:r w:rsidRPr="00E90E53">
              <w:rPr>
                <w:rFonts w:hAnsi="宋体" w:cs="宋体" w:hint="eastAsia"/>
                <w:color w:val="000000" w:themeColor="text1"/>
                <w:kern w:val="0"/>
                <w:szCs w:val="21"/>
              </w:rPr>
              <w:br/>
              <w:t>3</w:t>
            </w:r>
            <w:r w:rsidRPr="00E90E53">
              <w:rPr>
                <w:rFonts w:hAnsi="宋体" w:cs="宋体" w:hint="eastAsia"/>
                <w:color w:val="000000" w:themeColor="text1"/>
                <w:kern w:val="0"/>
                <w:szCs w:val="21"/>
              </w:rPr>
              <w:t>、中控主机的接口数量：</w:t>
            </w:r>
            <w:r w:rsidRPr="00E90E53">
              <w:rPr>
                <w:rFonts w:hAnsi="宋体" w:cs="宋体" w:hint="eastAsia"/>
                <w:color w:val="000000" w:themeColor="text1"/>
                <w:kern w:val="0"/>
                <w:szCs w:val="21"/>
              </w:rPr>
              <w:t>9</w:t>
            </w:r>
            <w:r w:rsidRPr="00E90E53">
              <w:rPr>
                <w:rFonts w:hAnsi="宋体" w:cs="宋体" w:hint="eastAsia"/>
                <w:color w:val="000000" w:themeColor="text1"/>
                <w:kern w:val="0"/>
                <w:szCs w:val="21"/>
              </w:rPr>
              <w:t>路</w:t>
            </w:r>
            <w:r w:rsidRPr="00E90E53">
              <w:rPr>
                <w:rFonts w:hAnsi="宋体" w:cs="宋体" w:hint="eastAsia"/>
                <w:color w:val="000000" w:themeColor="text1"/>
                <w:kern w:val="0"/>
                <w:szCs w:val="21"/>
              </w:rPr>
              <w:t>232</w:t>
            </w:r>
            <w:r w:rsidRPr="00E90E53">
              <w:rPr>
                <w:rFonts w:hAnsi="宋体" w:cs="宋体" w:hint="eastAsia"/>
                <w:color w:val="000000" w:themeColor="text1"/>
                <w:kern w:val="0"/>
                <w:szCs w:val="21"/>
              </w:rPr>
              <w:t>串口控制接口、</w:t>
            </w:r>
            <w:r w:rsidRPr="00E90E53">
              <w:rPr>
                <w:rFonts w:hAnsi="宋体" w:cs="宋体" w:hint="eastAsia"/>
                <w:color w:val="000000" w:themeColor="text1"/>
                <w:kern w:val="0"/>
                <w:szCs w:val="21"/>
              </w:rPr>
              <w:t>8</w:t>
            </w:r>
            <w:r w:rsidRPr="00E90E53">
              <w:rPr>
                <w:rFonts w:hAnsi="宋体" w:cs="宋体" w:hint="eastAsia"/>
                <w:color w:val="000000" w:themeColor="text1"/>
                <w:kern w:val="0"/>
                <w:szCs w:val="21"/>
              </w:rPr>
              <w:t>路</w:t>
            </w:r>
            <w:r w:rsidRPr="00E90E53">
              <w:rPr>
                <w:rFonts w:hAnsi="宋体" w:cs="宋体" w:hint="eastAsia"/>
                <w:color w:val="000000" w:themeColor="text1"/>
                <w:kern w:val="0"/>
                <w:szCs w:val="21"/>
              </w:rPr>
              <w:t>IR</w:t>
            </w:r>
            <w:r w:rsidRPr="00E90E53">
              <w:rPr>
                <w:rFonts w:hAnsi="宋体" w:cs="宋体" w:hint="eastAsia"/>
                <w:color w:val="000000" w:themeColor="text1"/>
                <w:kern w:val="0"/>
                <w:szCs w:val="21"/>
              </w:rPr>
              <w:t>控制接口、</w:t>
            </w:r>
            <w:r w:rsidRPr="00E90E53">
              <w:rPr>
                <w:rFonts w:hAnsi="宋体" w:cs="宋体" w:hint="eastAsia"/>
                <w:color w:val="000000" w:themeColor="text1"/>
                <w:kern w:val="0"/>
                <w:szCs w:val="21"/>
              </w:rPr>
              <w:t>8</w:t>
            </w:r>
            <w:r w:rsidRPr="00E90E53">
              <w:rPr>
                <w:rFonts w:hAnsi="宋体" w:cs="宋体" w:hint="eastAsia"/>
                <w:color w:val="000000" w:themeColor="text1"/>
                <w:kern w:val="0"/>
                <w:szCs w:val="21"/>
              </w:rPr>
              <w:t>路</w:t>
            </w:r>
            <w:r w:rsidRPr="00E90E53">
              <w:rPr>
                <w:rFonts w:hAnsi="宋体" w:cs="宋体" w:hint="eastAsia"/>
                <w:color w:val="000000" w:themeColor="text1"/>
                <w:kern w:val="0"/>
                <w:szCs w:val="21"/>
              </w:rPr>
              <w:t>IO</w:t>
            </w:r>
            <w:r w:rsidRPr="00E90E53">
              <w:rPr>
                <w:rFonts w:hAnsi="宋体" w:cs="宋体" w:hint="eastAsia"/>
                <w:color w:val="000000" w:themeColor="text1"/>
                <w:kern w:val="0"/>
                <w:szCs w:val="21"/>
              </w:rPr>
              <w:t>控制接口、</w:t>
            </w:r>
            <w:r w:rsidRPr="00E90E53">
              <w:rPr>
                <w:rFonts w:hAnsi="宋体" w:cs="宋体" w:hint="eastAsia"/>
                <w:color w:val="000000" w:themeColor="text1"/>
                <w:kern w:val="0"/>
                <w:szCs w:val="21"/>
              </w:rPr>
              <w:t>8</w:t>
            </w:r>
            <w:r w:rsidRPr="00E90E53">
              <w:rPr>
                <w:rFonts w:hAnsi="宋体" w:cs="宋体" w:hint="eastAsia"/>
                <w:color w:val="000000" w:themeColor="text1"/>
                <w:kern w:val="0"/>
                <w:szCs w:val="21"/>
              </w:rPr>
              <w:t>路弱继电器接口、</w:t>
            </w:r>
            <w:r w:rsidRPr="00E90E53">
              <w:rPr>
                <w:rFonts w:hAnsi="宋体" w:cs="宋体" w:hint="eastAsia"/>
                <w:color w:val="000000" w:themeColor="text1"/>
                <w:kern w:val="0"/>
                <w:szCs w:val="21"/>
              </w:rPr>
              <w:t>2</w:t>
            </w:r>
            <w:r w:rsidRPr="00E90E53">
              <w:rPr>
                <w:rFonts w:hAnsi="宋体" w:cs="宋体" w:hint="eastAsia"/>
                <w:color w:val="000000" w:themeColor="text1"/>
                <w:kern w:val="0"/>
                <w:szCs w:val="21"/>
              </w:rPr>
              <w:t>路总线</w:t>
            </w:r>
            <w:r w:rsidRPr="00E90E53">
              <w:rPr>
                <w:rFonts w:hAnsi="宋体" w:cs="宋体" w:hint="eastAsia"/>
                <w:color w:val="000000" w:themeColor="text1"/>
                <w:kern w:val="0"/>
                <w:szCs w:val="21"/>
              </w:rPr>
              <w:t>NET</w:t>
            </w:r>
            <w:r w:rsidRPr="00E90E53">
              <w:rPr>
                <w:rFonts w:hAnsi="宋体" w:cs="宋体" w:hint="eastAsia"/>
                <w:color w:val="000000" w:themeColor="text1"/>
                <w:kern w:val="0"/>
                <w:szCs w:val="21"/>
              </w:rPr>
              <w:t>接口；</w:t>
            </w:r>
            <w:r w:rsidRPr="00E90E53">
              <w:rPr>
                <w:rFonts w:hAnsi="宋体" w:cs="宋体" w:hint="eastAsia"/>
                <w:color w:val="000000" w:themeColor="text1"/>
                <w:kern w:val="0"/>
                <w:szCs w:val="21"/>
              </w:rPr>
              <w:br/>
              <w:t>4</w:t>
            </w:r>
            <w:r w:rsidRPr="00E90E53">
              <w:rPr>
                <w:rFonts w:hAnsi="宋体" w:cs="宋体" w:hint="eastAsia"/>
                <w:color w:val="000000" w:themeColor="text1"/>
                <w:kern w:val="0"/>
                <w:szCs w:val="21"/>
              </w:rPr>
              <w:t>、可挂载</w:t>
            </w:r>
            <w:r w:rsidRPr="00E90E53">
              <w:rPr>
                <w:rFonts w:hAnsi="宋体" w:cs="宋体" w:hint="eastAsia"/>
                <w:color w:val="000000" w:themeColor="text1"/>
                <w:kern w:val="0"/>
                <w:szCs w:val="21"/>
              </w:rPr>
              <w:t xml:space="preserve">256 </w:t>
            </w:r>
            <w:r w:rsidRPr="00E90E53">
              <w:rPr>
                <w:rFonts w:hAnsi="宋体" w:cs="宋体" w:hint="eastAsia"/>
                <w:color w:val="000000" w:themeColor="text1"/>
                <w:kern w:val="0"/>
                <w:szCs w:val="21"/>
              </w:rPr>
              <w:t>台</w:t>
            </w:r>
            <w:r w:rsidRPr="00E90E53">
              <w:rPr>
                <w:rFonts w:hAnsi="宋体" w:cs="宋体" w:hint="eastAsia"/>
                <w:color w:val="000000" w:themeColor="text1"/>
                <w:kern w:val="0"/>
                <w:szCs w:val="21"/>
              </w:rPr>
              <w:t xml:space="preserve"> 485</w:t>
            </w:r>
            <w:r w:rsidRPr="00E90E53">
              <w:rPr>
                <w:rFonts w:hAnsi="宋体" w:cs="宋体" w:hint="eastAsia"/>
                <w:color w:val="000000" w:themeColor="text1"/>
                <w:kern w:val="0"/>
                <w:szCs w:val="21"/>
              </w:rPr>
              <w:t>协议</w:t>
            </w:r>
            <w:r w:rsidRPr="00E90E53">
              <w:rPr>
                <w:rFonts w:hAnsi="宋体" w:cs="宋体" w:hint="eastAsia"/>
                <w:color w:val="000000" w:themeColor="text1"/>
                <w:kern w:val="0"/>
                <w:szCs w:val="21"/>
              </w:rPr>
              <w:t xml:space="preserve"> </w:t>
            </w:r>
            <w:r w:rsidRPr="00E90E53">
              <w:rPr>
                <w:rFonts w:hAnsi="宋体" w:cs="宋体" w:hint="eastAsia"/>
                <w:color w:val="000000" w:themeColor="text1"/>
                <w:kern w:val="0"/>
                <w:szCs w:val="21"/>
              </w:rPr>
              <w:t>网络设备；内置网络接口</w:t>
            </w:r>
            <w:r w:rsidRPr="00E90E53">
              <w:rPr>
                <w:rFonts w:hAnsi="宋体" w:cs="宋体" w:hint="eastAsia"/>
                <w:color w:val="000000" w:themeColor="text1"/>
                <w:kern w:val="0"/>
                <w:szCs w:val="21"/>
              </w:rPr>
              <w:t>1</w:t>
            </w:r>
            <w:r w:rsidRPr="00E90E53">
              <w:rPr>
                <w:rFonts w:hAnsi="宋体" w:cs="宋体" w:hint="eastAsia"/>
                <w:color w:val="000000" w:themeColor="text1"/>
                <w:kern w:val="0"/>
                <w:szCs w:val="21"/>
              </w:rPr>
              <w:t>个</w:t>
            </w:r>
            <w:r w:rsidRPr="00E90E53">
              <w:rPr>
                <w:rFonts w:hAnsi="宋体" w:cs="宋体" w:hint="eastAsia"/>
                <w:color w:val="000000" w:themeColor="text1"/>
                <w:kern w:val="0"/>
                <w:szCs w:val="21"/>
              </w:rPr>
              <w:t>RJ45</w:t>
            </w:r>
            <w:r w:rsidRPr="00E90E53">
              <w:rPr>
                <w:rFonts w:hAnsi="宋体" w:cs="宋体" w:hint="eastAsia"/>
                <w:color w:val="000000" w:themeColor="text1"/>
                <w:kern w:val="0"/>
                <w:szCs w:val="21"/>
              </w:rPr>
              <w:t>网络接口。</w:t>
            </w:r>
            <w:r w:rsidRPr="00E90E53">
              <w:rPr>
                <w:rFonts w:hAnsi="宋体" w:cs="宋体" w:hint="eastAsia"/>
                <w:color w:val="000000" w:themeColor="text1"/>
                <w:kern w:val="0"/>
                <w:szCs w:val="21"/>
              </w:rPr>
              <w:br/>
            </w:r>
            <w:r w:rsidRPr="00E90E53">
              <w:rPr>
                <w:rFonts w:hAnsi="宋体" w:cs="宋体" w:hint="eastAsia"/>
                <w:color w:val="000000" w:themeColor="text1"/>
                <w:kern w:val="0"/>
                <w:szCs w:val="21"/>
              </w:rPr>
              <w:t>5</w:t>
            </w:r>
            <w:r w:rsidRPr="00E90E53">
              <w:rPr>
                <w:rFonts w:hAnsi="宋体" w:cs="宋体" w:hint="eastAsia"/>
                <w:color w:val="000000" w:themeColor="text1"/>
                <w:kern w:val="0"/>
                <w:szCs w:val="21"/>
              </w:rPr>
              <w:t>、前面板带</w:t>
            </w:r>
            <w:r w:rsidRPr="00E90E53">
              <w:rPr>
                <w:rFonts w:hAnsi="宋体" w:cs="宋体" w:hint="eastAsia"/>
                <w:color w:val="000000" w:themeColor="text1"/>
                <w:kern w:val="0"/>
                <w:szCs w:val="21"/>
              </w:rPr>
              <w:t>LED</w:t>
            </w:r>
            <w:r w:rsidRPr="00E90E53">
              <w:rPr>
                <w:rFonts w:hAnsi="宋体" w:cs="宋体" w:hint="eastAsia"/>
                <w:color w:val="000000" w:themeColor="text1"/>
                <w:kern w:val="0"/>
                <w:szCs w:val="21"/>
              </w:rPr>
              <w:t>液晶窗口显示及通讯状态指示。</w:t>
            </w:r>
            <w:r w:rsidRPr="00E90E53">
              <w:rPr>
                <w:rFonts w:hAnsi="宋体" w:cs="宋体" w:hint="eastAsia"/>
                <w:color w:val="000000" w:themeColor="text1"/>
                <w:kern w:val="0"/>
                <w:szCs w:val="21"/>
              </w:rPr>
              <w:br/>
              <w:t>6</w:t>
            </w:r>
            <w:r w:rsidRPr="00E90E53">
              <w:rPr>
                <w:rFonts w:hAnsi="宋体" w:cs="宋体" w:hint="eastAsia"/>
                <w:color w:val="000000" w:themeColor="text1"/>
                <w:kern w:val="0"/>
                <w:szCs w:val="21"/>
              </w:rPr>
              <w:t>、可分配不同账号、并单独设置权限，支持双向反馈，可显示温度、湿度、</w:t>
            </w:r>
            <w:r w:rsidRPr="00E90E53">
              <w:rPr>
                <w:rFonts w:hAnsi="宋体" w:cs="宋体" w:hint="eastAsia"/>
                <w:color w:val="000000" w:themeColor="text1"/>
                <w:kern w:val="0"/>
                <w:szCs w:val="21"/>
              </w:rPr>
              <w:t>PM2.5</w:t>
            </w:r>
            <w:r w:rsidRPr="00E90E53">
              <w:rPr>
                <w:rFonts w:hAnsi="宋体" w:cs="宋体" w:hint="eastAsia"/>
                <w:color w:val="000000" w:themeColor="text1"/>
                <w:kern w:val="0"/>
                <w:szCs w:val="21"/>
              </w:rPr>
              <w:t>及周边环境状态；</w:t>
            </w:r>
            <w:r w:rsidRPr="00E90E53">
              <w:rPr>
                <w:rFonts w:hAnsi="宋体" w:cs="宋体" w:hint="eastAsia"/>
                <w:color w:val="000000" w:themeColor="text1"/>
                <w:kern w:val="0"/>
                <w:szCs w:val="21"/>
              </w:rPr>
              <w:br/>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t>7</w:t>
            </w:r>
            <w:r w:rsidRPr="00E90E53">
              <w:rPr>
                <w:rFonts w:hAnsi="宋体" w:cs="宋体" w:hint="eastAsia"/>
                <w:color w:val="000000" w:themeColor="text1"/>
                <w:kern w:val="0"/>
                <w:szCs w:val="21"/>
              </w:rPr>
              <w:t>、支持多种控制模式，</w:t>
            </w:r>
            <w:r w:rsidRPr="00E90E53">
              <w:rPr>
                <w:rFonts w:hAnsi="宋体" w:cs="宋体" w:hint="eastAsia"/>
                <w:color w:val="000000" w:themeColor="text1"/>
                <w:kern w:val="0"/>
                <w:szCs w:val="21"/>
              </w:rPr>
              <w:t>PC</w:t>
            </w:r>
            <w:r w:rsidRPr="00E90E53">
              <w:rPr>
                <w:rFonts w:hAnsi="宋体" w:cs="宋体" w:hint="eastAsia"/>
                <w:color w:val="000000" w:themeColor="text1"/>
                <w:kern w:val="0"/>
                <w:szCs w:val="21"/>
              </w:rPr>
              <w:t>控制、</w:t>
            </w:r>
            <w:r w:rsidRPr="00E90E53">
              <w:rPr>
                <w:rFonts w:hAnsi="宋体" w:cs="宋体" w:hint="eastAsia"/>
                <w:color w:val="000000" w:themeColor="text1"/>
                <w:kern w:val="0"/>
                <w:szCs w:val="21"/>
              </w:rPr>
              <w:t>IPAD</w:t>
            </w:r>
            <w:r w:rsidRPr="00E90E53">
              <w:rPr>
                <w:rFonts w:hAnsi="宋体" w:cs="宋体" w:hint="eastAsia"/>
                <w:color w:val="000000" w:themeColor="text1"/>
                <w:kern w:val="0"/>
                <w:szCs w:val="21"/>
              </w:rPr>
              <w:t>控制、</w:t>
            </w:r>
            <w:r w:rsidRPr="00E90E53">
              <w:rPr>
                <w:rFonts w:hAnsi="宋体" w:cs="宋体" w:hint="eastAsia"/>
                <w:color w:val="000000" w:themeColor="text1"/>
                <w:kern w:val="0"/>
                <w:szCs w:val="21"/>
              </w:rPr>
              <w:t>Android</w:t>
            </w:r>
            <w:r w:rsidRPr="00E90E53">
              <w:rPr>
                <w:rFonts w:hAnsi="宋体" w:cs="宋体" w:hint="eastAsia"/>
                <w:color w:val="000000" w:themeColor="text1"/>
                <w:kern w:val="0"/>
                <w:szCs w:val="21"/>
              </w:rPr>
              <w:t>触摸屏、墙上面板控制等，并支持</w:t>
            </w:r>
            <w:r w:rsidRPr="00E90E53">
              <w:rPr>
                <w:rFonts w:hAnsi="宋体" w:cs="宋体" w:hint="eastAsia"/>
                <w:color w:val="000000" w:themeColor="text1"/>
                <w:kern w:val="0"/>
                <w:szCs w:val="21"/>
              </w:rPr>
              <w:t>IE</w:t>
            </w:r>
            <w:r w:rsidRPr="00E90E53">
              <w:rPr>
                <w:rFonts w:hAnsi="宋体" w:cs="宋体" w:hint="eastAsia"/>
                <w:color w:val="000000" w:themeColor="text1"/>
                <w:kern w:val="0"/>
                <w:szCs w:val="21"/>
              </w:rPr>
              <w:t>浏览器，跨平台多操作终端实时同步界面反馈，可分配不同账号、并单独设置权限；</w:t>
            </w:r>
            <w:r w:rsidRPr="00E90E53">
              <w:rPr>
                <w:rFonts w:hAnsi="宋体" w:cs="宋体" w:hint="eastAsia"/>
                <w:b/>
                <w:bCs/>
                <w:color w:val="000000" w:themeColor="text1"/>
                <w:kern w:val="0"/>
                <w:szCs w:val="21"/>
              </w:rPr>
              <w:t>（投标人需提供具有</w:t>
            </w:r>
            <w:r w:rsidRPr="00E90E53">
              <w:rPr>
                <w:rFonts w:hAnsi="宋体" w:cs="宋体" w:hint="eastAsia"/>
                <w:b/>
                <w:bCs/>
                <w:color w:val="000000" w:themeColor="text1"/>
                <w:kern w:val="0"/>
                <w:szCs w:val="21"/>
              </w:rPr>
              <w:t>CNAS</w:t>
            </w:r>
            <w:r w:rsidRPr="00E90E53">
              <w:rPr>
                <w:rFonts w:hAnsi="宋体" w:cs="宋体" w:hint="eastAsia"/>
                <w:b/>
                <w:bCs/>
                <w:color w:val="000000" w:themeColor="text1"/>
                <w:kern w:val="0"/>
                <w:szCs w:val="21"/>
              </w:rPr>
              <w:t>标识的检验报告复印件进行佐证，并加盖投标人公章）</w:t>
            </w:r>
            <w:r w:rsidRPr="00E90E53">
              <w:rPr>
                <w:rFonts w:hAnsi="宋体" w:cs="宋体" w:hint="eastAsia"/>
                <w:b/>
                <w:bCs/>
                <w:color w:val="000000" w:themeColor="text1"/>
                <w:kern w:val="0"/>
                <w:szCs w:val="21"/>
              </w:rPr>
              <w:br/>
            </w:r>
            <w:r w:rsidRPr="00E90E53">
              <w:rPr>
                <w:rFonts w:hAnsi="宋体" w:cs="宋体" w:hint="eastAsia"/>
                <w:color w:val="000000" w:themeColor="text1"/>
                <w:kern w:val="0"/>
                <w:szCs w:val="21"/>
              </w:rPr>
              <w:t>8</w:t>
            </w:r>
            <w:r w:rsidRPr="00E90E53">
              <w:rPr>
                <w:rFonts w:hAnsi="宋体" w:cs="宋体" w:hint="eastAsia"/>
                <w:color w:val="000000" w:themeColor="text1"/>
                <w:kern w:val="0"/>
                <w:szCs w:val="21"/>
              </w:rPr>
              <w:t>、支持远程控制，控制接口可扩展，支持一键式联动控制功能，控制软件中文界面，提供开放式可编程控制平台，支持第三方设备控制。</w:t>
            </w:r>
          </w:p>
        </w:tc>
        <w:tc>
          <w:tcPr>
            <w:tcW w:w="86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1</w:t>
            </w:r>
          </w:p>
        </w:tc>
        <w:tc>
          <w:tcPr>
            <w:tcW w:w="44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台</w:t>
            </w:r>
          </w:p>
        </w:tc>
      </w:tr>
      <w:tr w:rsidR="00D83F7F" w:rsidRPr="00E90E53">
        <w:trPr>
          <w:trHeight w:val="300"/>
        </w:trPr>
        <w:tc>
          <w:tcPr>
            <w:tcW w:w="616" w:type="dxa"/>
            <w:tcBorders>
              <w:top w:val="nil"/>
              <w:left w:val="single" w:sz="4" w:space="0" w:color="auto"/>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5.2</w:t>
            </w:r>
          </w:p>
        </w:tc>
        <w:tc>
          <w:tcPr>
            <w:tcW w:w="1247"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串口扩展器</w:t>
            </w:r>
          </w:p>
        </w:tc>
        <w:tc>
          <w:tcPr>
            <w:tcW w:w="567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hint="eastAsia"/>
                <w:color w:val="000000" w:themeColor="text1"/>
                <w:kern w:val="0"/>
                <w:szCs w:val="21"/>
              </w:rPr>
              <w:t>8</w:t>
            </w:r>
            <w:r w:rsidRPr="00E90E53">
              <w:rPr>
                <w:rFonts w:hAnsi="宋体" w:cs="宋体" w:hint="eastAsia"/>
                <w:color w:val="000000" w:themeColor="text1"/>
                <w:kern w:val="0"/>
                <w:szCs w:val="21"/>
              </w:rPr>
              <w:t>路串口扩展器。</w:t>
            </w:r>
          </w:p>
        </w:tc>
        <w:tc>
          <w:tcPr>
            <w:tcW w:w="86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1</w:t>
            </w:r>
          </w:p>
        </w:tc>
        <w:tc>
          <w:tcPr>
            <w:tcW w:w="44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台</w:t>
            </w:r>
          </w:p>
        </w:tc>
      </w:tr>
      <w:tr w:rsidR="00D83F7F" w:rsidRPr="00E90E53">
        <w:trPr>
          <w:trHeight w:val="300"/>
        </w:trPr>
        <w:tc>
          <w:tcPr>
            <w:tcW w:w="616" w:type="dxa"/>
            <w:tcBorders>
              <w:top w:val="nil"/>
              <w:left w:val="single" w:sz="4" w:space="0" w:color="auto"/>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5.3</w:t>
            </w:r>
          </w:p>
        </w:tc>
        <w:tc>
          <w:tcPr>
            <w:tcW w:w="1247"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无线触摸控制屏</w:t>
            </w:r>
          </w:p>
        </w:tc>
        <w:tc>
          <w:tcPr>
            <w:tcW w:w="567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hint="eastAsia"/>
                <w:color w:val="000000" w:themeColor="text1"/>
                <w:kern w:val="0"/>
                <w:szCs w:val="21"/>
              </w:rPr>
              <w:t>1</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t>11</w:t>
            </w:r>
            <w:r w:rsidRPr="00E90E53">
              <w:rPr>
                <w:rFonts w:hAnsi="宋体" w:cs="宋体" w:hint="eastAsia"/>
                <w:color w:val="000000" w:themeColor="text1"/>
                <w:kern w:val="0"/>
                <w:szCs w:val="21"/>
              </w:rPr>
              <w:t>英寸平板电脑。</w:t>
            </w:r>
            <w:r w:rsidRPr="00E90E53">
              <w:rPr>
                <w:rFonts w:hAnsi="宋体" w:cs="宋体" w:hint="eastAsia"/>
                <w:color w:val="000000" w:themeColor="text1"/>
                <w:kern w:val="0"/>
                <w:szCs w:val="21"/>
              </w:rPr>
              <w:br/>
              <w:t>2</w:t>
            </w:r>
            <w:r w:rsidRPr="00E90E53">
              <w:rPr>
                <w:rFonts w:hAnsi="宋体" w:cs="宋体" w:hint="eastAsia"/>
                <w:color w:val="000000" w:themeColor="text1"/>
                <w:kern w:val="0"/>
                <w:szCs w:val="21"/>
              </w:rPr>
              <w:t>、运行内存</w:t>
            </w:r>
            <w:r w:rsidRPr="00E90E53">
              <w:rPr>
                <w:rFonts w:hAnsi="宋体" w:cs="宋体" w:hint="eastAsia"/>
                <w:color w:val="000000" w:themeColor="text1"/>
                <w:kern w:val="0"/>
                <w:szCs w:val="21"/>
              </w:rPr>
              <w:t>8GB</w:t>
            </w:r>
            <w:r w:rsidRPr="00E90E53">
              <w:rPr>
                <w:rFonts w:hAnsi="宋体" w:cs="宋体" w:hint="eastAsia"/>
                <w:color w:val="000000" w:themeColor="text1"/>
                <w:kern w:val="0"/>
                <w:szCs w:val="21"/>
              </w:rPr>
              <w:t>，存储内存</w:t>
            </w:r>
            <w:r w:rsidRPr="00E90E53">
              <w:rPr>
                <w:rFonts w:hAnsi="宋体" w:cs="宋体" w:hint="eastAsia"/>
                <w:color w:val="000000" w:themeColor="text1"/>
                <w:kern w:val="0"/>
                <w:szCs w:val="21"/>
              </w:rPr>
              <w:t>256GB</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br/>
              <w:t>3</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t>WIFI</w:t>
            </w:r>
            <w:r w:rsidRPr="00E90E53">
              <w:rPr>
                <w:rFonts w:hAnsi="宋体" w:cs="宋体" w:hint="eastAsia"/>
                <w:color w:val="000000" w:themeColor="text1"/>
                <w:kern w:val="0"/>
                <w:szCs w:val="21"/>
              </w:rPr>
              <w:t>版。</w:t>
            </w:r>
          </w:p>
        </w:tc>
        <w:tc>
          <w:tcPr>
            <w:tcW w:w="86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1</w:t>
            </w:r>
          </w:p>
        </w:tc>
        <w:tc>
          <w:tcPr>
            <w:tcW w:w="44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台</w:t>
            </w:r>
          </w:p>
        </w:tc>
      </w:tr>
      <w:tr w:rsidR="00D83F7F" w:rsidRPr="00E90E53">
        <w:trPr>
          <w:trHeight w:val="300"/>
        </w:trPr>
        <w:tc>
          <w:tcPr>
            <w:tcW w:w="616" w:type="dxa"/>
            <w:tcBorders>
              <w:top w:val="nil"/>
              <w:left w:val="single" w:sz="4" w:space="0" w:color="auto"/>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5.4</w:t>
            </w:r>
          </w:p>
        </w:tc>
        <w:tc>
          <w:tcPr>
            <w:tcW w:w="1247"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无线</w:t>
            </w:r>
            <w:r w:rsidRPr="00E90E53">
              <w:rPr>
                <w:rFonts w:hAnsi="宋体" w:cs="宋体" w:hint="eastAsia"/>
                <w:color w:val="000000" w:themeColor="text1"/>
                <w:kern w:val="0"/>
                <w:szCs w:val="21"/>
              </w:rPr>
              <w:t>AP</w:t>
            </w:r>
          </w:p>
        </w:tc>
        <w:tc>
          <w:tcPr>
            <w:tcW w:w="567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hint="eastAsia"/>
                <w:color w:val="000000" w:themeColor="text1"/>
                <w:kern w:val="0"/>
                <w:szCs w:val="21"/>
              </w:rPr>
              <w:t>整机协商速率</w:t>
            </w:r>
            <w:r w:rsidRPr="00E90E53">
              <w:rPr>
                <w:rFonts w:hAnsi="宋体" w:cs="宋体" w:hint="eastAsia"/>
                <w:color w:val="000000" w:themeColor="text1"/>
                <w:kern w:val="0"/>
                <w:szCs w:val="21"/>
              </w:rPr>
              <w:t>2.975Gbps</w:t>
            </w:r>
            <w:r w:rsidRPr="00E90E53">
              <w:rPr>
                <w:rFonts w:hAnsi="宋体" w:cs="宋体" w:hint="eastAsia"/>
                <w:color w:val="000000" w:themeColor="text1"/>
                <w:kern w:val="0"/>
                <w:szCs w:val="21"/>
              </w:rPr>
              <w:t>，含</w:t>
            </w:r>
            <w:r w:rsidRPr="00E90E53">
              <w:rPr>
                <w:rFonts w:hAnsi="宋体" w:cs="宋体" w:hint="eastAsia"/>
                <w:color w:val="000000" w:themeColor="text1"/>
                <w:kern w:val="0"/>
                <w:szCs w:val="21"/>
              </w:rPr>
              <w:t>POE</w:t>
            </w:r>
            <w:r w:rsidRPr="00E90E53">
              <w:rPr>
                <w:rFonts w:hAnsi="宋体" w:cs="宋体" w:hint="eastAsia"/>
                <w:color w:val="000000" w:themeColor="text1"/>
                <w:kern w:val="0"/>
                <w:szCs w:val="21"/>
              </w:rPr>
              <w:t>电源模块。</w:t>
            </w:r>
          </w:p>
        </w:tc>
        <w:tc>
          <w:tcPr>
            <w:tcW w:w="86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2</w:t>
            </w:r>
          </w:p>
        </w:tc>
        <w:tc>
          <w:tcPr>
            <w:tcW w:w="44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台</w:t>
            </w:r>
          </w:p>
        </w:tc>
      </w:tr>
      <w:tr w:rsidR="00D83F7F" w:rsidRPr="00E90E53">
        <w:trPr>
          <w:trHeight w:val="300"/>
        </w:trPr>
        <w:tc>
          <w:tcPr>
            <w:tcW w:w="616" w:type="dxa"/>
            <w:tcBorders>
              <w:top w:val="nil"/>
              <w:left w:val="single" w:sz="4" w:space="0" w:color="auto"/>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b/>
                <w:bCs/>
                <w:color w:val="000000" w:themeColor="text1"/>
                <w:kern w:val="0"/>
                <w:szCs w:val="21"/>
              </w:rPr>
            </w:pPr>
            <w:r w:rsidRPr="00E90E53">
              <w:rPr>
                <w:rFonts w:hAnsi="宋体" w:cs="宋体" w:hint="eastAsia"/>
                <w:b/>
                <w:bCs/>
                <w:color w:val="000000" w:themeColor="text1"/>
                <w:kern w:val="0"/>
                <w:szCs w:val="21"/>
              </w:rPr>
              <w:t>6</w:t>
            </w:r>
          </w:p>
        </w:tc>
        <w:tc>
          <w:tcPr>
            <w:tcW w:w="8217" w:type="dxa"/>
            <w:gridSpan w:val="4"/>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left"/>
              <w:rPr>
                <w:rFonts w:hAnsi="宋体" w:cs="宋体"/>
                <w:b/>
                <w:bCs/>
                <w:color w:val="000000" w:themeColor="text1"/>
                <w:kern w:val="0"/>
                <w:szCs w:val="21"/>
              </w:rPr>
            </w:pPr>
            <w:r w:rsidRPr="00E90E53">
              <w:rPr>
                <w:rFonts w:hAnsi="宋体" w:cs="宋体" w:hint="eastAsia"/>
                <w:b/>
                <w:bCs/>
                <w:color w:val="000000" w:themeColor="text1"/>
                <w:kern w:val="0"/>
                <w:szCs w:val="21"/>
              </w:rPr>
              <w:t>网络信息系统服务</w:t>
            </w:r>
          </w:p>
        </w:tc>
      </w:tr>
      <w:tr w:rsidR="00D83F7F" w:rsidRPr="00E90E53">
        <w:trPr>
          <w:trHeight w:val="300"/>
        </w:trPr>
        <w:tc>
          <w:tcPr>
            <w:tcW w:w="616" w:type="dxa"/>
            <w:tcBorders>
              <w:top w:val="nil"/>
              <w:left w:val="single" w:sz="4" w:space="0" w:color="auto"/>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6.1</w:t>
            </w:r>
          </w:p>
        </w:tc>
        <w:tc>
          <w:tcPr>
            <w:tcW w:w="1247"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无线高密</w:t>
            </w:r>
            <w:r w:rsidRPr="00E90E53">
              <w:rPr>
                <w:rFonts w:hAnsi="宋体" w:cs="宋体" w:hint="eastAsia"/>
                <w:color w:val="000000" w:themeColor="text1"/>
                <w:kern w:val="0"/>
                <w:szCs w:val="21"/>
              </w:rPr>
              <w:t>AP</w:t>
            </w:r>
          </w:p>
        </w:tc>
        <w:tc>
          <w:tcPr>
            <w:tcW w:w="567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hint="eastAsia"/>
                <w:color w:val="000000" w:themeColor="text1"/>
                <w:kern w:val="0"/>
                <w:szCs w:val="21"/>
              </w:rPr>
              <w:t>内置天线，三频六流，支持</w:t>
            </w:r>
            <w:r w:rsidRPr="00E90E53">
              <w:rPr>
                <w:rFonts w:hAnsi="宋体" w:cs="宋体" w:hint="eastAsia"/>
                <w:color w:val="000000" w:themeColor="text1"/>
                <w:kern w:val="0"/>
                <w:szCs w:val="21"/>
              </w:rPr>
              <w:t>802.11ax/ac/n</w:t>
            </w:r>
            <w:r w:rsidRPr="00E90E53">
              <w:rPr>
                <w:rFonts w:hAnsi="宋体" w:cs="宋体" w:hint="eastAsia"/>
                <w:color w:val="000000" w:themeColor="text1"/>
                <w:kern w:val="0"/>
                <w:szCs w:val="21"/>
              </w:rPr>
              <w:t>无线接入点。含</w:t>
            </w:r>
            <w:r w:rsidRPr="00E90E53">
              <w:rPr>
                <w:rFonts w:hAnsi="宋体" w:cs="宋体" w:hint="eastAsia"/>
                <w:color w:val="000000" w:themeColor="text1"/>
                <w:kern w:val="0"/>
                <w:szCs w:val="21"/>
              </w:rPr>
              <w:t>POE</w:t>
            </w:r>
            <w:r w:rsidRPr="00E90E53">
              <w:rPr>
                <w:rFonts w:hAnsi="宋体" w:cs="宋体" w:hint="eastAsia"/>
                <w:color w:val="000000" w:themeColor="text1"/>
                <w:kern w:val="0"/>
                <w:szCs w:val="21"/>
              </w:rPr>
              <w:t>电源模块</w:t>
            </w:r>
          </w:p>
        </w:tc>
        <w:tc>
          <w:tcPr>
            <w:tcW w:w="86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2</w:t>
            </w:r>
          </w:p>
        </w:tc>
        <w:tc>
          <w:tcPr>
            <w:tcW w:w="44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台</w:t>
            </w:r>
          </w:p>
        </w:tc>
      </w:tr>
      <w:tr w:rsidR="00D83F7F" w:rsidRPr="00E90E53">
        <w:trPr>
          <w:trHeight w:val="300"/>
        </w:trPr>
        <w:tc>
          <w:tcPr>
            <w:tcW w:w="616" w:type="dxa"/>
            <w:tcBorders>
              <w:top w:val="nil"/>
              <w:left w:val="single" w:sz="4" w:space="0" w:color="auto"/>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6.2</w:t>
            </w:r>
          </w:p>
        </w:tc>
        <w:tc>
          <w:tcPr>
            <w:tcW w:w="1247"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24</w:t>
            </w:r>
            <w:r w:rsidRPr="00E90E53">
              <w:rPr>
                <w:rFonts w:hAnsi="宋体" w:cs="宋体" w:hint="eastAsia"/>
                <w:color w:val="000000" w:themeColor="text1"/>
                <w:kern w:val="0"/>
                <w:szCs w:val="21"/>
              </w:rPr>
              <w:t>口接入交换机</w:t>
            </w:r>
          </w:p>
        </w:tc>
        <w:tc>
          <w:tcPr>
            <w:tcW w:w="567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hint="eastAsia"/>
                <w:color w:val="000000" w:themeColor="text1"/>
                <w:kern w:val="0"/>
                <w:szCs w:val="21"/>
              </w:rPr>
              <w:t>1</w:t>
            </w:r>
            <w:r w:rsidRPr="00E90E53">
              <w:rPr>
                <w:rFonts w:hAnsi="宋体" w:cs="宋体" w:hint="eastAsia"/>
                <w:color w:val="000000" w:themeColor="text1"/>
                <w:kern w:val="0"/>
                <w:szCs w:val="21"/>
              </w:rPr>
              <w:t>、交换机容量：</w:t>
            </w:r>
            <w:r w:rsidRPr="00E90E53">
              <w:rPr>
                <w:rFonts w:hAnsi="宋体" w:cs="宋体" w:hint="eastAsia"/>
                <w:color w:val="000000" w:themeColor="text1"/>
                <w:kern w:val="0"/>
                <w:szCs w:val="21"/>
              </w:rPr>
              <w:t>336Gbps</w:t>
            </w:r>
            <w:r w:rsidRPr="00E90E53">
              <w:rPr>
                <w:rFonts w:hAnsi="宋体" w:cs="宋体" w:hint="eastAsia"/>
                <w:color w:val="000000" w:themeColor="text1"/>
                <w:kern w:val="0"/>
                <w:szCs w:val="21"/>
              </w:rPr>
              <w:t>，包转发：</w:t>
            </w:r>
            <w:r w:rsidRPr="00E90E53">
              <w:rPr>
                <w:rFonts w:hAnsi="宋体" w:cs="宋体" w:hint="eastAsia"/>
                <w:color w:val="000000" w:themeColor="text1"/>
                <w:kern w:val="0"/>
                <w:szCs w:val="21"/>
              </w:rPr>
              <w:t>51Mpps</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br/>
            </w:r>
            <w:r w:rsidRPr="00E90E53">
              <w:rPr>
                <w:rFonts w:hAnsi="宋体" w:cs="宋体" w:hint="eastAsia"/>
                <w:color w:val="000000" w:themeColor="text1"/>
                <w:kern w:val="0"/>
                <w:szCs w:val="21"/>
              </w:rPr>
              <w:t>2</w:t>
            </w:r>
            <w:r w:rsidRPr="00E90E53">
              <w:rPr>
                <w:rFonts w:hAnsi="宋体" w:cs="宋体" w:hint="eastAsia"/>
                <w:color w:val="000000" w:themeColor="text1"/>
                <w:kern w:val="0"/>
                <w:szCs w:val="21"/>
              </w:rPr>
              <w:t>、配置</w:t>
            </w:r>
            <w:r w:rsidRPr="00E90E53">
              <w:rPr>
                <w:rFonts w:hAnsi="宋体" w:cs="宋体" w:hint="eastAsia"/>
                <w:color w:val="000000" w:themeColor="text1"/>
                <w:kern w:val="0"/>
                <w:szCs w:val="21"/>
              </w:rPr>
              <w:t>24</w:t>
            </w:r>
            <w:r w:rsidRPr="00E90E53">
              <w:rPr>
                <w:rFonts w:hAnsi="宋体" w:cs="宋体" w:hint="eastAsia"/>
                <w:color w:val="000000" w:themeColor="text1"/>
                <w:kern w:val="0"/>
                <w:szCs w:val="21"/>
              </w:rPr>
              <w:t>个千兆电口，</w:t>
            </w:r>
            <w:r w:rsidRPr="00E90E53">
              <w:rPr>
                <w:rFonts w:hAnsi="宋体" w:cs="宋体" w:hint="eastAsia"/>
                <w:color w:val="000000" w:themeColor="text1"/>
                <w:kern w:val="0"/>
                <w:szCs w:val="21"/>
              </w:rPr>
              <w:t>4</w:t>
            </w:r>
            <w:r w:rsidRPr="00E90E53">
              <w:rPr>
                <w:rFonts w:hAnsi="宋体" w:cs="宋体" w:hint="eastAsia"/>
                <w:color w:val="000000" w:themeColor="text1"/>
                <w:kern w:val="0"/>
                <w:szCs w:val="21"/>
              </w:rPr>
              <w:t>个千兆光口，单交流电源。</w:t>
            </w:r>
          </w:p>
        </w:tc>
        <w:tc>
          <w:tcPr>
            <w:tcW w:w="86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2</w:t>
            </w:r>
          </w:p>
        </w:tc>
        <w:tc>
          <w:tcPr>
            <w:tcW w:w="44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台</w:t>
            </w:r>
          </w:p>
        </w:tc>
      </w:tr>
      <w:tr w:rsidR="00D83F7F" w:rsidRPr="00E90E53">
        <w:trPr>
          <w:trHeight w:val="300"/>
        </w:trPr>
        <w:tc>
          <w:tcPr>
            <w:tcW w:w="616" w:type="dxa"/>
            <w:tcBorders>
              <w:top w:val="nil"/>
              <w:left w:val="single" w:sz="4" w:space="0" w:color="auto"/>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6.3</w:t>
            </w:r>
          </w:p>
        </w:tc>
        <w:tc>
          <w:tcPr>
            <w:tcW w:w="1247"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48</w:t>
            </w:r>
            <w:r w:rsidRPr="00E90E53">
              <w:rPr>
                <w:rFonts w:hAnsi="宋体" w:cs="宋体" w:hint="eastAsia"/>
                <w:color w:val="000000" w:themeColor="text1"/>
                <w:kern w:val="0"/>
                <w:szCs w:val="21"/>
              </w:rPr>
              <w:t>口接入交换机</w:t>
            </w:r>
          </w:p>
        </w:tc>
        <w:tc>
          <w:tcPr>
            <w:tcW w:w="567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hint="eastAsia"/>
                <w:color w:val="000000" w:themeColor="text1"/>
                <w:kern w:val="0"/>
                <w:szCs w:val="21"/>
              </w:rPr>
              <w:t>1</w:t>
            </w:r>
            <w:r w:rsidRPr="00E90E53">
              <w:rPr>
                <w:rFonts w:hAnsi="宋体" w:cs="宋体" w:hint="eastAsia"/>
                <w:color w:val="000000" w:themeColor="text1"/>
                <w:kern w:val="0"/>
                <w:szCs w:val="21"/>
              </w:rPr>
              <w:t>、交换容量：</w:t>
            </w:r>
            <w:r w:rsidRPr="00E90E53">
              <w:rPr>
                <w:rFonts w:hAnsi="宋体" w:cs="宋体" w:hint="eastAsia"/>
                <w:color w:val="000000" w:themeColor="text1"/>
                <w:kern w:val="0"/>
                <w:szCs w:val="21"/>
              </w:rPr>
              <w:t>432Gbps</w:t>
            </w:r>
            <w:r w:rsidRPr="00E90E53">
              <w:rPr>
                <w:rFonts w:hAnsi="宋体" w:cs="宋体" w:hint="eastAsia"/>
                <w:color w:val="000000" w:themeColor="text1"/>
                <w:kern w:val="0"/>
                <w:szCs w:val="21"/>
              </w:rPr>
              <w:t>，包转发率：</w:t>
            </w:r>
            <w:r w:rsidRPr="00E90E53">
              <w:rPr>
                <w:rFonts w:hAnsi="宋体" w:cs="宋体" w:hint="eastAsia"/>
                <w:color w:val="000000" w:themeColor="text1"/>
                <w:kern w:val="0"/>
                <w:szCs w:val="21"/>
              </w:rPr>
              <w:t>87Mpps</w:t>
            </w:r>
            <w:r w:rsidRPr="00E90E53">
              <w:rPr>
                <w:rFonts w:hAnsi="宋体" w:cs="宋体" w:hint="eastAsia"/>
                <w:color w:val="000000" w:themeColor="text1"/>
                <w:kern w:val="0"/>
                <w:szCs w:val="21"/>
              </w:rPr>
              <w:br/>
              <w:t>2</w:t>
            </w:r>
            <w:r w:rsidRPr="00E90E53">
              <w:rPr>
                <w:rFonts w:hAnsi="宋体" w:cs="宋体" w:hint="eastAsia"/>
                <w:color w:val="000000" w:themeColor="text1"/>
                <w:kern w:val="0"/>
                <w:szCs w:val="21"/>
              </w:rPr>
              <w:t>、配置</w:t>
            </w:r>
            <w:r w:rsidRPr="00E90E53">
              <w:rPr>
                <w:rFonts w:hAnsi="宋体" w:cs="宋体" w:hint="eastAsia"/>
                <w:color w:val="000000" w:themeColor="text1"/>
                <w:kern w:val="0"/>
                <w:szCs w:val="21"/>
              </w:rPr>
              <w:t>48</w:t>
            </w:r>
            <w:r w:rsidRPr="00E90E53">
              <w:rPr>
                <w:rFonts w:hAnsi="宋体" w:cs="宋体" w:hint="eastAsia"/>
                <w:color w:val="000000" w:themeColor="text1"/>
                <w:kern w:val="0"/>
                <w:szCs w:val="21"/>
              </w:rPr>
              <w:t>个千兆电口，</w:t>
            </w:r>
            <w:r w:rsidRPr="00E90E53">
              <w:rPr>
                <w:rFonts w:hAnsi="宋体" w:cs="宋体" w:hint="eastAsia"/>
                <w:color w:val="000000" w:themeColor="text1"/>
                <w:kern w:val="0"/>
                <w:szCs w:val="21"/>
              </w:rPr>
              <w:t>4</w:t>
            </w:r>
            <w:r w:rsidRPr="00E90E53">
              <w:rPr>
                <w:rFonts w:hAnsi="宋体" w:cs="宋体" w:hint="eastAsia"/>
                <w:color w:val="000000" w:themeColor="text1"/>
                <w:kern w:val="0"/>
                <w:szCs w:val="21"/>
              </w:rPr>
              <w:t>个千兆光口，单电源。</w:t>
            </w:r>
          </w:p>
        </w:tc>
        <w:tc>
          <w:tcPr>
            <w:tcW w:w="86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1</w:t>
            </w:r>
          </w:p>
        </w:tc>
        <w:tc>
          <w:tcPr>
            <w:tcW w:w="44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台</w:t>
            </w:r>
          </w:p>
        </w:tc>
      </w:tr>
      <w:tr w:rsidR="00D83F7F" w:rsidRPr="00E90E53">
        <w:trPr>
          <w:trHeight w:val="300"/>
        </w:trPr>
        <w:tc>
          <w:tcPr>
            <w:tcW w:w="616" w:type="dxa"/>
            <w:tcBorders>
              <w:top w:val="nil"/>
              <w:left w:val="single" w:sz="4" w:space="0" w:color="auto"/>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b/>
                <w:bCs/>
                <w:color w:val="000000" w:themeColor="text1"/>
                <w:kern w:val="0"/>
                <w:szCs w:val="21"/>
              </w:rPr>
            </w:pPr>
            <w:r w:rsidRPr="00E90E53">
              <w:rPr>
                <w:rFonts w:hAnsi="宋体" w:cs="宋体" w:hint="eastAsia"/>
                <w:b/>
                <w:bCs/>
                <w:color w:val="000000" w:themeColor="text1"/>
                <w:kern w:val="0"/>
                <w:szCs w:val="21"/>
              </w:rPr>
              <w:t>7</w:t>
            </w:r>
          </w:p>
        </w:tc>
        <w:tc>
          <w:tcPr>
            <w:tcW w:w="8217" w:type="dxa"/>
            <w:gridSpan w:val="4"/>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left"/>
              <w:rPr>
                <w:rFonts w:hAnsi="宋体" w:cs="宋体"/>
                <w:b/>
                <w:bCs/>
                <w:color w:val="000000" w:themeColor="text1"/>
                <w:kern w:val="0"/>
                <w:szCs w:val="21"/>
              </w:rPr>
            </w:pPr>
            <w:r w:rsidRPr="00E90E53">
              <w:rPr>
                <w:rFonts w:hAnsi="宋体" w:cs="宋体" w:hint="eastAsia"/>
                <w:b/>
                <w:bCs/>
                <w:color w:val="000000" w:themeColor="text1"/>
                <w:kern w:val="0"/>
                <w:szCs w:val="21"/>
              </w:rPr>
              <w:t>信息配套系统服务</w:t>
            </w:r>
          </w:p>
        </w:tc>
      </w:tr>
      <w:tr w:rsidR="00D83F7F" w:rsidRPr="00E90E53">
        <w:trPr>
          <w:trHeight w:val="300"/>
        </w:trPr>
        <w:tc>
          <w:tcPr>
            <w:tcW w:w="616" w:type="dxa"/>
            <w:tcBorders>
              <w:top w:val="nil"/>
              <w:left w:val="single" w:sz="4" w:space="0" w:color="auto"/>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7.1</w:t>
            </w:r>
          </w:p>
        </w:tc>
        <w:tc>
          <w:tcPr>
            <w:tcW w:w="1247"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图形工作站</w:t>
            </w:r>
          </w:p>
        </w:tc>
        <w:tc>
          <w:tcPr>
            <w:tcW w:w="567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hint="eastAsia"/>
                <w:color w:val="000000" w:themeColor="text1"/>
                <w:kern w:val="0"/>
                <w:szCs w:val="21"/>
              </w:rPr>
              <w:t>1</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t>CPU</w:t>
            </w:r>
            <w:r w:rsidRPr="00E90E53">
              <w:rPr>
                <w:rFonts w:hAnsi="宋体" w:cs="宋体" w:hint="eastAsia"/>
                <w:color w:val="000000" w:themeColor="text1"/>
                <w:kern w:val="0"/>
                <w:szCs w:val="21"/>
              </w:rPr>
              <w:t>十二核，</w:t>
            </w:r>
            <w:r w:rsidRPr="00E90E53">
              <w:rPr>
                <w:rFonts w:hAnsi="宋体" w:cs="宋体" w:hint="eastAsia"/>
                <w:color w:val="000000" w:themeColor="text1"/>
                <w:kern w:val="0"/>
                <w:szCs w:val="21"/>
              </w:rPr>
              <w:t>2.1GHz</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br/>
              <w:t>2</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t xml:space="preserve">32GB </w:t>
            </w:r>
            <w:r w:rsidRPr="00E90E53">
              <w:rPr>
                <w:rFonts w:hAnsi="宋体" w:cs="宋体" w:hint="eastAsia"/>
                <w:color w:val="000000" w:themeColor="text1"/>
                <w:kern w:val="0"/>
                <w:szCs w:val="21"/>
              </w:rPr>
              <w:t>内存。</w:t>
            </w:r>
            <w:r w:rsidRPr="00E90E53">
              <w:rPr>
                <w:rFonts w:hAnsi="宋体" w:cs="宋体" w:hint="eastAsia"/>
                <w:color w:val="000000" w:themeColor="text1"/>
                <w:kern w:val="0"/>
                <w:szCs w:val="21"/>
              </w:rPr>
              <w:br/>
              <w:t>3</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t>1</w:t>
            </w:r>
            <w:r w:rsidRPr="00E90E53">
              <w:rPr>
                <w:rFonts w:hAnsi="宋体" w:cs="宋体" w:hint="eastAsia"/>
                <w:color w:val="000000" w:themeColor="text1"/>
                <w:kern w:val="0"/>
                <w:szCs w:val="21"/>
              </w:rPr>
              <w:t>块</w:t>
            </w:r>
            <w:r w:rsidRPr="00E90E53">
              <w:rPr>
                <w:rFonts w:hAnsi="宋体" w:cs="宋体" w:hint="eastAsia"/>
                <w:color w:val="000000" w:themeColor="text1"/>
                <w:kern w:val="0"/>
                <w:szCs w:val="21"/>
              </w:rPr>
              <w:t>1TB</w:t>
            </w:r>
            <w:r w:rsidRPr="00E90E53">
              <w:rPr>
                <w:rFonts w:hAnsi="宋体" w:cs="宋体" w:hint="eastAsia"/>
                <w:color w:val="000000" w:themeColor="text1"/>
                <w:kern w:val="0"/>
                <w:szCs w:val="21"/>
              </w:rPr>
              <w:t>固态硬盘。</w:t>
            </w:r>
            <w:r w:rsidRPr="00E90E53">
              <w:rPr>
                <w:rFonts w:hAnsi="宋体" w:cs="宋体" w:hint="eastAsia"/>
                <w:color w:val="000000" w:themeColor="text1"/>
                <w:kern w:val="0"/>
                <w:szCs w:val="21"/>
              </w:rPr>
              <w:br/>
              <w:t>4</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t>12GB</w:t>
            </w:r>
            <w:r w:rsidRPr="00E90E53">
              <w:rPr>
                <w:rFonts w:hAnsi="宋体" w:cs="宋体" w:hint="eastAsia"/>
                <w:color w:val="000000" w:themeColor="text1"/>
                <w:kern w:val="0"/>
                <w:szCs w:val="21"/>
              </w:rPr>
              <w:t>显存专业显卡，含键盘鼠标。</w:t>
            </w:r>
          </w:p>
        </w:tc>
        <w:tc>
          <w:tcPr>
            <w:tcW w:w="86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2</w:t>
            </w:r>
          </w:p>
        </w:tc>
        <w:tc>
          <w:tcPr>
            <w:tcW w:w="44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台</w:t>
            </w:r>
          </w:p>
        </w:tc>
      </w:tr>
      <w:tr w:rsidR="00D83F7F" w:rsidRPr="00E90E53">
        <w:trPr>
          <w:trHeight w:val="300"/>
        </w:trPr>
        <w:tc>
          <w:tcPr>
            <w:tcW w:w="616" w:type="dxa"/>
            <w:tcBorders>
              <w:top w:val="nil"/>
              <w:left w:val="single" w:sz="4" w:space="0" w:color="auto"/>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7.2</w:t>
            </w:r>
          </w:p>
        </w:tc>
        <w:tc>
          <w:tcPr>
            <w:tcW w:w="1247"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显示器</w:t>
            </w:r>
          </w:p>
        </w:tc>
        <w:tc>
          <w:tcPr>
            <w:tcW w:w="567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hint="eastAsia"/>
                <w:color w:val="000000" w:themeColor="text1"/>
                <w:kern w:val="0"/>
                <w:szCs w:val="21"/>
              </w:rPr>
              <w:t>1</w:t>
            </w:r>
            <w:r w:rsidRPr="00E90E53">
              <w:rPr>
                <w:rFonts w:hAnsi="宋体" w:cs="宋体" w:hint="eastAsia"/>
                <w:color w:val="000000" w:themeColor="text1"/>
                <w:kern w:val="0"/>
                <w:szCs w:val="21"/>
              </w:rPr>
              <w:t>、屏幕尺寸：</w:t>
            </w:r>
            <w:r w:rsidRPr="00E90E53">
              <w:rPr>
                <w:rFonts w:hAnsi="宋体" w:cs="宋体" w:hint="eastAsia"/>
                <w:color w:val="000000" w:themeColor="text1"/>
                <w:kern w:val="0"/>
                <w:szCs w:val="21"/>
              </w:rPr>
              <w:t>23.8</w:t>
            </w:r>
            <w:r w:rsidRPr="00E90E53">
              <w:rPr>
                <w:rFonts w:hAnsi="宋体" w:cs="宋体" w:hint="eastAsia"/>
                <w:color w:val="000000" w:themeColor="text1"/>
                <w:kern w:val="0"/>
                <w:szCs w:val="21"/>
              </w:rPr>
              <w:t>英寸。</w:t>
            </w:r>
            <w:r w:rsidRPr="00E90E53">
              <w:rPr>
                <w:rFonts w:hAnsi="宋体" w:cs="宋体" w:hint="eastAsia"/>
                <w:color w:val="000000" w:themeColor="text1"/>
                <w:kern w:val="0"/>
                <w:szCs w:val="21"/>
              </w:rPr>
              <w:br/>
              <w:t>2</w:t>
            </w:r>
            <w:r w:rsidRPr="00E90E53">
              <w:rPr>
                <w:rFonts w:hAnsi="宋体" w:cs="宋体" w:hint="eastAsia"/>
                <w:color w:val="000000" w:themeColor="text1"/>
                <w:kern w:val="0"/>
                <w:szCs w:val="21"/>
              </w:rPr>
              <w:t>、分辨率：</w:t>
            </w:r>
            <w:r w:rsidRPr="00E90E53">
              <w:rPr>
                <w:rFonts w:hAnsi="宋体" w:cs="宋体" w:hint="eastAsia"/>
                <w:color w:val="000000" w:themeColor="text1"/>
                <w:kern w:val="0"/>
                <w:szCs w:val="21"/>
              </w:rPr>
              <w:t>1920</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t>1080</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br/>
              <w:t>3</w:t>
            </w:r>
            <w:r w:rsidRPr="00E90E53">
              <w:rPr>
                <w:rFonts w:hAnsi="宋体" w:cs="宋体" w:hint="eastAsia"/>
                <w:color w:val="000000" w:themeColor="text1"/>
                <w:kern w:val="0"/>
                <w:szCs w:val="21"/>
              </w:rPr>
              <w:t>、宽高比：</w:t>
            </w:r>
            <w:r w:rsidRPr="00E90E53">
              <w:rPr>
                <w:rFonts w:hAnsi="宋体" w:cs="宋体" w:hint="eastAsia"/>
                <w:color w:val="000000" w:themeColor="text1"/>
                <w:kern w:val="0"/>
                <w:szCs w:val="21"/>
              </w:rPr>
              <w:t>16:9</w:t>
            </w:r>
            <w:r w:rsidRPr="00E90E53">
              <w:rPr>
                <w:rFonts w:hAnsi="宋体" w:cs="宋体" w:hint="eastAsia"/>
                <w:color w:val="000000" w:themeColor="text1"/>
                <w:kern w:val="0"/>
                <w:szCs w:val="21"/>
              </w:rPr>
              <w:t>。</w:t>
            </w:r>
          </w:p>
        </w:tc>
        <w:tc>
          <w:tcPr>
            <w:tcW w:w="86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4</w:t>
            </w:r>
          </w:p>
        </w:tc>
        <w:tc>
          <w:tcPr>
            <w:tcW w:w="44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台</w:t>
            </w:r>
          </w:p>
        </w:tc>
      </w:tr>
      <w:tr w:rsidR="00D83F7F" w:rsidRPr="00E90E53">
        <w:trPr>
          <w:trHeight w:val="300"/>
        </w:trPr>
        <w:tc>
          <w:tcPr>
            <w:tcW w:w="616" w:type="dxa"/>
            <w:tcBorders>
              <w:top w:val="nil"/>
              <w:left w:val="single" w:sz="4" w:space="0" w:color="auto"/>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7.3</w:t>
            </w:r>
          </w:p>
        </w:tc>
        <w:tc>
          <w:tcPr>
            <w:tcW w:w="1247"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摄像机</w:t>
            </w:r>
          </w:p>
        </w:tc>
        <w:tc>
          <w:tcPr>
            <w:tcW w:w="567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hint="eastAsia"/>
                <w:color w:val="000000" w:themeColor="text1"/>
                <w:kern w:val="0"/>
                <w:szCs w:val="21"/>
              </w:rPr>
              <w:t>1</w:t>
            </w:r>
            <w:r w:rsidRPr="00E90E53">
              <w:rPr>
                <w:rFonts w:hAnsi="宋体" w:cs="宋体" w:hint="eastAsia"/>
                <w:color w:val="000000" w:themeColor="text1"/>
                <w:kern w:val="0"/>
                <w:szCs w:val="21"/>
              </w:rPr>
              <w:t>、图像传感器：</w:t>
            </w:r>
            <w:r w:rsidRPr="00E90E53">
              <w:rPr>
                <w:rFonts w:hAnsi="宋体" w:cs="宋体" w:hint="eastAsia"/>
                <w:color w:val="000000" w:themeColor="text1"/>
                <w:kern w:val="0"/>
                <w:szCs w:val="21"/>
              </w:rPr>
              <w:t>1/2.5</w:t>
            </w:r>
            <w:r w:rsidRPr="00E90E53">
              <w:rPr>
                <w:rFonts w:hAnsi="宋体" w:cs="宋体" w:hint="eastAsia"/>
                <w:color w:val="000000" w:themeColor="text1"/>
                <w:kern w:val="0"/>
                <w:szCs w:val="21"/>
              </w:rPr>
              <w:t>英寸</w:t>
            </w:r>
            <w:r w:rsidRPr="00E90E53">
              <w:rPr>
                <w:rFonts w:hAnsi="宋体" w:cs="宋体" w:hint="eastAsia"/>
                <w:color w:val="000000" w:themeColor="text1"/>
                <w:kern w:val="0"/>
                <w:szCs w:val="21"/>
              </w:rPr>
              <w:t>MOS</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br/>
              <w:t>2</w:t>
            </w:r>
            <w:r w:rsidRPr="00E90E53">
              <w:rPr>
                <w:rFonts w:hAnsi="宋体" w:cs="宋体" w:hint="eastAsia"/>
                <w:color w:val="000000" w:themeColor="text1"/>
                <w:kern w:val="0"/>
                <w:szCs w:val="21"/>
              </w:rPr>
              <w:t>、电子云台功能，</w:t>
            </w:r>
            <w:r w:rsidRPr="00E90E53">
              <w:rPr>
                <w:rFonts w:hAnsi="宋体" w:cs="宋体" w:hint="eastAsia"/>
                <w:color w:val="000000" w:themeColor="text1"/>
                <w:kern w:val="0"/>
                <w:szCs w:val="21"/>
              </w:rPr>
              <w:t>4</w:t>
            </w:r>
            <w:r w:rsidRPr="00E90E53">
              <w:rPr>
                <w:rFonts w:hAnsi="宋体" w:cs="宋体" w:hint="eastAsia"/>
                <w:color w:val="000000" w:themeColor="text1"/>
                <w:kern w:val="0"/>
                <w:szCs w:val="21"/>
              </w:rPr>
              <w:t>倍数字变焦。</w:t>
            </w:r>
            <w:r w:rsidRPr="00E90E53">
              <w:rPr>
                <w:rFonts w:hAnsi="宋体" w:cs="宋体" w:hint="eastAsia"/>
                <w:color w:val="000000" w:themeColor="text1"/>
                <w:kern w:val="0"/>
                <w:szCs w:val="21"/>
              </w:rPr>
              <w:br/>
              <w:t>3</w:t>
            </w:r>
            <w:r w:rsidRPr="00E90E53">
              <w:rPr>
                <w:rFonts w:hAnsi="宋体" w:cs="宋体" w:hint="eastAsia"/>
                <w:color w:val="000000" w:themeColor="text1"/>
                <w:kern w:val="0"/>
                <w:szCs w:val="21"/>
              </w:rPr>
              <w:t>、广角：</w:t>
            </w:r>
            <w:r w:rsidRPr="00E90E53">
              <w:rPr>
                <w:rFonts w:hAnsi="宋体" w:cs="宋体" w:hint="eastAsia"/>
                <w:color w:val="000000" w:themeColor="text1"/>
                <w:kern w:val="0"/>
                <w:szCs w:val="21"/>
              </w:rPr>
              <w:t>111</w:t>
            </w:r>
            <w:r w:rsidRPr="00E90E53">
              <w:rPr>
                <w:rFonts w:hAnsi="宋体" w:cs="宋体" w:hint="eastAsia"/>
                <w:color w:val="000000" w:themeColor="text1"/>
                <w:kern w:val="0"/>
                <w:szCs w:val="21"/>
              </w:rPr>
              <w:t>°广角。</w:t>
            </w:r>
            <w:r w:rsidRPr="00E90E53">
              <w:rPr>
                <w:rFonts w:hAnsi="宋体" w:cs="宋体" w:hint="eastAsia"/>
                <w:color w:val="000000" w:themeColor="text1"/>
                <w:kern w:val="0"/>
                <w:szCs w:val="21"/>
              </w:rPr>
              <w:br/>
              <w:t>4</w:t>
            </w:r>
            <w:r w:rsidRPr="00E90E53">
              <w:rPr>
                <w:rFonts w:hAnsi="宋体" w:cs="宋体" w:hint="eastAsia"/>
                <w:color w:val="000000" w:themeColor="text1"/>
                <w:kern w:val="0"/>
                <w:szCs w:val="21"/>
              </w:rPr>
              <w:t>、输出：</w:t>
            </w:r>
            <w:r w:rsidRPr="00E90E53">
              <w:rPr>
                <w:rFonts w:hAnsi="宋体" w:cs="宋体" w:hint="eastAsia"/>
                <w:color w:val="000000" w:themeColor="text1"/>
                <w:kern w:val="0"/>
                <w:szCs w:val="21"/>
              </w:rPr>
              <w:t>HDMI</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t>IP</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t>USB</w:t>
            </w:r>
            <w:r w:rsidRPr="00E90E53">
              <w:rPr>
                <w:rFonts w:hAnsi="宋体" w:cs="宋体" w:hint="eastAsia"/>
                <w:color w:val="000000" w:themeColor="text1"/>
                <w:kern w:val="0"/>
                <w:szCs w:val="21"/>
              </w:rPr>
              <w:t>输出。</w:t>
            </w:r>
            <w:r w:rsidRPr="00E90E53">
              <w:rPr>
                <w:rFonts w:hAnsi="宋体" w:cs="宋体" w:hint="eastAsia"/>
                <w:color w:val="000000" w:themeColor="text1"/>
                <w:kern w:val="0"/>
                <w:szCs w:val="21"/>
              </w:rPr>
              <w:br/>
              <w:t>5</w:t>
            </w:r>
            <w:r w:rsidRPr="00E90E53">
              <w:rPr>
                <w:rFonts w:hAnsi="宋体" w:cs="宋体" w:hint="eastAsia"/>
                <w:color w:val="000000" w:themeColor="text1"/>
                <w:kern w:val="0"/>
                <w:szCs w:val="21"/>
              </w:rPr>
              <w:t>、输出格式：</w:t>
            </w:r>
            <w:r w:rsidRPr="00E90E53">
              <w:rPr>
                <w:rFonts w:hAnsi="宋体" w:cs="宋体" w:hint="eastAsia"/>
                <w:color w:val="000000" w:themeColor="text1"/>
                <w:kern w:val="0"/>
                <w:szCs w:val="21"/>
              </w:rPr>
              <w:t>4K 30p/25p</w:t>
            </w:r>
            <w:r w:rsidRPr="00E90E53">
              <w:rPr>
                <w:rFonts w:hAnsi="宋体" w:cs="宋体" w:hint="eastAsia"/>
                <w:color w:val="000000" w:themeColor="text1"/>
                <w:kern w:val="0"/>
                <w:szCs w:val="21"/>
              </w:rPr>
              <w:t>。</w:t>
            </w:r>
          </w:p>
        </w:tc>
        <w:tc>
          <w:tcPr>
            <w:tcW w:w="86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1</w:t>
            </w:r>
          </w:p>
        </w:tc>
        <w:tc>
          <w:tcPr>
            <w:tcW w:w="44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台</w:t>
            </w:r>
          </w:p>
        </w:tc>
      </w:tr>
      <w:tr w:rsidR="00D83F7F" w:rsidRPr="00E90E53">
        <w:trPr>
          <w:trHeight w:val="300"/>
        </w:trPr>
        <w:tc>
          <w:tcPr>
            <w:tcW w:w="616" w:type="dxa"/>
            <w:tcBorders>
              <w:top w:val="nil"/>
              <w:left w:val="single" w:sz="4" w:space="0" w:color="auto"/>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7.4</w:t>
            </w:r>
          </w:p>
        </w:tc>
        <w:tc>
          <w:tcPr>
            <w:tcW w:w="1247"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竹节升降器</w:t>
            </w:r>
          </w:p>
        </w:tc>
        <w:tc>
          <w:tcPr>
            <w:tcW w:w="567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hint="eastAsia"/>
                <w:color w:val="000000" w:themeColor="text1"/>
                <w:kern w:val="0"/>
                <w:szCs w:val="21"/>
              </w:rPr>
              <w:t>地面竹节升降器，行程</w:t>
            </w:r>
            <w:r w:rsidRPr="00E90E53">
              <w:rPr>
                <w:rFonts w:hAnsi="宋体" w:cs="宋体" w:hint="eastAsia"/>
                <w:color w:val="000000" w:themeColor="text1"/>
                <w:kern w:val="0"/>
                <w:szCs w:val="21"/>
              </w:rPr>
              <w:t>1</w:t>
            </w:r>
            <w:r w:rsidRPr="00E90E53">
              <w:rPr>
                <w:rFonts w:hAnsi="宋体" w:cs="宋体" w:hint="eastAsia"/>
                <w:color w:val="000000" w:themeColor="text1"/>
                <w:kern w:val="0"/>
                <w:szCs w:val="21"/>
              </w:rPr>
              <w:t>米。</w:t>
            </w:r>
          </w:p>
        </w:tc>
        <w:tc>
          <w:tcPr>
            <w:tcW w:w="86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2</w:t>
            </w:r>
          </w:p>
        </w:tc>
        <w:tc>
          <w:tcPr>
            <w:tcW w:w="44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个</w:t>
            </w:r>
          </w:p>
        </w:tc>
      </w:tr>
      <w:tr w:rsidR="00D83F7F" w:rsidRPr="00E90E53">
        <w:trPr>
          <w:trHeight w:val="300"/>
        </w:trPr>
        <w:tc>
          <w:tcPr>
            <w:tcW w:w="616" w:type="dxa"/>
            <w:tcBorders>
              <w:top w:val="nil"/>
              <w:left w:val="single" w:sz="4" w:space="0" w:color="auto"/>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7.5</w:t>
            </w:r>
          </w:p>
        </w:tc>
        <w:tc>
          <w:tcPr>
            <w:tcW w:w="1247"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USB</w:t>
            </w:r>
            <w:r w:rsidRPr="00E90E53">
              <w:rPr>
                <w:rFonts w:hAnsi="宋体" w:cs="宋体" w:hint="eastAsia"/>
                <w:color w:val="000000" w:themeColor="text1"/>
                <w:kern w:val="0"/>
                <w:szCs w:val="21"/>
              </w:rPr>
              <w:t>采集盒</w:t>
            </w:r>
          </w:p>
        </w:tc>
        <w:tc>
          <w:tcPr>
            <w:tcW w:w="567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hint="eastAsia"/>
                <w:color w:val="000000" w:themeColor="text1"/>
                <w:kern w:val="0"/>
                <w:szCs w:val="21"/>
              </w:rPr>
              <w:t>1</w:t>
            </w:r>
            <w:r w:rsidRPr="00E90E53">
              <w:rPr>
                <w:rFonts w:hAnsi="宋体" w:cs="宋体" w:hint="eastAsia"/>
                <w:color w:val="000000" w:themeColor="text1"/>
                <w:kern w:val="0"/>
                <w:szCs w:val="21"/>
              </w:rPr>
              <w:t>、主机接口：</w:t>
            </w:r>
            <w:r w:rsidRPr="00E90E53">
              <w:rPr>
                <w:rFonts w:hAnsi="宋体" w:cs="宋体" w:hint="eastAsia"/>
                <w:color w:val="000000" w:themeColor="text1"/>
                <w:kern w:val="0"/>
                <w:szCs w:val="21"/>
              </w:rPr>
              <w:t>USB3.0</w:t>
            </w:r>
            <w:r w:rsidRPr="00E90E53">
              <w:rPr>
                <w:rFonts w:hAnsi="宋体" w:cs="宋体" w:hint="eastAsia"/>
                <w:color w:val="000000" w:themeColor="text1"/>
                <w:kern w:val="0"/>
                <w:szCs w:val="21"/>
              </w:rPr>
              <w:t>免驱，视频输入接口：</w:t>
            </w:r>
            <w:r w:rsidRPr="00E90E53">
              <w:rPr>
                <w:rFonts w:hAnsi="宋体" w:cs="宋体" w:hint="eastAsia"/>
                <w:color w:val="000000" w:themeColor="text1"/>
                <w:kern w:val="0"/>
                <w:szCs w:val="21"/>
              </w:rPr>
              <w:t>HDMI</w:t>
            </w:r>
            <w:r w:rsidRPr="00E90E53">
              <w:rPr>
                <w:rFonts w:hAnsi="宋体" w:cs="宋体" w:hint="eastAsia"/>
                <w:color w:val="000000" w:themeColor="text1"/>
                <w:kern w:val="0"/>
                <w:szCs w:val="21"/>
              </w:rPr>
              <w:t>，音频输入接口：</w:t>
            </w:r>
            <w:r w:rsidRPr="00E90E53">
              <w:rPr>
                <w:rFonts w:hAnsi="宋体" w:cs="宋体" w:hint="eastAsia"/>
                <w:color w:val="000000" w:themeColor="text1"/>
                <w:kern w:val="0"/>
                <w:szCs w:val="21"/>
              </w:rPr>
              <w:t>HDMI</w:t>
            </w:r>
            <w:r w:rsidRPr="00E90E53">
              <w:rPr>
                <w:rFonts w:hAnsi="宋体" w:cs="宋体" w:hint="eastAsia"/>
                <w:color w:val="000000" w:themeColor="text1"/>
                <w:kern w:val="0"/>
                <w:szCs w:val="21"/>
              </w:rPr>
              <w:t>内嵌音频或</w:t>
            </w:r>
            <w:r w:rsidRPr="00E90E53">
              <w:rPr>
                <w:rFonts w:hAnsi="宋体" w:cs="宋体" w:hint="eastAsia"/>
                <w:color w:val="000000" w:themeColor="text1"/>
                <w:kern w:val="0"/>
                <w:szCs w:val="21"/>
              </w:rPr>
              <w:t>3.5</w:t>
            </w:r>
            <w:r w:rsidRPr="00E90E53">
              <w:rPr>
                <w:rFonts w:hAnsi="宋体" w:cs="宋体" w:hint="eastAsia"/>
                <w:color w:val="000000" w:themeColor="text1"/>
                <w:kern w:val="0"/>
                <w:szCs w:val="21"/>
              </w:rPr>
              <w:t>独立音频输入。</w:t>
            </w:r>
            <w:r w:rsidRPr="00E90E53">
              <w:rPr>
                <w:rFonts w:hAnsi="宋体" w:cs="宋体" w:hint="eastAsia"/>
                <w:color w:val="000000" w:themeColor="text1"/>
                <w:kern w:val="0"/>
                <w:szCs w:val="21"/>
              </w:rPr>
              <w:br/>
              <w:t>2</w:t>
            </w:r>
            <w:r w:rsidRPr="00E90E53">
              <w:rPr>
                <w:rFonts w:hAnsi="宋体" w:cs="宋体" w:hint="eastAsia"/>
                <w:color w:val="000000" w:themeColor="text1"/>
                <w:kern w:val="0"/>
                <w:szCs w:val="21"/>
              </w:rPr>
              <w:t>、支持分辨率：</w:t>
            </w:r>
            <w:r w:rsidRPr="00E90E53">
              <w:rPr>
                <w:rFonts w:hAnsi="宋体" w:cs="宋体" w:hint="eastAsia"/>
                <w:color w:val="000000" w:themeColor="text1"/>
                <w:kern w:val="0"/>
                <w:szCs w:val="21"/>
              </w:rPr>
              <w:t>1920*1200P@60</w:t>
            </w:r>
            <w:r w:rsidRPr="00E90E53">
              <w:rPr>
                <w:rFonts w:hAnsi="宋体" w:cs="宋体" w:hint="eastAsia"/>
                <w:color w:val="000000" w:themeColor="text1"/>
                <w:kern w:val="0"/>
                <w:szCs w:val="21"/>
              </w:rPr>
              <w:t>向下兼容。</w:t>
            </w:r>
          </w:p>
        </w:tc>
        <w:tc>
          <w:tcPr>
            <w:tcW w:w="86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1</w:t>
            </w:r>
          </w:p>
        </w:tc>
        <w:tc>
          <w:tcPr>
            <w:tcW w:w="44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个</w:t>
            </w:r>
          </w:p>
        </w:tc>
      </w:tr>
      <w:tr w:rsidR="00D83F7F" w:rsidRPr="00E90E53">
        <w:trPr>
          <w:trHeight w:val="300"/>
        </w:trPr>
        <w:tc>
          <w:tcPr>
            <w:tcW w:w="616" w:type="dxa"/>
            <w:tcBorders>
              <w:top w:val="nil"/>
              <w:left w:val="single" w:sz="4" w:space="0" w:color="auto"/>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7.6</w:t>
            </w:r>
          </w:p>
        </w:tc>
        <w:tc>
          <w:tcPr>
            <w:tcW w:w="1247"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无线投屏器</w:t>
            </w:r>
          </w:p>
        </w:tc>
        <w:tc>
          <w:tcPr>
            <w:tcW w:w="567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hint="eastAsia"/>
                <w:color w:val="000000" w:themeColor="text1"/>
                <w:kern w:val="0"/>
                <w:szCs w:val="21"/>
              </w:rPr>
              <w:t>无线传输距离</w:t>
            </w:r>
            <w:r w:rsidRPr="00E90E53">
              <w:rPr>
                <w:rFonts w:hAnsi="宋体" w:cs="宋体" w:hint="eastAsia"/>
                <w:color w:val="000000" w:themeColor="text1"/>
                <w:kern w:val="0"/>
                <w:szCs w:val="21"/>
              </w:rPr>
              <w:t>30</w:t>
            </w:r>
            <w:r w:rsidRPr="00E90E53">
              <w:rPr>
                <w:rFonts w:hAnsi="宋体" w:cs="宋体" w:hint="eastAsia"/>
                <w:color w:val="000000" w:themeColor="text1"/>
                <w:kern w:val="0"/>
                <w:szCs w:val="21"/>
              </w:rPr>
              <w:t>米，支持智能手机无线投影，输出分辨率</w:t>
            </w:r>
            <w:r w:rsidRPr="00E90E53">
              <w:rPr>
                <w:rFonts w:hAnsi="宋体" w:cs="宋体" w:hint="eastAsia"/>
                <w:color w:val="000000" w:themeColor="text1"/>
                <w:kern w:val="0"/>
                <w:szCs w:val="21"/>
              </w:rPr>
              <w:t>1080p</w:t>
            </w:r>
            <w:r w:rsidRPr="00E90E53">
              <w:rPr>
                <w:rFonts w:hAnsi="宋体" w:cs="宋体" w:hint="eastAsia"/>
                <w:color w:val="000000" w:themeColor="text1"/>
                <w:kern w:val="0"/>
                <w:szCs w:val="21"/>
              </w:rPr>
              <w:t>。</w:t>
            </w:r>
          </w:p>
        </w:tc>
        <w:tc>
          <w:tcPr>
            <w:tcW w:w="86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1</w:t>
            </w:r>
          </w:p>
        </w:tc>
        <w:tc>
          <w:tcPr>
            <w:tcW w:w="44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台</w:t>
            </w:r>
          </w:p>
        </w:tc>
      </w:tr>
      <w:tr w:rsidR="00D83F7F" w:rsidRPr="00E90E53">
        <w:trPr>
          <w:trHeight w:val="300"/>
        </w:trPr>
        <w:tc>
          <w:tcPr>
            <w:tcW w:w="616" w:type="dxa"/>
            <w:tcBorders>
              <w:top w:val="nil"/>
              <w:left w:val="single" w:sz="4" w:space="0" w:color="auto"/>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7.7</w:t>
            </w:r>
          </w:p>
        </w:tc>
        <w:tc>
          <w:tcPr>
            <w:tcW w:w="1247"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多媒体桌插</w:t>
            </w:r>
          </w:p>
        </w:tc>
        <w:tc>
          <w:tcPr>
            <w:tcW w:w="567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hint="eastAsia"/>
                <w:color w:val="000000" w:themeColor="text1"/>
                <w:kern w:val="0"/>
                <w:szCs w:val="21"/>
              </w:rPr>
              <w:t>HDMI</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t>1/JACK3.5</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t>1/AC</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t>2/RJ45</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t>2</w:t>
            </w:r>
          </w:p>
        </w:tc>
        <w:tc>
          <w:tcPr>
            <w:tcW w:w="86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3</w:t>
            </w:r>
          </w:p>
        </w:tc>
        <w:tc>
          <w:tcPr>
            <w:tcW w:w="44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个</w:t>
            </w:r>
          </w:p>
        </w:tc>
      </w:tr>
      <w:tr w:rsidR="00D83F7F" w:rsidRPr="00E90E53">
        <w:trPr>
          <w:trHeight w:val="300"/>
        </w:trPr>
        <w:tc>
          <w:tcPr>
            <w:tcW w:w="616" w:type="dxa"/>
            <w:tcBorders>
              <w:top w:val="nil"/>
              <w:left w:val="single" w:sz="4" w:space="0" w:color="auto"/>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7.8</w:t>
            </w:r>
          </w:p>
        </w:tc>
        <w:tc>
          <w:tcPr>
            <w:tcW w:w="1247"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多媒体地插</w:t>
            </w:r>
          </w:p>
        </w:tc>
        <w:tc>
          <w:tcPr>
            <w:tcW w:w="567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hint="eastAsia"/>
                <w:color w:val="000000" w:themeColor="text1"/>
                <w:kern w:val="0"/>
                <w:szCs w:val="21"/>
              </w:rPr>
              <w:t>HDMI</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t>1/JACK3.5</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t>1/AC</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t>2/RJ45</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t>2</w:t>
            </w:r>
          </w:p>
        </w:tc>
        <w:tc>
          <w:tcPr>
            <w:tcW w:w="86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2</w:t>
            </w:r>
          </w:p>
        </w:tc>
        <w:tc>
          <w:tcPr>
            <w:tcW w:w="44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个</w:t>
            </w:r>
          </w:p>
        </w:tc>
      </w:tr>
      <w:tr w:rsidR="00D83F7F" w:rsidRPr="00E90E53">
        <w:trPr>
          <w:trHeight w:val="300"/>
        </w:trPr>
        <w:tc>
          <w:tcPr>
            <w:tcW w:w="616" w:type="dxa"/>
            <w:tcBorders>
              <w:top w:val="nil"/>
              <w:left w:val="single" w:sz="4" w:space="0" w:color="auto"/>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7.9</w:t>
            </w:r>
          </w:p>
        </w:tc>
        <w:tc>
          <w:tcPr>
            <w:tcW w:w="1247"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多媒体墙插</w:t>
            </w:r>
            <w:r w:rsidRPr="00E90E53">
              <w:rPr>
                <w:rFonts w:hAnsi="宋体" w:cs="宋体" w:hint="eastAsia"/>
                <w:color w:val="000000" w:themeColor="text1"/>
                <w:kern w:val="0"/>
                <w:szCs w:val="21"/>
              </w:rPr>
              <w:t>-1</w:t>
            </w:r>
          </w:p>
        </w:tc>
        <w:tc>
          <w:tcPr>
            <w:tcW w:w="567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hint="eastAsia"/>
                <w:color w:val="000000" w:themeColor="text1"/>
                <w:kern w:val="0"/>
                <w:szCs w:val="21"/>
              </w:rPr>
              <w:t>含</w:t>
            </w:r>
            <w:r w:rsidRPr="00E90E53">
              <w:rPr>
                <w:rFonts w:hAnsi="宋体" w:cs="宋体" w:hint="eastAsia"/>
                <w:color w:val="000000" w:themeColor="text1"/>
                <w:kern w:val="0"/>
                <w:szCs w:val="21"/>
              </w:rPr>
              <w:t>1</w:t>
            </w:r>
            <w:r w:rsidRPr="00E90E53">
              <w:rPr>
                <w:rFonts w:hAnsi="宋体" w:cs="宋体" w:hint="eastAsia"/>
                <w:color w:val="000000" w:themeColor="text1"/>
                <w:kern w:val="0"/>
                <w:szCs w:val="21"/>
              </w:rPr>
              <w:t>个</w:t>
            </w:r>
            <w:r w:rsidRPr="00E90E53">
              <w:rPr>
                <w:rFonts w:hAnsi="宋体" w:cs="宋体" w:hint="eastAsia"/>
                <w:color w:val="000000" w:themeColor="text1"/>
                <w:kern w:val="0"/>
                <w:szCs w:val="21"/>
              </w:rPr>
              <w:t>5</w:t>
            </w:r>
            <w:r w:rsidRPr="00E90E53">
              <w:rPr>
                <w:rFonts w:hAnsi="宋体" w:cs="宋体" w:hint="eastAsia"/>
                <w:color w:val="000000" w:themeColor="text1"/>
                <w:kern w:val="0"/>
                <w:szCs w:val="21"/>
              </w:rPr>
              <w:t>孔电源、</w:t>
            </w:r>
            <w:r w:rsidRPr="00E90E53">
              <w:rPr>
                <w:rFonts w:hAnsi="宋体" w:cs="宋体" w:hint="eastAsia"/>
                <w:color w:val="000000" w:themeColor="text1"/>
                <w:kern w:val="0"/>
                <w:szCs w:val="21"/>
              </w:rPr>
              <w:t>1</w:t>
            </w:r>
            <w:r w:rsidRPr="00E90E53">
              <w:rPr>
                <w:rFonts w:hAnsi="宋体" w:cs="宋体" w:hint="eastAsia"/>
                <w:color w:val="000000" w:themeColor="text1"/>
                <w:kern w:val="0"/>
                <w:szCs w:val="21"/>
              </w:rPr>
              <w:t>个</w:t>
            </w:r>
            <w:r w:rsidRPr="00E90E53">
              <w:rPr>
                <w:rFonts w:hAnsi="宋体" w:cs="宋体" w:hint="eastAsia"/>
                <w:color w:val="000000" w:themeColor="text1"/>
                <w:kern w:val="0"/>
                <w:szCs w:val="21"/>
              </w:rPr>
              <w:t>HDMI</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t>1</w:t>
            </w:r>
            <w:r w:rsidRPr="00E90E53">
              <w:rPr>
                <w:rFonts w:hAnsi="宋体" w:cs="宋体" w:hint="eastAsia"/>
                <w:color w:val="000000" w:themeColor="text1"/>
                <w:kern w:val="0"/>
                <w:szCs w:val="21"/>
              </w:rPr>
              <w:t>个</w:t>
            </w:r>
            <w:r w:rsidRPr="00E90E53">
              <w:rPr>
                <w:rFonts w:hAnsi="宋体" w:cs="宋体" w:hint="eastAsia"/>
                <w:color w:val="000000" w:themeColor="text1"/>
                <w:kern w:val="0"/>
                <w:szCs w:val="21"/>
              </w:rPr>
              <w:t>RJ45</w:t>
            </w:r>
            <w:r w:rsidRPr="00E90E53">
              <w:rPr>
                <w:rFonts w:hAnsi="宋体" w:cs="宋体" w:hint="eastAsia"/>
                <w:color w:val="000000" w:themeColor="text1"/>
                <w:kern w:val="0"/>
                <w:szCs w:val="21"/>
              </w:rPr>
              <w:t>模块。</w:t>
            </w:r>
          </w:p>
        </w:tc>
        <w:tc>
          <w:tcPr>
            <w:tcW w:w="86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2</w:t>
            </w:r>
          </w:p>
        </w:tc>
        <w:tc>
          <w:tcPr>
            <w:tcW w:w="44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个</w:t>
            </w:r>
          </w:p>
        </w:tc>
      </w:tr>
      <w:tr w:rsidR="00D83F7F" w:rsidRPr="00E90E53">
        <w:trPr>
          <w:trHeight w:val="300"/>
        </w:trPr>
        <w:tc>
          <w:tcPr>
            <w:tcW w:w="616" w:type="dxa"/>
            <w:tcBorders>
              <w:top w:val="nil"/>
              <w:left w:val="single" w:sz="4" w:space="0" w:color="auto"/>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7.10</w:t>
            </w:r>
          </w:p>
        </w:tc>
        <w:tc>
          <w:tcPr>
            <w:tcW w:w="1247"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多媒体墙插</w:t>
            </w:r>
            <w:r w:rsidRPr="00E90E53">
              <w:rPr>
                <w:rFonts w:hAnsi="宋体" w:cs="宋体" w:hint="eastAsia"/>
                <w:color w:val="000000" w:themeColor="text1"/>
                <w:kern w:val="0"/>
                <w:szCs w:val="21"/>
              </w:rPr>
              <w:t>-2</w:t>
            </w:r>
          </w:p>
        </w:tc>
        <w:tc>
          <w:tcPr>
            <w:tcW w:w="567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hint="eastAsia"/>
                <w:color w:val="000000" w:themeColor="text1"/>
                <w:kern w:val="0"/>
                <w:szCs w:val="21"/>
              </w:rPr>
              <w:t>含</w:t>
            </w:r>
            <w:r w:rsidRPr="00E90E53">
              <w:rPr>
                <w:rFonts w:hAnsi="宋体" w:cs="宋体" w:hint="eastAsia"/>
                <w:color w:val="000000" w:themeColor="text1"/>
                <w:kern w:val="0"/>
                <w:szCs w:val="21"/>
              </w:rPr>
              <w:t>1</w:t>
            </w:r>
            <w:r w:rsidRPr="00E90E53">
              <w:rPr>
                <w:rFonts w:hAnsi="宋体" w:cs="宋体" w:hint="eastAsia"/>
                <w:color w:val="000000" w:themeColor="text1"/>
                <w:kern w:val="0"/>
                <w:szCs w:val="21"/>
              </w:rPr>
              <w:t>个</w:t>
            </w:r>
            <w:r w:rsidRPr="00E90E53">
              <w:rPr>
                <w:rFonts w:hAnsi="宋体" w:cs="宋体" w:hint="eastAsia"/>
                <w:color w:val="000000" w:themeColor="text1"/>
                <w:kern w:val="0"/>
                <w:szCs w:val="21"/>
              </w:rPr>
              <w:t>5</w:t>
            </w:r>
            <w:r w:rsidRPr="00E90E53">
              <w:rPr>
                <w:rFonts w:hAnsi="宋体" w:cs="宋体" w:hint="eastAsia"/>
                <w:color w:val="000000" w:themeColor="text1"/>
                <w:kern w:val="0"/>
                <w:szCs w:val="21"/>
              </w:rPr>
              <w:t>孔电源、</w:t>
            </w:r>
            <w:r w:rsidRPr="00E90E53">
              <w:rPr>
                <w:rFonts w:hAnsi="宋体" w:cs="宋体" w:hint="eastAsia"/>
                <w:color w:val="000000" w:themeColor="text1"/>
                <w:kern w:val="0"/>
                <w:szCs w:val="21"/>
              </w:rPr>
              <w:t>1</w:t>
            </w:r>
            <w:r w:rsidRPr="00E90E53">
              <w:rPr>
                <w:rFonts w:hAnsi="宋体" w:cs="宋体" w:hint="eastAsia"/>
                <w:color w:val="000000" w:themeColor="text1"/>
                <w:kern w:val="0"/>
                <w:szCs w:val="21"/>
              </w:rPr>
              <w:t>个</w:t>
            </w:r>
            <w:r w:rsidRPr="00E90E53">
              <w:rPr>
                <w:rFonts w:hAnsi="宋体" w:cs="宋体" w:hint="eastAsia"/>
                <w:color w:val="000000" w:themeColor="text1"/>
                <w:kern w:val="0"/>
                <w:szCs w:val="21"/>
              </w:rPr>
              <w:t>SDI</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t>1</w:t>
            </w:r>
            <w:r w:rsidRPr="00E90E53">
              <w:rPr>
                <w:rFonts w:hAnsi="宋体" w:cs="宋体" w:hint="eastAsia"/>
                <w:color w:val="000000" w:themeColor="text1"/>
                <w:kern w:val="0"/>
                <w:szCs w:val="21"/>
              </w:rPr>
              <w:t>个</w:t>
            </w:r>
            <w:r w:rsidRPr="00E90E53">
              <w:rPr>
                <w:rFonts w:hAnsi="宋体" w:cs="宋体" w:hint="eastAsia"/>
                <w:color w:val="000000" w:themeColor="text1"/>
                <w:kern w:val="0"/>
                <w:szCs w:val="21"/>
              </w:rPr>
              <w:t>RJ45</w:t>
            </w:r>
            <w:r w:rsidRPr="00E90E53">
              <w:rPr>
                <w:rFonts w:hAnsi="宋体" w:cs="宋体" w:hint="eastAsia"/>
                <w:color w:val="000000" w:themeColor="text1"/>
                <w:kern w:val="0"/>
                <w:szCs w:val="21"/>
              </w:rPr>
              <w:t>模块。</w:t>
            </w:r>
          </w:p>
        </w:tc>
        <w:tc>
          <w:tcPr>
            <w:tcW w:w="86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1</w:t>
            </w:r>
          </w:p>
        </w:tc>
        <w:tc>
          <w:tcPr>
            <w:tcW w:w="44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个</w:t>
            </w:r>
          </w:p>
        </w:tc>
      </w:tr>
      <w:tr w:rsidR="00D83F7F" w:rsidRPr="00E90E53">
        <w:trPr>
          <w:trHeight w:val="300"/>
        </w:trPr>
        <w:tc>
          <w:tcPr>
            <w:tcW w:w="616" w:type="dxa"/>
            <w:tcBorders>
              <w:top w:val="nil"/>
              <w:left w:val="single" w:sz="4" w:space="0" w:color="auto"/>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7.11</w:t>
            </w:r>
          </w:p>
        </w:tc>
        <w:tc>
          <w:tcPr>
            <w:tcW w:w="1247"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电源时序器</w:t>
            </w:r>
          </w:p>
        </w:tc>
        <w:tc>
          <w:tcPr>
            <w:tcW w:w="567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hint="eastAsia"/>
                <w:color w:val="000000" w:themeColor="text1"/>
                <w:kern w:val="0"/>
                <w:szCs w:val="21"/>
              </w:rPr>
              <w:t>1</w:t>
            </w:r>
            <w:r w:rsidRPr="00E90E53">
              <w:rPr>
                <w:rFonts w:hAnsi="宋体" w:cs="宋体" w:hint="eastAsia"/>
                <w:color w:val="000000" w:themeColor="text1"/>
                <w:kern w:val="0"/>
                <w:szCs w:val="21"/>
              </w:rPr>
              <w:t>、总容量：</w:t>
            </w:r>
            <w:r w:rsidRPr="00E90E53">
              <w:rPr>
                <w:rFonts w:hAnsi="宋体" w:cs="宋体" w:hint="eastAsia"/>
                <w:color w:val="000000" w:themeColor="text1"/>
                <w:kern w:val="0"/>
                <w:szCs w:val="21"/>
              </w:rPr>
              <w:t>50A</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br/>
              <w:t>2</w:t>
            </w:r>
            <w:r w:rsidRPr="00E90E53">
              <w:rPr>
                <w:rFonts w:hAnsi="宋体" w:cs="宋体" w:hint="eastAsia"/>
                <w:color w:val="000000" w:themeColor="text1"/>
                <w:kern w:val="0"/>
                <w:szCs w:val="21"/>
              </w:rPr>
              <w:t>、输出：</w:t>
            </w:r>
            <w:r w:rsidRPr="00E90E53">
              <w:rPr>
                <w:rFonts w:hAnsi="宋体" w:cs="宋体" w:hint="eastAsia"/>
                <w:color w:val="000000" w:themeColor="text1"/>
                <w:kern w:val="0"/>
                <w:szCs w:val="21"/>
              </w:rPr>
              <w:t>12</w:t>
            </w:r>
            <w:r w:rsidRPr="00E90E53">
              <w:rPr>
                <w:rFonts w:hAnsi="宋体" w:cs="宋体" w:hint="eastAsia"/>
                <w:color w:val="000000" w:themeColor="text1"/>
                <w:kern w:val="0"/>
                <w:szCs w:val="21"/>
              </w:rPr>
              <w:t>通道，</w:t>
            </w:r>
            <w:r w:rsidRPr="00E90E53">
              <w:rPr>
                <w:rFonts w:hAnsi="宋体" w:cs="宋体" w:hint="eastAsia"/>
                <w:color w:val="000000" w:themeColor="text1"/>
                <w:kern w:val="0"/>
                <w:szCs w:val="21"/>
              </w:rPr>
              <w:t>10A</w:t>
            </w:r>
            <w:r w:rsidRPr="00E90E53">
              <w:rPr>
                <w:rFonts w:hAnsi="宋体" w:cs="宋体" w:hint="eastAsia"/>
                <w:color w:val="000000" w:themeColor="text1"/>
                <w:kern w:val="0"/>
                <w:szCs w:val="21"/>
              </w:rPr>
              <w:t>万能插座。</w:t>
            </w:r>
            <w:r w:rsidRPr="00E90E53">
              <w:rPr>
                <w:rFonts w:hAnsi="宋体" w:cs="宋体" w:hint="eastAsia"/>
                <w:color w:val="000000" w:themeColor="text1"/>
                <w:kern w:val="0"/>
                <w:szCs w:val="21"/>
              </w:rPr>
              <w:br/>
            </w:r>
            <w:r w:rsidRPr="00E90E53">
              <w:rPr>
                <w:rFonts w:hAnsi="宋体" w:cs="宋体" w:hint="eastAsia"/>
                <w:color w:val="000000" w:themeColor="text1"/>
                <w:kern w:val="0"/>
                <w:szCs w:val="21"/>
              </w:rPr>
              <w:t>3</w:t>
            </w:r>
            <w:r w:rsidRPr="00E90E53">
              <w:rPr>
                <w:rFonts w:hAnsi="宋体" w:cs="宋体" w:hint="eastAsia"/>
                <w:color w:val="000000" w:themeColor="text1"/>
                <w:kern w:val="0"/>
                <w:szCs w:val="21"/>
              </w:rPr>
              <w:t>、面板控制：</w:t>
            </w:r>
            <w:r w:rsidRPr="00E90E53">
              <w:rPr>
                <w:rFonts w:hAnsi="宋体" w:cs="宋体" w:hint="eastAsia"/>
                <w:color w:val="000000" w:themeColor="text1"/>
                <w:kern w:val="0"/>
                <w:szCs w:val="21"/>
              </w:rPr>
              <w:t>12</w:t>
            </w:r>
            <w:r w:rsidRPr="00E90E53">
              <w:rPr>
                <w:rFonts w:hAnsi="宋体" w:cs="宋体" w:hint="eastAsia"/>
                <w:color w:val="000000" w:themeColor="text1"/>
                <w:kern w:val="0"/>
                <w:szCs w:val="21"/>
              </w:rPr>
              <w:t>路通道控制。</w:t>
            </w:r>
          </w:p>
        </w:tc>
        <w:tc>
          <w:tcPr>
            <w:tcW w:w="86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2</w:t>
            </w:r>
          </w:p>
        </w:tc>
        <w:tc>
          <w:tcPr>
            <w:tcW w:w="44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台</w:t>
            </w:r>
          </w:p>
        </w:tc>
      </w:tr>
      <w:tr w:rsidR="00D83F7F" w:rsidRPr="00E90E53">
        <w:trPr>
          <w:trHeight w:val="300"/>
        </w:trPr>
        <w:tc>
          <w:tcPr>
            <w:tcW w:w="616" w:type="dxa"/>
            <w:tcBorders>
              <w:top w:val="nil"/>
              <w:left w:val="single" w:sz="4" w:space="0" w:color="auto"/>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b/>
                <w:bCs/>
                <w:color w:val="000000" w:themeColor="text1"/>
                <w:kern w:val="0"/>
                <w:szCs w:val="21"/>
              </w:rPr>
            </w:pPr>
            <w:r w:rsidRPr="00E90E53">
              <w:rPr>
                <w:rFonts w:hAnsi="宋体" w:cs="宋体" w:hint="eastAsia"/>
                <w:b/>
                <w:bCs/>
                <w:color w:val="000000" w:themeColor="text1"/>
                <w:kern w:val="0"/>
                <w:szCs w:val="21"/>
              </w:rPr>
              <w:t>8</w:t>
            </w:r>
          </w:p>
        </w:tc>
        <w:tc>
          <w:tcPr>
            <w:tcW w:w="8217" w:type="dxa"/>
            <w:gridSpan w:val="4"/>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left"/>
              <w:rPr>
                <w:rFonts w:hAnsi="宋体" w:cs="宋体"/>
                <w:b/>
                <w:bCs/>
                <w:color w:val="000000" w:themeColor="text1"/>
                <w:kern w:val="0"/>
                <w:szCs w:val="21"/>
              </w:rPr>
            </w:pPr>
            <w:r w:rsidRPr="00E90E53">
              <w:rPr>
                <w:rFonts w:hAnsi="宋体" w:cs="宋体" w:hint="eastAsia"/>
                <w:b/>
                <w:bCs/>
                <w:color w:val="000000" w:themeColor="text1"/>
                <w:kern w:val="0"/>
                <w:szCs w:val="21"/>
              </w:rPr>
              <w:t>智能化支撑系统服务</w:t>
            </w:r>
          </w:p>
        </w:tc>
      </w:tr>
      <w:tr w:rsidR="00D83F7F" w:rsidRPr="00E90E53">
        <w:trPr>
          <w:trHeight w:val="300"/>
        </w:trPr>
        <w:tc>
          <w:tcPr>
            <w:tcW w:w="616" w:type="dxa"/>
            <w:tcBorders>
              <w:top w:val="nil"/>
              <w:left w:val="single" w:sz="4" w:space="0" w:color="auto"/>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8.1</w:t>
            </w:r>
          </w:p>
        </w:tc>
        <w:tc>
          <w:tcPr>
            <w:tcW w:w="1247"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信息面板</w:t>
            </w:r>
          </w:p>
        </w:tc>
        <w:tc>
          <w:tcPr>
            <w:tcW w:w="567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hint="eastAsia"/>
                <w:color w:val="000000" w:themeColor="text1"/>
                <w:kern w:val="0"/>
                <w:szCs w:val="21"/>
              </w:rPr>
              <w:t>86mm*86mm</w:t>
            </w:r>
            <w:r w:rsidRPr="00E90E53">
              <w:rPr>
                <w:rFonts w:hAnsi="宋体" w:cs="宋体" w:hint="eastAsia"/>
                <w:color w:val="000000" w:themeColor="text1"/>
                <w:kern w:val="0"/>
                <w:szCs w:val="21"/>
              </w:rPr>
              <w:t>标准尺寸设计，双层双口面板，带面板弹簧门设计，防水防尘。</w:t>
            </w:r>
          </w:p>
        </w:tc>
        <w:tc>
          <w:tcPr>
            <w:tcW w:w="86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32</w:t>
            </w:r>
          </w:p>
        </w:tc>
        <w:tc>
          <w:tcPr>
            <w:tcW w:w="44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个</w:t>
            </w:r>
          </w:p>
        </w:tc>
      </w:tr>
      <w:tr w:rsidR="00D83F7F" w:rsidRPr="00E90E53">
        <w:trPr>
          <w:trHeight w:val="300"/>
        </w:trPr>
        <w:tc>
          <w:tcPr>
            <w:tcW w:w="616" w:type="dxa"/>
            <w:tcBorders>
              <w:top w:val="nil"/>
              <w:left w:val="single" w:sz="4" w:space="0" w:color="auto"/>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8.2</w:t>
            </w:r>
          </w:p>
        </w:tc>
        <w:tc>
          <w:tcPr>
            <w:tcW w:w="1247"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六类非屏蔽模块</w:t>
            </w:r>
          </w:p>
        </w:tc>
        <w:tc>
          <w:tcPr>
            <w:tcW w:w="567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hint="eastAsia"/>
                <w:color w:val="000000" w:themeColor="text1"/>
                <w:kern w:val="0"/>
                <w:szCs w:val="21"/>
              </w:rPr>
              <w:t>六类非屏蔽模块。</w:t>
            </w:r>
          </w:p>
        </w:tc>
        <w:tc>
          <w:tcPr>
            <w:tcW w:w="86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64</w:t>
            </w:r>
          </w:p>
        </w:tc>
        <w:tc>
          <w:tcPr>
            <w:tcW w:w="44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个</w:t>
            </w:r>
          </w:p>
        </w:tc>
      </w:tr>
      <w:tr w:rsidR="00D83F7F" w:rsidRPr="00E90E53">
        <w:trPr>
          <w:trHeight w:val="300"/>
        </w:trPr>
        <w:tc>
          <w:tcPr>
            <w:tcW w:w="616" w:type="dxa"/>
            <w:tcBorders>
              <w:top w:val="nil"/>
              <w:left w:val="single" w:sz="4" w:space="0" w:color="auto"/>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8.3</w:t>
            </w:r>
          </w:p>
        </w:tc>
        <w:tc>
          <w:tcPr>
            <w:tcW w:w="1247"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六类</w:t>
            </w:r>
            <w:r w:rsidRPr="00E90E53">
              <w:rPr>
                <w:rFonts w:hAnsi="宋体" w:cs="宋体" w:hint="eastAsia"/>
                <w:color w:val="000000" w:themeColor="text1"/>
                <w:kern w:val="0"/>
                <w:szCs w:val="21"/>
              </w:rPr>
              <w:t>4</w:t>
            </w:r>
            <w:r w:rsidRPr="00E90E53">
              <w:rPr>
                <w:rFonts w:hAnsi="宋体" w:cs="宋体" w:hint="eastAsia"/>
                <w:color w:val="000000" w:themeColor="text1"/>
                <w:kern w:val="0"/>
                <w:szCs w:val="21"/>
              </w:rPr>
              <w:t>对非屏蔽双绞线</w:t>
            </w:r>
          </w:p>
        </w:tc>
        <w:tc>
          <w:tcPr>
            <w:tcW w:w="567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hint="eastAsia"/>
                <w:color w:val="000000" w:themeColor="text1"/>
                <w:kern w:val="0"/>
                <w:szCs w:val="21"/>
              </w:rPr>
              <w:t>十字骨架，</w:t>
            </w:r>
            <w:r w:rsidRPr="00E90E53">
              <w:rPr>
                <w:rFonts w:hAnsi="宋体" w:cs="宋体" w:hint="eastAsia"/>
                <w:color w:val="000000" w:themeColor="text1"/>
                <w:kern w:val="0"/>
                <w:szCs w:val="21"/>
              </w:rPr>
              <w:t>PVC</w:t>
            </w:r>
            <w:r w:rsidRPr="00E90E53">
              <w:rPr>
                <w:rFonts w:hAnsi="宋体" w:cs="宋体" w:hint="eastAsia"/>
                <w:color w:val="000000" w:themeColor="text1"/>
                <w:kern w:val="0"/>
                <w:szCs w:val="21"/>
              </w:rPr>
              <w:t>护套。</w:t>
            </w:r>
          </w:p>
        </w:tc>
        <w:tc>
          <w:tcPr>
            <w:tcW w:w="86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8</w:t>
            </w:r>
          </w:p>
        </w:tc>
        <w:tc>
          <w:tcPr>
            <w:tcW w:w="44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箱</w:t>
            </w:r>
          </w:p>
        </w:tc>
      </w:tr>
      <w:tr w:rsidR="00D83F7F" w:rsidRPr="00E90E53">
        <w:trPr>
          <w:trHeight w:val="300"/>
        </w:trPr>
        <w:tc>
          <w:tcPr>
            <w:tcW w:w="616" w:type="dxa"/>
            <w:tcBorders>
              <w:top w:val="nil"/>
              <w:left w:val="single" w:sz="4" w:space="0" w:color="auto"/>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8.4</w:t>
            </w:r>
          </w:p>
        </w:tc>
        <w:tc>
          <w:tcPr>
            <w:tcW w:w="1247"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24</w:t>
            </w:r>
            <w:r w:rsidRPr="00E90E53">
              <w:rPr>
                <w:rFonts w:hAnsi="宋体" w:cs="宋体" w:hint="eastAsia"/>
                <w:color w:val="000000" w:themeColor="text1"/>
                <w:kern w:val="0"/>
                <w:szCs w:val="21"/>
              </w:rPr>
              <w:t>口六类非屏蔽配线架</w:t>
            </w:r>
          </w:p>
        </w:tc>
        <w:tc>
          <w:tcPr>
            <w:tcW w:w="567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hint="eastAsia"/>
                <w:color w:val="000000" w:themeColor="text1"/>
                <w:kern w:val="0"/>
                <w:szCs w:val="21"/>
              </w:rPr>
              <w:t>24</w:t>
            </w:r>
            <w:r w:rsidRPr="00E90E53">
              <w:rPr>
                <w:rFonts w:hAnsi="宋体" w:cs="宋体" w:hint="eastAsia"/>
                <w:color w:val="000000" w:themeColor="text1"/>
                <w:kern w:val="0"/>
                <w:szCs w:val="21"/>
              </w:rPr>
              <w:t>口六类非屏蔽配线架，含</w:t>
            </w:r>
            <w:r w:rsidRPr="00E90E53">
              <w:rPr>
                <w:rFonts w:hAnsi="宋体" w:cs="宋体" w:hint="eastAsia"/>
                <w:color w:val="000000" w:themeColor="text1"/>
                <w:kern w:val="0"/>
                <w:szCs w:val="21"/>
              </w:rPr>
              <w:t>24</w:t>
            </w:r>
            <w:r w:rsidRPr="00E90E53">
              <w:rPr>
                <w:rFonts w:hAnsi="宋体" w:cs="宋体" w:hint="eastAsia"/>
                <w:color w:val="000000" w:themeColor="text1"/>
                <w:kern w:val="0"/>
                <w:szCs w:val="21"/>
              </w:rPr>
              <w:t>个六类非屏蔽模块。</w:t>
            </w:r>
          </w:p>
        </w:tc>
        <w:tc>
          <w:tcPr>
            <w:tcW w:w="86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4</w:t>
            </w:r>
          </w:p>
        </w:tc>
        <w:tc>
          <w:tcPr>
            <w:tcW w:w="44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个</w:t>
            </w:r>
          </w:p>
        </w:tc>
      </w:tr>
      <w:tr w:rsidR="00D83F7F" w:rsidRPr="00E90E53">
        <w:trPr>
          <w:trHeight w:val="300"/>
        </w:trPr>
        <w:tc>
          <w:tcPr>
            <w:tcW w:w="616" w:type="dxa"/>
            <w:tcBorders>
              <w:top w:val="nil"/>
              <w:left w:val="single" w:sz="4" w:space="0" w:color="auto"/>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8.5</w:t>
            </w:r>
          </w:p>
        </w:tc>
        <w:tc>
          <w:tcPr>
            <w:tcW w:w="1247"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理线器</w:t>
            </w:r>
          </w:p>
        </w:tc>
        <w:tc>
          <w:tcPr>
            <w:tcW w:w="567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hint="eastAsia"/>
                <w:color w:val="000000" w:themeColor="text1"/>
                <w:kern w:val="0"/>
                <w:szCs w:val="21"/>
              </w:rPr>
              <w:t>1U</w:t>
            </w:r>
            <w:r w:rsidRPr="00E90E53">
              <w:rPr>
                <w:rFonts w:hAnsi="宋体" w:cs="宋体" w:hint="eastAsia"/>
                <w:color w:val="000000" w:themeColor="text1"/>
                <w:kern w:val="0"/>
                <w:szCs w:val="21"/>
              </w:rPr>
              <w:t>理线器</w:t>
            </w:r>
          </w:p>
        </w:tc>
        <w:tc>
          <w:tcPr>
            <w:tcW w:w="86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11</w:t>
            </w:r>
          </w:p>
        </w:tc>
        <w:tc>
          <w:tcPr>
            <w:tcW w:w="44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个</w:t>
            </w:r>
          </w:p>
        </w:tc>
      </w:tr>
      <w:tr w:rsidR="00D83F7F" w:rsidRPr="00E90E53">
        <w:trPr>
          <w:trHeight w:val="300"/>
        </w:trPr>
        <w:tc>
          <w:tcPr>
            <w:tcW w:w="616" w:type="dxa"/>
            <w:tcBorders>
              <w:top w:val="nil"/>
              <w:left w:val="single" w:sz="4" w:space="0" w:color="auto"/>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8.6</w:t>
            </w:r>
          </w:p>
        </w:tc>
        <w:tc>
          <w:tcPr>
            <w:tcW w:w="1247"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12</w:t>
            </w:r>
            <w:r w:rsidRPr="00E90E53">
              <w:rPr>
                <w:rFonts w:hAnsi="宋体" w:cs="宋体" w:hint="eastAsia"/>
                <w:color w:val="000000" w:themeColor="text1"/>
                <w:kern w:val="0"/>
                <w:szCs w:val="21"/>
              </w:rPr>
              <w:t>芯多模室内万兆光缆</w:t>
            </w:r>
          </w:p>
        </w:tc>
        <w:tc>
          <w:tcPr>
            <w:tcW w:w="567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hint="eastAsia"/>
                <w:color w:val="000000" w:themeColor="text1"/>
                <w:kern w:val="0"/>
                <w:szCs w:val="21"/>
              </w:rPr>
              <w:t>室内</w:t>
            </w:r>
            <w:r w:rsidRPr="00E90E53">
              <w:rPr>
                <w:rFonts w:hAnsi="宋体" w:cs="宋体" w:hint="eastAsia"/>
                <w:color w:val="000000" w:themeColor="text1"/>
                <w:kern w:val="0"/>
                <w:szCs w:val="21"/>
              </w:rPr>
              <w:t>12</w:t>
            </w:r>
            <w:r w:rsidRPr="00E90E53">
              <w:rPr>
                <w:rFonts w:hAnsi="宋体" w:cs="宋体" w:hint="eastAsia"/>
                <w:color w:val="000000" w:themeColor="text1"/>
                <w:kern w:val="0"/>
                <w:szCs w:val="21"/>
              </w:rPr>
              <w:t>芯多模光缆（</w:t>
            </w:r>
            <w:r w:rsidRPr="00E90E53">
              <w:rPr>
                <w:rFonts w:hAnsi="宋体" w:cs="宋体" w:hint="eastAsia"/>
                <w:color w:val="000000" w:themeColor="text1"/>
                <w:kern w:val="0"/>
                <w:szCs w:val="21"/>
              </w:rPr>
              <w:t>OM3,150</w:t>
            </w:r>
            <w:r w:rsidRPr="00E90E53">
              <w:rPr>
                <w:rFonts w:hAnsi="宋体" w:cs="宋体" w:hint="eastAsia"/>
                <w:color w:val="000000" w:themeColor="text1"/>
                <w:kern w:val="0"/>
                <w:szCs w:val="21"/>
              </w:rPr>
              <w:t>传输）。</w:t>
            </w:r>
          </w:p>
        </w:tc>
        <w:tc>
          <w:tcPr>
            <w:tcW w:w="86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100</w:t>
            </w:r>
          </w:p>
        </w:tc>
        <w:tc>
          <w:tcPr>
            <w:tcW w:w="44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米</w:t>
            </w:r>
          </w:p>
        </w:tc>
      </w:tr>
      <w:tr w:rsidR="00D83F7F" w:rsidRPr="00E90E53">
        <w:trPr>
          <w:trHeight w:val="300"/>
        </w:trPr>
        <w:tc>
          <w:tcPr>
            <w:tcW w:w="616" w:type="dxa"/>
            <w:tcBorders>
              <w:top w:val="nil"/>
              <w:left w:val="single" w:sz="4" w:space="0" w:color="auto"/>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8.7</w:t>
            </w:r>
          </w:p>
        </w:tc>
        <w:tc>
          <w:tcPr>
            <w:tcW w:w="1247"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24</w:t>
            </w:r>
            <w:r w:rsidRPr="00E90E53">
              <w:rPr>
                <w:rFonts w:hAnsi="宋体" w:cs="宋体" w:hint="eastAsia"/>
                <w:color w:val="000000" w:themeColor="text1"/>
                <w:kern w:val="0"/>
                <w:szCs w:val="21"/>
              </w:rPr>
              <w:t>口光纤配线架</w:t>
            </w:r>
          </w:p>
        </w:tc>
        <w:tc>
          <w:tcPr>
            <w:tcW w:w="567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hint="eastAsia"/>
                <w:color w:val="000000" w:themeColor="text1"/>
                <w:kern w:val="0"/>
                <w:szCs w:val="21"/>
              </w:rPr>
              <w:t>24</w:t>
            </w:r>
            <w:r w:rsidRPr="00E90E53">
              <w:rPr>
                <w:rFonts w:hAnsi="宋体" w:cs="宋体" w:hint="eastAsia"/>
                <w:color w:val="000000" w:themeColor="text1"/>
                <w:kern w:val="0"/>
                <w:szCs w:val="21"/>
              </w:rPr>
              <w:t>口光纤配线架，含</w:t>
            </w:r>
            <w:r w:rsidRPr="00E90E53">
              <w:rPr>
                <w:rFonts w:hAnsi="宋体" w:cs="宋体" w:hint="eastAsia"/>
                <w:color w:val="000000" w:themeColor="text1"/>
                <w:kern w:val="0"/>
                <w:szCs w:val="21"/>
              </w:rPr>
              <w:t>24</w:t>
            </w:r>
            <w:r w:rsidRPr="00E90E53">
              <w:rPr>
                <w:rFonts w:hAnsi="宋体" w:cs="宋体" w:hint="eastAsia"/>
                <w:color w:val="000000" w:themeColor="text1"/>
                <w:kern w:val="0"/>
                <w:szCs w:val="21"/>
              </w:rPr>
              <w:t>个</w:t>
            </w:r>
            <w:r w:rsidRPr="00E90E53">
              <w:rPr>
                <w:rFonts w:hAnsi="宋体" w:cs="宋体" w:hint="eastAsia"/>
                <w:color w:val="000000" w:themeColor="text1"/>
                <w:kern w:val="0"/>
                <w:szCs w:val="21"/>
              </w:rPr>
              <w:t>LC</w:t>
            </w:r>
            <w:r w:rsidRPr="00E90E53">
              <w:rPr>
                <w:rFonts w:hAnsi="宋体" w:cs="宋体" w:hint="eastAsia"/>
                <w:color w:val="000000" w:themeColor="text1"/>
                <w:kern w:val="0"/>
                <w:szCs w:val="21"/>
              </w:rPr>
              <w:t>双工耦合器、</w:t>
            </w:r>
            <w:r w:rsidRPr="00E90E53">
              <w:rPr>
                <w:rFonts w:hAnsi="宋体" w:cs="宋体" w:hint="eastAsia"/>
                <w:color w:val="000000" w:themeColor="text1"/>
                <w:kern w:val="0"/>
                <w:szCs w:val="21"/>
              </w:rPr>
              <w:t>24</w:t>
            </w:r>
            <w:r w:rsidRPr="00E90E53">
              <w:rPr>
                <w:rFonts w:hAnsi="宋体" w:cs="宋体" w:hint="eastAsia"/>
                <w:color w:val="000000" w:themeColor="text1"/>
                <w:kern w:val="0"/>
                <w:szCs w:val="21"/>
              </w:rPr>
              <w:t>芯</w:t>
            </w:r>
            <w:r w:rsidRPr="00E90E53">
              <w:rPr>
                <w:rFonts w:hAnsi="宋体" w:cs="宋体" w:hint="eastAsia"/>
                <w:color w:val="000000" w:themeColor="text1"/>
                <w:kern w:val="0"/>
                <w:szCs w:val="21"/>
              </w:rPr>
              <w:t>1</w:t>
            </w:r>
            <w:r w:rsidRPr="00E90E53">
              <w:rPr>
                <w:rFonts w:hAnsi="宋体" w:cs="宋体" w:hint="eastAsia"/>
                <w:color w:val="000000" w:themeColor="text1"/>
                <w:kern w:val="0"/>
                <w:szCs w:val="21"/>
              </w:rPr>
              <w:t>米</w:t>
            </w:r>
            <w:r w:rsidRPr="00E90E53">
              <w:rPr>
                <w:rFonts w:hAnsi="宋体" w:cs="宋体" w:hint="eastAsia"/>
                <w:color w:val="000000" w:themeColor="text1"/>
                <w:kern w:val="0"/>
                <w:szCs w:val="21"/>
              </w:rPr>
              <w:t>LC</w:t>
            </w:r>
            <w:r w:rsidRPr="00E90E53">
              <w:rPr>
                <w:rFonts w:hAnsi="宋体" w:cs="宋体" w:hint="eastAsia"/>
                <w:color w:val="000000" w:themeColor="text1"/>
                <w:kern w:val="0"/>
                <w:szCs w:val="21"/>
              </w:rPr>
              <w:t>多模尾纤。</w:t>
            </w:r>
          </w:p>
        </w:tc>
        <w:tc>
          <w:tcPr>
            <w:tcW w:w="86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2</w:t>
            </w:r>
          </w:p>
        </w:tc>
        <w:tc>
          <w:tcPr>
            <w:tcW w:w="44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个</w:t>
            </w:r>
          </w:p>
        </w:tc>
      </w:tr>
      <w:tr w:rsidR="00D83F7F" w:rsidRPr="00E90E53">
        <w:trPr>
          <w:trHeight w:val="300"/>
        </w:trPr>
        <w:tc>
          <w:tcPr>
            <w:tcW w:w="616" w:type="dxa"/>
            <w:tcBorders>
              <w:top w:val="nil"/>
              <w:left w:val="single" w:sz="4" w:space="0" w:color="auto"/>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8.8</w:t>
            </w:r>
          </w:p>
        </w:tc>
        <w:tc>
          <w:tcPr>
            <w:tcW w:w="1247"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红外网络半球摄像机</w:t>
            </w:r>
          </w:p>
        </w:tc>
        <w:tc>
          <w:tcPr>
            <w:tcW w:w="567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hint="eastAsia"/>
                <w:color w:val="000000" w:themeColor="text1"/>
                <w:kern w:val="0"/>
                <w:szCs w:val="21"/>
              </w:rPr>
              <w:t>1</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t>400</w:t>
            </w:r>
            <w:r w:rsidRPr="00E90E53">
              <w:rPr>
                <w:rFonts w:hAnsi="宋体" w:cs="宋体" w:hint="eastAsia"/>
                <w:color w:val="000000" w:themeColor="text1"/>
                <w:kern w:val="0"/>
                <w:szCs w:val="21"/>
              </w:rPr>
              <w:t>万半球型网络摄像机。</w:t>
            </w:r>
            <w:r w:rsidRPr="00E90E53">
              <w:rPr>
                <w:rFonts w:hAnsi="宋体" w:cs="宋体" w:hint="eastAsia"/>
                <w:color w:val="000000" w:themeColor="text1"/>
                <w:kern w:val="0"/>
                <w:szCs w:val="21"/>
              </w:rPr>
              <w:br/>
              <w:t>2</w:t>
            </w:r>
            <w:r w:rsidRPr="00E90E53">
              <w:rPr>
                <w:rFonts w:hAnsi="宋体" w:cs="宋体" w:hint="eastAsia"/>
                <w:color w:val="000000" w:themeColor="text1"/>
                <w:kern w:val="0"/>
                <w:szCs w:val="21"/>
              </w:rPr>
              <w:t>、支持背光补偿，强光抑制，</w:t>
            </w:r>
            <w:r w:rsidRPr="00E90E53">
              <w:rPr>
                <w:rFonts w:hAnsi="宋体" w:cs="宋体" w:hint="eastAsia"/>
                <w:color w:val="000000" w:themeColor="text1"/>
                <w:kern w:val="0"/>
                <w:szCs w:val="21"/>
              </w:rPr>
              <w:t>3D</w:t>
            </w:r>
            <w:r w:rsidRPr="00E90E53">
              <w:rPr>
                <w:rFonts w:hAnsi="宋体" w:cs="宋体" w:hint="eastAsia"/>
                <w:color w:val="000000" w:themeColor="text1"/>
                <w:kern w:val="0"/>
                <w:szCs w:val="21"/>
              </w:rPr>
              <w:t>数字降噪，</w:t>
            </w:r>
            <w:r w:rsidRPr="00E90E53">
              <w:rPr>
                <w:rFonts w:hAnsi="宋体" w:cs="宋体" w:hint="eastAsia"/>
                <w:color w:val="000000" w:themeColor="text1"/>
                <w:kern w:val="0"/>
                <w:szCs w:val="21"/>
              </w:rPr>
              <w:t>120 dB</w:t>
            </w:r>
            <w:r w:rsidRPr="00E90E53">
              <w:rPr>
                <w:rFonts w:hAnsi="宋体" w:cs="宋体" w:hint="eastAsia"/>
                <w:color w:val="000000" w:themeColor="text1"/>
                <w:kern w:val="0"/>
                <w:szCs w:val="21"/>
              </w:rPr>
              <w:t>宽动态。</w:t>
            </w:r>
          </w:p>
        </w:tc>
        <w:tc>
          <w:tcPr>
            <w:tcW w:w="86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6</w:t>
            </w:r>
          </w:p>
        </w:tc>
        <w:tc>
          <w:tcPr>
            <w:tcW w:w="44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台</w:t>
            </w:r>
          </w:p>
        </w:tc>
      </w:tr>
      <w:tr w:rsidR="00D83F7F" w:rsidRPr="00E90E53">
        <w:trPr>
          <w:trHeight w:val="300"/>
        </w:trPr>
        <w:tc>
          <w:tcPr>
            <w:tcW w:w="616" w:type="dxa"/>
            <w:tcBorders>
              <w:top w:val="nil"/>
              <w:left w:val="single" w:sz="4" w:space="0" w:color="auto"/>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8.9</w:t>
            </w:r>
          </w:p>
        </w:tc>
        <w:tc>
          <w:tcPr>
            <w:tcW w:w="1247"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NVR</w:t>
            </w:r>
            <w:r w:rsidRPr="00E90E53">
              <w:rPr>
                <w:rFonts w:hAnsi="宋体" w:cs="宋体" w:hint="eastAsia"/>
                <w:color w:val="000000" w:themeColor="text1"/>
                <w:kern w:val="0"/>
                <w:szCs w:val="21"/>
              </w:rPr>
              <w:t>网络硬盘录像机</w:t>
            </w:r>
          </w:p>
        </w:tc>
        <w:tc>
          <w:tcPr>
            <w:tcW w:w="567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hint="eastAsia"/>
                <w:color w:val="000000" w:themeColor="text1"/>
                <w:kern w:val="0"/>
                <w:szCs w:val="21"/>
              </w:rPr>
              <w:t>8</w:t>
            </w:r>
            <w:r w:rsidRPr="00E90E53">
              <w:rPr>
                <w:rFonts w:hAnsi="宋体" w:cs="宋体" w:hint="eastAsia"/>
                <w:color w:val="000000" w:themeColor="text1"/>
                <w:kern w:val="0"/>
                <w:szCs w:val="21"/>
              </w:rPr>
              <w:t>路视频信号接入，</w:t>
            </w:r>
            <w:r w:rsidRPr="00E90E53">
              <w:rPr>
                <w:rFonts w:hAnsi="宋体" w:cs="宋体" w:hint="eastAsia"/>
                <w:color w:val="000000" w:themeColor="text1"/>
                <w:kern w:val="0"/>
                <w:szCs w:val="21"/>
              </w:rPr>
              <w:t>8</w:t>
            </w:r>
            <w:r w:rsidRPr="00E90E53">
              <w:rPr>
                <w:rFonts w:hAnsi="宋体" w:cs="宋体" w:hint="eastAsia"/>
                <w:color w:val="000000" w:themeColor="text1"/>
                <w:kern w:val="0"/>
                <w:szCs w:val="21"/>
              </w:rPr>
              <w:t>个</w:t>
            </w:r>
            <w:r w:rsidRPr="00E90E53">
              <w:rPr>
                <w:rFonts w:hAnsi="宋体" w:cs="宋体" w:hint="eastAsia"/>
                <w:color w:val="000000" w:themeColor="text1"/>
                <w:kern w:val="0"/>
                <w:szCs w:val="21"/>
              </w:rPr>
              <w:t>SATA</w:t>
            </w:r>
            <w:r w:rsidRPr="00E90E53">
              <w:rPr>
                <w:rFonts w:hAnsi="宋体" w:cs="宋体" w:hint="eastAsia"/>
                <w:color w:val="000000" w:themeColor="text1"/>
                <w:kern w:val="0"/>
                <w:szCs w:val="21"/>
              </w:rPr>
              <w:t>盘位，支持单块</w:t>
            </w:r>
            <w:r w:rsidRPr="00E90E53">
              <w:rPr>
                <w:rFonts w:hAnsi="宋体" w:cs="宋体" w:hint="eastAsia"/>
                <w:color w:val="000000" w:themeColor="text1"/>
                <w:kern w:val="0"/>
                <w:szCs w:val="21"/>
              </w:rPr>
              <w:t>4TB</w:t>
            </w:r>
            <w:r w:rsidRPr="00E90E53">
              <w:rPr>
                <w:rFonts w:hAnsi="宋体" w:cs="宋体" w:hint="eastAsia"/>
                <w:color w:val="000000" w:themeColor="text1"/>
                <w:kern w:val="0"/>
                <w:szCs w:val="21"/>
              </w:rPr>
              <w:t>以上硬盘，</w:t>
            </w:r>
            <w:r w:rsidRPr="00E90E53">
              <w:rPr>
                <w:rFonts w:hAnsi="宋体" w:cs="宋体" w:hint="eastAsia"/>
                <w:color w:val="000000" w:themeColor="text1"/>
                <w:kern w:val="0"/>
                <w:szCs w:val="21"/>
              </w:rPr>
              <w:t>1</w:t>
            </w:r>
            <w:r w:rsidRPr="00E90E53">
              <w:rPr>
                <w:rFonts w:hAnsi="宋体" w:cs="宋体" w:hint="eastAsia"/>
                <w:color w:val="000000" w:themeColor="text1"/>
                <w:kern w:val="0"/>
                <w:szCs w:val="21"/>
              </w:rPr>
              <w:t>个</w:t>
            </w:r>
            <w:r w:rsidRPr="00E90E53">
              <w:rPr>
                <w:rFonts w:hAnsi="宋体" w:cs="宋体" w:hint="eastAsia"/>
                <w:color w:val="000000" w:themeColor="text1"/>
                <w:kern w:val="0"/>
                <w:szCs w:val="21"/>
              </w:rPr>
              <w:t>HDMI</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t>2</w:t>
            </w:r>
            <w:r w:rsidRPr="00E90E53">
              <w:rPr>
                <w:rFonts w:hAnsi="宋体" w:cs="宋体" w:hint="eastAsia"/>
                <w:color w:val="000000" w:themeColor="text1"/>
                <w:kern w:val="0"/>
                <w:szCs w:val="21"/>
              </w:rPr>
              <w:t>个千兆网口，</w:t>
            </w:r>
            <w:r w:rsidRPr="00E90E53">
              <w:rPr>
                <w:rFonts w:hAnsi="宋体" w:cs="宋体" w:hint="eastAsia"/>
                <w:color w:val="000000" w:themeColor="text1"/>
                <w:kern w:val="0"/>
                <w:szCs w:val="21"/>
              </w:rPr>
              <w:t>16</w:t>
            </w:r>
            <w:r w:rsidRPr="00E90E53">
              <w:rPr>
                <w:rFonts w:hAnsi="宋体" w:cs="宋体" w:hint="eastAsia"/>
                <w:color w:val="000000" w:themeColor="text1"/>
                <w:kern w:val="0"/>
                <w:szCs w:val="21"/>
              </w:rPr>
              <w:t>路报警输入，</w:t>
            </w:r>
            <w:r w:rsidRPr="00E90E53">
              <w:rPr>
                <w:rFonts w:hAnsi="宋体" w:cs="宋体" w:hint="eastAsia"/>
                <w:color w:val="000000" w:themeColor="text1"/>
                <w:kern w:val="0"/>
                <w:szCs w:val="21"/>
              </w:rPr>
              <w:t>4</w:t>
            </w:r>
            <w:r w:rsidRPr="00E90E53">
              <w:rPr>
                <w:rFonts w:hAnsi="宋体" w:cs="宋体" w:hint="eastAsia"/>
                <w:color w:val="000000" w:themeColor="text1"/>
                <w:kern w:val="0"/>
                <w:szCs w:val="21"/>
              </w:rPr>
              <w:t>路报警输出。</w:t>
            </w:r>
          </w:p>
        </w:tc>
        <w:tc>
          <w:tcPr>
            <w:tcW w:w="86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1</w:t>
            </w:r>
          </w:p>
        </w:tc>
        <w:tc>
          <w:tcPr>
            <w:tcW w:w="44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台</w:t>
            </w:r>
          </w:p>
        </w:tc>
      </w:tr>
      <w:tr w:rsidR="00D83F7F" w:rsidRPr="00E90E53">
        <w:trPr>
          <w:trHeight w:val="300"/>
        </w:trPr>
        <w:tc>
          <w:tcPr>
            <w:tcW w:w="616" w:type="dxa"/>
            <w:tcBorders>
              <w:top w:val="nil"/>
              <w:left w:val="single" w:sz="4" w:space="0" w:color="auto"/>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8.10</w:t>
            </w:r>
          </w:p>
        </w:tc>
        <w:tc>
          <w:tcPr>
            <w:tcW w:w="1247"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监控硬盘</w:t>
            </w:r>
          </w:p>
        </w:tc>
        <w:tc>
          <w:tcPr>
            <w:tcW w:w="567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hint="eastAsia"/>
                <w:color w:val="000000" w:themeColor="text1"/>
                <w:kern w:val="0"/>
                <w:szCs w:val="21"/>
              </w:rPr>
              <w:t>6T</w:t>
            </w:r>
            <w:r w:rsidRPr="00E90E53">
              <w:rPr>
                <w:rFonts w:hAnsi="宋体" w:cs="宋体" w:hint="eastAsia"/>
                <w:color w:val="000000" w:themeColor="text1"/>
                <w:kern w:val="0"/>
                <w:szCs w:val="21"/>
              </w:rPr>
              <w:t>监控级硬盘。</w:t>
            </w:r>
          </w:p>
        </w:tc>
        <w:tc>
          <w:tcPr>
            <w:tcW w:w="86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4</w:t>
            </w:r>
          </w:p>
        </w:tc>
        <w:tc>
          <w:tcPr>
            <w:tcW w:w="44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块</w:t>
            </w:r>
          </w:p>
        </w:tc>
      </w:tr>
      <w:tr w:rsidR="00D83F7F" w:rsidRPr="00E90E53">
        <w:trPr>
          <w:trHeight w:val="300"/>
        </w:trPr>
        <w:tc>
          <w:tcPr>
            <w:tcW w:w="616" w:type="dxa"/>
            <w:tcBorders>
              <w:top w:val="nil"/>
              <w:left w:val="single" w:sz="4" w:space="0" w:color="auto"/>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8.11</w:t>
            </w:r>
          </w:p>
        </w:tc>
        <w:tc>
          <w:tcPr>
            <w:tcW w:w="1247"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POE</w:t>
            </w:r>
            <w:r w:rsidRPr="00E90E53">
              <w:rPr>
                <w:rFonts w:hAnsi="宋体" w:cs="宋体" w:hint="eastAsia"/>
                <w:color w:val="000000" w:themeColor="text1"/>
                <w:kern w:val="0"/>
                <w:szCs w:val="21"/>
              </w:rPr>
              <w:t>交换机</w:t>
            </w:r>
          </w:p>
        </w:tc>
        <w:tc>
          <w:tcPr>
            <w:tcW w:w="567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hint="eastAsia"/>
                <w:color w:val="000000" w:themeColor="text1"/>
                <w:kern w:val="0"/>
                <w:szCs w:val="21"/>
              </w:rPr>
              <w:t>提供</w:t>
            </w:r>
            <w:r w:rsidRPr="00E90E53">
              <w:rPr>
                <w:rFonts w:hAnsi="宋体" w:cs="宋体" w:hint="eastAsia"/>
                <w:color w:val="000000" w:themeColor="text1"/>
                <w:kern w:val="0"/>
                <w:szCs w:val="21"/>
              </w:rPr>
              <w:t>8</w:t>
            </w:r>
            <w:r w:rsidRPr="00E90E53">
              <w:rPr>
                <w:rFonts w:hAnsi="宋体" w:cs="宋体" w:hint="eastAsia"/>
                <w:color w:val="000000" w:themeColor="text1"/>
                <w:kern w:val="0"/>
                <w:szCs w:val="21"/>
              </w:rPr>
              <w:t>个百兆</w:t>
            </w:r>
            <w:r w:rsidRPr="00E90E53">
              <w:rPr>
                <w:rFonts w:hAnsi="宋体" w:cs="宋体" w:hint="eastAsia"/>
                <w:color w:val="000000" w:themeColor="text1"/>
                <w:kern w:val="0"/>
                <w:szCs w:val="21"/>
              </w:rPr>
              <w:t>PoE</w:t>
            </w:r>
            <w:r w:rsidRPr="00E90E53">
              <w:rPr>
                <w:rFonts w:hAnsi="宋体" w:cs="宋体" w:hint="eastAsia"/>
                <w:color w:val="000000" w:themeColor="text1"/>
                <w:kern w:val="0"/>
                <w:szCs w:val="21"/>
              </w:rPr>
              <w:t>电口，</w:t>
            </w:r>
            <w:r w:rsidRPr="00E90E53">
              <w:rPr>
                <w:rFonts w:hAnsi="宋体" w:cs="宋体" w:hint="eastAsia"/>
                <w:color w:val="000000" w:themeColor="text1"/>
                <w:kern w:val="0"/>
                <w:szCs w:val="21"/>
              </w:rPr>
              <w:t>1</w:t>
            </w:r>
            <w:r w:rsidRPr="00E90E53">
              <w:rPr>
                <w:rFonts w:hAnsi="宋体" w:cs="宋体" w:hint="eastAsia"/>
                <w:color w:val="000000" w:themeColor="text1"/>
                <w:kern w:val="0"/>
                <w:szCs w:val="21"/>
              </w:rPr>
              <w:t>个百兆电口。</w:t>
            </w:r>
          </w:p>
        </w:tc>
        <w:tc>
          <w:tcPr>
            <w:tcW w:w="86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1</w:t>
            </w:r>
          </w:p>
        </w:tc>
        <w:tc>
          <w:tcPr>
            <w:tcW w:w="44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台</w:t>
            </w:r>
          </w:p>
        </w:tc>
      </w:tr>
      <w:tr w:rsidR="00D83F7F" w:rsidRPr="00E90E53">
        <w:trPr>
          <w:trHeight w:val="300"/>
        </w:trPr>
        <w:tc>
          <w:tcPr>
            <w:tcW w:w="616" w:type="dxa"/>
            <w:tcBorders>
              <w:top w:val="nil"/>
              <w:left w:val="single" w:sz="4" w:space="0" w:color="auto"/>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8.12</w:t>
            </w:r>
          </w:p>
        </w:tc>
        <w:tc>
          <w:tcPr>
            <w:tcW w:w="1247"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设备间配电柜</w:t>
            </w:r>
          </w:p>
        </w:tc>
        <w:tc>
          <w:tcPr>
            <w:tcW w:w="567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hint="eastAsia"/>
                <w:color w:val="000000" w:themeColor="text1"/>
                <w:kern w:val="0"/>
                <w:szCs w:val="21"/>
              </w:rPr>
              <w:t>配电柜、箱设有</w:t>
            </w:r>
            <w:r w:rsidRPr="00E90E53">
              <w:rPr>
                <w:rFonts w:hAnsi="宋体" w:cs="宋体" w:hint="eastAsia"/>
                <w:color w:val="000000" w:themeColor="text1"/>
                <w:kern w:val="0"/>
                <w:szCs w:val="21"/>
              </w:rPr>
              <w:t>N</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t>G</w:t>
            </w:r>
            <w:r w:rsidRPr="00E90E53">
              <w:rPr>
                <w:rFonts w:hAnsi="宋体" w:cs="宋体" w:hint="eastAsia"/>
                <w:color w:val="000000" w:themeColor="text1"/>
                <w:kern w:val="0"/>
                <w:szCs w:val="21"/>
              </w:rPr>
              <w:t>或</w:t>
            </w:r>
            <w:r w:rsidRPr="00E90E53">
              <w:rPr>
                <w:rFonts w:hAnsi="宋体" w:cs="宋体" w:hint="eastAsia"/>
                <w:color w:val="000000" w:themeColor="text1"/>
                <w:kern w:val="0"/>
                <w:szCs w:val="21"/>
              </w:rPr>
              <w:t>PE</w:t>
            </w:r>
            <w:r w:rsidRPr="00E90E53">
              <w:rPr>
                <w:rFonts w:hAnsi="宋体" w:cs="宋体" w:hint="eastAsia"/>
                <w:color w:val="000000" w:themeColor="text1"/>
                <w:kern w:val="0"/>
                <w:szCs w:val="21"/>
              </w:rPr>
              <w:t>汇流排。所有空气开关连接均用铜排。含输入输出空开；配置智能电表、互感器、防雷器。上端总闸带切非功能。</w:t>
            </w:r>
          </w:p>
        </w:tc>
        <w:tc>
          <w:tcPr>
            <w:tcW w:w="86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1</w:t>
            </w:r>
          </w:p>
        </w:tc>
        <w:tc>
          <w:tcPr>
            <w:tcW w:w="44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台</w:t>
            </w:r>
          </w:p>
        </w:tc>
      </w:tr>
      <w:tr w:rsidR="00D83F7F" w:rsidRPr="00E90E53">
        <w:trPr>
          <w:trHeight w:val="300"/>
        </w:trPr>
        <w:tc>
          <w:tcPr>
            <w:tcW w:w="616" w:type="dxa"/>
            <w:tcBorders>
              <w:top w:val="nil"/>
              <w:left w:val="single" w:sz="4" w:space="0" w:color="auto"/>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8.13</w:t>
            </w:r>
          </w:p>
        </w:tc>
        <w:tc>
          <w:tcPr>
            <w:tcW w:w="1247"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市电主干电缆</w:t>
            </w:r>
          </w:p>
        </w:tc>
        <w:tc>
          <w:tcPr>
            <w:tcW w:w="567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hint="eastAsia"/>
                <w:color w:val="000000" w:themeColor="text1"/>
                <w:kern w:val="0"/>
                <w:szCs w:val="21"/>
              </w:rPr>
              <w:t>WDZB-YJV4*50+1*25</w:t>
            </w:r>
          </w:p>
        </w:tc>
        <w:tc>
          <w:tcPr>
            <w:tcW w:w="86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80</w:t>
            </w:r>
          </w:p>
        </w:tc>
        <w:tc>
          <w:tcPr>
            <w:tcW w:w="44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米</w:t>
            </w:r>
          </w:p>
        </w:tc>
      </w:tr>
      <w:tr w:rsidR="00D83F7F" w:rsidRPr="00E90E53">
        <w:trPr>
          <w:trHeight w:val="300"/>
        </w:trPr>
        <w:tc>
          <w:tcPr>
            <w:tcW w:w="616" w:type="dxa"/>
            <w:tcBorders>
              <w:top w:val="nil"/>
              <w:left w:val="single" w:sz="4" w:space="0" w:color="auto"/>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8.14</w:t>
            </w:r>
          </w:p>
        </w:tc>
        <w:tc>
          <w:tcPr>
            <w:tcW w:w="1247"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利旧</w:t>
            </w:r>
            <w:r w:rsidRPr="00E90E53">
              <w:rPr>
                <w:rFonts w:hAnsi="宋体" w:cs="宋体" w:hint="eastAsia"/>
                <w:color w:val="000000" w:themeColor="text1"/>
                <w:kern w:val="0"/>
                <w:szCs w:val="21"/>
              </w:rPr>
              <w:t>UPS</w:t>
            </w:r>
            <w:r w:rsidRPr="00E90E53">
              <w:rPr>
                <w:rFonts w:hAnsi="宋体" w:cs="宋体" w:hint="eastAsia"/>
                <w:color w:val="000000" w:themeColor="text1"/>
                <w:kern w:val="0"/>
                <w:szCs w:val="21"/>
              </w:rPr>
              <w:t>输入电缆</w:t>
            </w:r>
          </w:p>
        </w:tc>
        <w:tc>
          <w:tcPr>
            <w:tcW w:w="567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hint="eastAsia"/>
                <w:color w:val="000000" w:themeColor="text1"/>
                <w:kern w:val="0"/>
                <w:szCs w:val="21"/>
              </w:rPr>
              <w:t>WDZB-YJV5*10</w:t>
            </w:r>
          </w:p>
        </w:tc>
        <w:tc>
          <w:tcPr>
            <w:tcW w:w="86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14</w:t>
            </w:r>
          </w:p>
        </w:tc>
        <w:tc>
          <w:tcPr>
            <w:tcW w:w="44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米</w:t>
            </w:r>
          </w:p>
        </w:tc>
      </w:tr>
      <w:tr w:rsidR="00D83F7F" w:rsidRPr="00E90E53">
        <w:trPr>
          <w:trHeight w:val="300"/>
        </w:trPr>
        <w:tc>
          <w:tcPr>
            <w:tcW w:w="616" w:type="dxa"/>
            <w:tcBorders>
              <w:top w:val="nil"/>
              <w:left w:val="single" w:sz="4" w:space="0" w:color="auto"/>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8.15</w:t>
            </w:r>
          </w:p>
        </w:tc>
        <w:tc>
          <w:tcPr>
            <w:tcW w:w="1247"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UPS</w:t>
            </w:r>
            <w:r w:rsidRPr="00E90E53">
              <w:rPr>
                <w:rFonts w:hAnsi="宋体" w:cs="宋体" w:hint="eastAsia"/>
                <w:color w:val="000000" w:themeColor="text1"/>
                <w:kern w:val="0"/>
                <w:szCs w:val="21"/>
              </w:rPr>
              <w:t>输入输出电缆</w:t>
            </w:r>
          </w:p>
        </w:tc>
        <w:tc>
          <w:tcPr>
            <w:tcW w:w="567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hint="eastAsia"/>
                <w:color w:val="000000" w:themeColor="text1"/>
                <w:kern w:val="0"/>
                <w:szCs w:val="21"/>
              </w:rPr>
              <w:t>WDZB-YJV5*16</w:t>
            </w:r>
          </w:p>
        </w:tc>
        <w:tc>
          <w:tcPr>
            <w:tcW w:w="86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25</w:t>
            </w:r>
          </w:p>
        </w:tc>
        <w:tc>
          <w:tcPr>
            <w:tcW w:w="44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米</w:t>
            </w:r>
          </w:p>
        </w:tc>
      </w:tr>
      <w:tr w:rsidR="00D83F7F" w:rsidRPr="00E90E53">
        <w:trPr>
          <w:trHeight w:val="300"/>
        </w:trPr>
        <w:tc>
          <w:tcPr>
            <w:tcW w:w="616" w:type="dxa"/>
            <w:tcBorders>
              <w:top w:val="nil"/>
              <w:left w:val="single" w:sz="4" w:space="0" w:color="auto"/>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8.16</w:t>
            </w:r>
          </w:p>
        </w:tc>
        <w:tc>
          <w:tcPr>
            <w:tcW w:w="1247"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利旧</w:t>
            </w:r>
            <w:r w:rsidRPr="00E90E53">
              <w:rPr>
                <w:rFonts w:hAnsi="宋体" w:cs="宋体" w:hint="eastAsia"/>
                <w:color w:val="000000" w:themeColor="text1"/>
                <w:kern w:val="0"/>
                <w:szCs w:val="21"/>
              </w:rPr>
              <w:t>UPS</w:t>
            </w:r>
            <w:r w:rsidRPr="00E90E53">
              <w:rPr>
                <w:rFonts w:hAnsi="宋体" w:cs="宋体" w:hint="eastAsia"/>
                <w:color w:val="000000" w:themeColor="text1"/>
                <w:kern w:val="0"/>
                <w:szCs w:val="21"/>
              </w:rPr>
              <w:t>输出电缆</w:t>
            </w:r>
          </w:p>
        </w:tc>
        <w:tc>
          <w:tcPr>
            <w:tcW w:w="567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hint="eastAsia"/>
                <w:color w:val="000000" w:themeColor="text1"/>
                <w:kern w:val="0"/>
                <w:szCs w:val="21"/>
              </w:rPr>
              <w:t>WDZB-YJV3*25+1*16</w:t>
            </w:r>
          </w:p>
        </w:tc>
        <w:tc>
          <w:tcPr>
            <w:tcW w:w="86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10</w:t>
            </w:r>
          </w:p>
        </w:tc>
        <w:tc>
          <w:tcPr>
            <w:tcW w:w="44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米</w:t>
            </w:r>
          </w:p>
        </w:tc>
      </w:tr>
      <w:tr w:rsidR="00D83F7F" w:rsidRPr="00E90E53">
        <w:trPr>
          <w:trHeight w:val="300"/>
        </w:trPr>
        <w:tc>
          <w:tcPr>
            <w:tcW w:w="616" w:type="dxa"/>
            <w:tcBorders>
              <w:top w:val="nil"/>
              <w:left w:val="single" w:sz="4" w:space="0" w:color="auto"/>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8.17</w:t>
            </w:r>
          </w:p>
        </w:tc>
        <w:tc>
          <w:tcPr>
            <w:tcW w:w="1247"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机柜电源线</w:t>
            </w:r>
          </w:p>
        </w:tc>
        <w:tc>
          <w:tcPr>
            <w:tcW w:w="567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hint="eastAsia"/>
                <w:color w:val="000000" w:themeColor="text1"/>
                <w:kern w:val="0"/>
                <w:szCs w:val="21"/>
              </w:rPr>
              <w:t>RVV3*4</w:t>
            </w:r>
          </w:p>
        </w:tc>
        <w:tc>
          <w:tcPr>
            <w:tcW w:w="86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120</w:t>
            </w:r>
          </w:p>
        </w:tc>
        <w:tc>
          <w:tcPr>
            <w:tcW w:w="44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米</w:t>
            </w:r>
          </w:p>
        </w:tc>
      </w:tr>
      <w:tr w:rsidR="00D83F7F" w:rsidRPr="00E90E53">
        <w:trPr>
          <w:trHeight w:val="300"/>
        </w:trPr>
        <w:tc>
          <w:tcPr>
            <w:tcW w:w="616" w:type="dxa"/>
            <w:tcBorders>
              <w:top w:val="nil"/>
              <w:left w:val="single" w:sz="4" w:space="0" w:color="auto"/>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8.18</w:t>
            </w:r>
          </w:p>
        </w:tc>
        <w:tc>
          <w:tcPr>
            <w:tcW w:w="1247"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机房空调主干电缆</w:t>
            </w:r>
          </w:p>
        </w:tc>
        <w:tc>
          <w:tcPr>
            <w:tcW w:w="567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hint="eastAsia"/>
                <w:color w:val="000000" w:themeColor="text1"/>
                <w:kern w:val="0"/>
                <w:szCs w:val="21"/>
              </w:rPr>
              <w:t>WDZB-YJV4*25+1*16</w:t>
            </w:r>
          </w:p>
        </w:tc>
        <w:tc>
          <w:tcPr>
            <w:tcW w:w="86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26</w:t>
            </w:r>
          </w:p>
        </w:tc>
        <w:tc>
          <w:tcPr>
            <w:tcW w:w="44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米</w:t>
            </w:r>
          </w:p>
        </w:tc>
      </w:tr>
      <w:tr w:rsidR="00D83F7F" w:rsidRPr="00E90E53">
        <w:trPr>
          <w:trHeight w:val="300"/>
        </w:trPr>
        <w:tc>
          <w:tcPr>
            <w:tcW w:w="616" w:type="dxa"/>
            <w:tcBorders>
              <w:top w:val="nil"/>
              <w:left w:val="single" w:sz="4" w:space="0" w:color="auto"/>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8.19</w:t>
            </w:r>
          </w:p>
        </w:tc>
        <w:tc>
          <w:tcPr>
            <w:tcW w:w="1247"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机柜市电主干电缆</w:t>
            </w:r>
          </w:p>
        </w:tc>
        <w:tc>
          <w:tcPr>
            <w:tcW w:w="567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hint="eastAsia"/>
                <w:color w:val="000000" w:themeColor="text1"/>
                <w:kern w:val="0"/>
                <w:szCs w:val="21"/>
              </w:rPr>
              <w:t>WDZB-YJV5*10</w:t>
            </w:r>
          </w:p>
        </w:tc>
        <w:tc>
          <w:tcPr>
            <w:tcW w:w="86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26</w:t>
            </w:r>
          </w:p>
        </w:tc>
        <w:tc>
          <w:tcPr>
            <w:tcW w:w="44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米</w:t>
            </w:r>
          </w:p>
        </w:tc>
      </w:tr>
      <w:tr w:rsidR="00D83F7F" w:rsidRPr="00E90E53">
        <w:trPr>
          <w:trHeight w:val="300"/>
        </w:trPr>
        <w:tc>
          <w:tcPr>
            <w:tcW w:w="616" w:type="dxa"/>
            <w:tcBorders>
              <w:top w:val="nil"/>
              <w:left w:val="single" w:sz="4" w:space="0" w:color="auto"/>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8.20</w:t>
            </w:r>
          </w:p>
        </w:tc>
        <w:tc>
          <w:tcPr>
            <w:tcW w:w="1247"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UPS</w:t>
            </w:r>
            <w:r w:rsidRPr="00E90E53">
              <w:rPr>
                <w:rFonts w:hAnsi="宋体" w:cs="宋体" w:hint="eastAsia"/>
                <w:color w:val="000000" w:themeColor="text1"/>
                <w:kern w:val="0"/>
                <w:szCs w:val="21"/>
              </w:rPr>
              <w:t>输入电缆</w:t>
            </w:r>
          </w:p>
        </w:tc>
        <w:tc>
          <w:tcPr>
            <w:tcW w:w="567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hint="eastAsia"/>
                <w:color w:val="000000" w:themeColor="text1"/>
                <w:kern w:val="0"/>
                <w:szCs w:val="21"/>
              </w:rPr>
              <w:t>WDZB-YJV5*10</w:t>
            </w:r>
          </w:p>
        </w:tc>
        <w:tc>
          <w:tcPr>
            <w:tcW w:w="86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26</w:t>
            </w:r>
          </w:p>
        </w:tc>
        <w:tc>
          <w:tcPr>
            <w:tcW w:w="44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米</w:t>
            </w:r>
          </w:p>
        </w:tc>
      </w:tr>
      <w:tr w:rsidR="00D83F7F" w:rsidRPr="00E90E53">
        <w:trPr>
          <w:trHeight w:val="300"/>
        </w:trPr>
        <w:tc>
          <w:tcPr>
            <w:tcW w:w="616" w:type="dxa"/>
            <w:tcBorders>
              <w:top w:val="nil"/>
              <w:left w:val="single" w:sz="4" w:space="0" w:color="auto"/>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8.21</w:t>
            </w:r>
          </w:p>
        </w:tc>
        <w:tc>
          <w:tcPr>
            <w:tcW w:w="1247"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UPS</w:t>
            </w:r>
            <w:r w:rsidRPr="00E90E53">
              <w:rPr>
                <w:rFonts w:hAnsi="宋体" w:cs="宋体" w:hint="eastAsia"/>
                <w:color w:val="000000" w:themeColor="text1"/>
                <w:kern w:val="0"/>
                <w:szCs w:val="21"/>
              </w:rPr>
              <w:t>输出电缆</w:t>
            </w:r>
          </w:p>
        </w:tc>
        <w:tc>
          <w:tcPr>
            <w:tcW w:w="567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hint="eastAsia"/>
                <w:color w:val="000000" w:themeColor="text1"/>
                <w:kern w:val="0"/>
                <w:szCs w:val="21"/>
              </w:rPr>
              <w:t>WDZB-YJV3*25+1*16</w:t>
            </w:r>
          </w:p>
        </w:tc>
        <w:tc>
          <w:tcPr>
            <w:tcW w:w="86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7</w:t>
            </w:r>
          </w:p>
        </w:tc>
        <w:tc>
          <w:tcPr>
            <w:tcW w:w="44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米</w:t>
            </w:r>
          </w:p>
        </w:tc>
      </w:tr>
      <w:tr w:rsidR="00D83F7F" w:rsidRPr="00E90E53">
        <w:trPr>
          <w:trHeight w:val="300"/>
        </w:trPr>
        <w:tc>
          <w:tcPr>
            <w:tcW w:w="616" w:type="dxa"/>
            <w:tcBorders>
              <w:top w:val="nil"/>
              <w:left w:val="single" w:sz="4" w:space="0" w:color="auto"/>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8.22</w:t>
            </w:r>
          </w:p>
        </w:tc>
        <w:tc>
          <w:tcPr>
            <w:tcW w:w="1247"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机柜电源线</w:t>
            </w:r>
          </w:p>
        </w:tc>
        <w:tc>
          <w:tcPr>
            <w:tcW w:w="567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hint="eastAsia"/>
                <w:color w:val="000000" w:themeColor="text1"/>
                <w:kern w:val="0"/>
                <w:szCs w:val="21"/>
              </w:rPr>
              <w:t>RVV3*4</w:t>
            </w:r>
          </w:p>
        </w:tc>
        <w:tc>
          <w:tcPr>
            <w:tcW w:w="86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130</w:t>
            </w:r>
          </w:p>
        </w:tc>
        <w:tc>
          <w:tcPr>
            <w:tcW w:w="44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米</w:t>
            </w:r>
          </w:p>
        </w:tc>
      </w:tr>
      <w:tr w:rsidR="00D83F7F" w:rsidRPr="00E90E53">
        <w:trPr>
          <w:trHeight w:val="300"/>
        </w:trPr>
        <w:tc>
          <w:tcPr>
            <w:tcW w:w="616" w:type="dxa"/>
            <w:tcBorders>
              <w:top w:val="nil"/>
              <w:left w:val="single" w:sz="4" w:space="0" w:color="auto"/>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8.23</w:t>
            </w:r>
          </w:p>
        </w:tc>
        <w:tc>
          <w:tcPr>
            <w:tcW w:w="1247"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UPS</w:t>
            </w:r>
            <w:r w:rsidRPr="00E90E53">
              <w:rPr>
                <w:rFonts w:hAnsi="宋体" w:cs="宋体" w:hint="eastAsia"/>
                <w:color w:val="000000" w:themeColor="text1"/>
                <w:kern w:val="0"/>
                <w:szCs w:val="21"/>
              </w:rPr>
              <w:t>主机</w:t>
            </w:r>
          </w:p>
        </w:tc>
        <w:tc>
          <w:tcPr>
            <w:tcW w:w="567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hint="eastAsia"/>
                <w:color w:val="000000" w:themeColor="text1"/>
                <w:kern w:val="0"/>
                <w:szCs w:val="21"/>
              </w:rPr>
              <w:t>三进三出</w:t>
            </w:r>
            <w:r w:rsidRPr="00E90E53">
              <w:rPr>
                <w:rFonts w:hAnsi="宋体" w:cs="宋体" w:hint="eastAsia"/>
                <w:color w:val="000000" w:themeColor="text1"/>
                <w:kern w:val="0"/>
                <w:szCs w:val="21"/>
              </w:rPr>
              <w:t>UPS</w:t>
            </w:r>
            <w:r w:rsidRPr="00E90E53">
              <w:rPr>
                <w:rFonts w:hAnsi="宋体" w:cs="宋体" w:hint="eastAsia"/>
                <w:color w:val="000000" w:themeColor="text1"/>
                <w:kern w:val="0"/>
                <w:szCs w:val="21"/>
              </w:rPr>
              <w:t>主机，双变换纯在线式，功率</w:t>
            </w:r>
            <w:r w:rsidRPr="00E90E53">
              <w:rPr>
                <w:rFonts w:hAnsi="宋体" w:cs="宋体" w:hint="eastAsia"/>
                <w:color w:val="000000" w:themeColor="text1"/>
                <w:kern w:val="0"/>
                <w:szCs w:val="21"/>
              </w:rPr>
              <w:t>30KVA</w:t>
            </w:r>
            <w:r w:rsidRPr="00E90E53">
              <w:rPr>
                <w:rFonts w:hAnsi="宋体" w:cs="宋体" w:hint="eastAsia"/>
                <w:color w:val="000000" w:themeColor="text1"/>
                <w:kern w:val="0"/>
                <w:szCs w:val="21"/>
              </w:rPr>
              <w:t>。</w:t>
            </w:r>
          </w:p>
        </w:tc>
        <w:tc>
          <w:tcPr>
            <w:tcW w:w="86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1</w:t>
            </w:r>
          </w:p>
        </w:tc>
        <w:tc>
          <w:tcPr>
            <w:tcW w:w="44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台</w:t>
            </w:r>
          </w:p>
        </w:tc>
      </w:tr>
      <w:tr w:rsidR="00D83F7F" w:rsidRPr="00E90E53">
        <w:trPr>
          <w:trHeight w:val="300"/>
        </w:trPr>
        <w:tc>
          <w:tcPr>
            <w:tcW w:w="616" w:type="dxa"/>
            <w:tcBorders>
              <w:top w:val="nil"/>
              <w:left w:val="single" w:sz="4" w:space="0" w:color="auto"/>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8.24</w:t>
            </w:r>
          </w:p>
        </w:tc>
        <w:tc>
          <w:tcPr>
            <w:tcW w:w="1247"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铅酸蓄电池</w:t>
            </w:r>
          </w:p>
        </w:tc>
        <w:tc>
          <w:tcPr>
            <w:tcW w:w="567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hint="eastAsia"/>
                <w:color w:val="000000" w:themeColor="text1"/>
                <w:kern w:val="0"/>
                <w:szCs w:val="21"/>
              </w:rPr>
              <w:t>100AH/12V</w:t>
            </w:r>
            <w:r w:rsidRPr="00E90E53">
              <w:rPr>
                <w:rFonts w:hAnsi="宋体" w:cs="宋体" w:hint="eastAsia"/>
                <w:color w:val="000000" w:themeColor="text1"/>
                <w:kern w:val="0"/>
                <w:szCs w:val="21"/>
              </w:rPr>
              <w:t>，配置</w:t>
            </w:r>
            <w:r w:rsidRPr="00E90E53">
              <w:rPr>
                <w:rFonts w:hAnsi="宋体" w:cs="宋体" w:hint="eastAsia"/>
                <w:color w:val="000000" w:themeColor="text1"/>
                <w:kern w:val="0"/>
                <w:szCs w:val="21"/>
              </w:rPr>
              <w:t>32</w:t>
            </w:r>
            <w:r w:rsidRPr="00E90E53">
              <w:rPr>
                <w:rFonts w:hAnsi="宋体" w:cs="宋体" w:hint="eastAsia"/>
                <w:color w:val="000000" w:themeColor="text1"/>
                <w:kern w:val="0"/>
                <w:szCs w:val="21"/>
              </w:rPr>
              <w:t>节，满足</w:t>
            </w:r>
            <w:r w:rsidRPr="00E90E53">
              <w:rPr>
                <w:rFonts w:hAnsi="宋体" w:cs="宋体" w:hint="eastAsia"/>
                <w:color w:val="000000" w:themeColor="text1"/>
                <w:kern w:val="0"/>
                <w:szCs w:val="21"/>
              </w:rPr>
              <w:t>30KVA</w:t>
            </w:r>
            <w:r w:rsidRPr="00E90E53">
              <w:rPr>
                <w:rFonts w:hAnsi="宋体" w:cs="宋体" w:hint="eastAsia"/>
                <w:color w:val="000000" w:themeColor="text1"/>
                <w:kern w:val="0"/>
                <w:szCs w:val="21"/>
              </w:rPr>
              <w:t>带载后备时间</w:t>
            </w:r>
            <w:r w:rsidRPr="00E90E53">
              <w:rPr>
                <w:rFonts w:hAnsi="宋体" w:cs="宋体" w:hint="eastAsia"/>
                <w:color w:val="000000" w:themeColor="text1"/>
                <w:kern w:val="0"/>
                <w:szCs w:val="21"/>
              </w:rPr>
              <w:t>1</w:t>
            </w:r>
            <w:r w:rsidRPr="00E90E53">
              <w:rPr>
                <w:rFonts w:hAnsi="宋体" w:cs="宋体" w:hint="eastAsia"/>
                <w:color w:val="000000" w:themeColor="text1"/>
                <w:kern w:val="0"/>
                <w:szCs w:val="21"/>
              </w:rPr>
              <w:t>小时。</w:t>
            </w:r>
          </w:p>
        </w:tc>
        <w:tc>
          <w:tcPr>
            <w:tcW w:w="86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32</w:t>
            </w:r>
          </w:p>
        </w:tc>
        <w:tc>
          <w:tcPr>
            <w:tcW w:w="44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节</w:t>
            </w:r>
          </w:p>
        </w:tc>
      </w:tr>
      <w:tr w:rsidR="00D83F7F" w:rsidRPr="00E90E53">
        <w:trPr>
          <w:trHeight w:val="300"/>
        </w:trPr>
        <w:tc>
          <w:tcPr>
            <w:tcW w:w="616" w:type="dxa"/>
            <w:tcBorders>
              <w:top w:val="nil"/>
              <w:left w:val="single" w:sz="4" w:space="0" w:color="auto"/>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8.25</w:t>
            </w:r>
          </w:p>
        </w:tc>
        <w:tc>
          <w:tcPr>
            <w:tcW w:w="1247"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电池箱</w:t>
            </w:r>
          </w:p>
        </w:tc>
        <w:tc>
          <w:tcPr>
            <w:tcW w:w="567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hint="eastAsia"/>
                <w:color w:val="000000" w:themeColor="text1"/>
                <w:kern w:val="0"/>
                <w:szCs w:val="21"/>
              </w:rPr>
              <w:t>配套放置</w:t>
            </w:r>
            <w:r w:rsidRPr="00E90E53">
              <w:rPr>
                <w:rFonts w:hAnsi="宋体" w:cs="宋体" w:hint="eastAsia"/>
                <w:color w:val="000000" w:themeColor="text1"/>
                <w:kern w:val="0"/>
                <w:szCs w:val="21"/>
              </w:rPr>
              <w:t>16</w:t>
            </w:r>
            <w:r w:rsidRPr="00E90E53">
              <w:rPr>
                <w:rFonts w:hAnsi="宋体" w:cs="宋体" w:hint="eastAsia"/>
                <w:color w:val="000000" w:themeColor="text1"/>
                <w:kern w:val="0"/>
                <w:szCs w:val="21"/>
              </w:rPr>
              <w:t>节</w:t>
            </w:r>
            <w:r w:rsidRPr="00E90E53">
              <w:rPr>
                <w:rFonts w:hAnsi="宋体" w:cs="宋体" w:hint="eastAsia"/>
                <w:color w:val="000000" w:themeColor="text1"/>
                <w:kern w:val="0"/>
                <w:szCs w:val="21"/>
              </w:rPr>
              <w:t>12V100AH</w:t>
            </w:r>
            <w:r w:rsidRPr="00E90E53">
              <w:rPr>
                <w:rFonts w:hAnsi="宋体" w:cs="宋体" w:hint="eastAsia"/>
                <w:color w:val="000000" w:themeColor="text1"/>
                <w:kern w:val="0"/>
                <w:szCs w:val="21"/>
              </w:rPr>
              <w:t>铅酸蓄电池，电池箱含电池内部连接线缆及电池开关。</w:t>
            </w:r>
          </w:p>
        </w:tc>
        <w:tc>
          <w:tcPr>
            <w:tcW w:w="86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2</w:t>
            </w:r>
          </w:p>
        </w:tc>
        <w:tc>
          <w:tcPr>
            <w:tcW w:w="44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套</w:t>
            </w:r>
          </w:p>
        </w:tc>
      </w:tr>
      <w:tr w:rsidR="00D83F7F" w:rsidRPr="00E90E53">
        <w:trPr>
          <w:trHeight w:val="300"/>
        </w:trPr>
        <w:tc>
          <w:tcPr>
            <w:tcW w:w="616" w:type="dxa"/>
            <w:tcBorders>
              <w:top w:val="nil"/>
              <w:left w:val="single" w:sz="4" w:space="0" w:color="auto"/>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8.26</w:t>
            </w:r>
          </w:p>
        </w:tc>
        <w:tc>
          <w:tcPr>
            <w:tcW w:w="1247"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多功能一体机</w:t>
            </w:r>
          </w:p>
        </w:tc>
        <w:tc>
          <w:tcPr>
            <w:tcW w:w="567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hint="eastAsia"/>
                <w:color w:val="000000" w:themeColor="text1"/>
                <w:kern w:val="0"/>
                <w:szCs w:val="21"/>
              </w:rPr>
              <w:t>支持打印</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t>复印</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t>传真</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t>扫描四合一，</w:t>
            </w:r>
            <w:r w:rsidRPr="00E90E53">
              <w:rPr>
                <w:rFonts w:hAnsi="宋体" w:cs="宋体" w:hint="eastAsia"/>
                <w:color w:val="000000" w:themeColor="text1"/>
                <w:kern w:val="0"/>
                <w:szCs w:val="21"/>
              </w:rPr>
              <w:t>30</w:t>
            </w:r>
            <w:r w:rsidRPr="00E90E53">
              <w:rPr>
                <w:rFonts w:hAnsi="宋体" w:cs="宋体" w:hint="eastAsia"/>
                <w:color w:val="000000" w:themeColor="text1"/>
                <w:kern w:val="0"/>
                <w:szCs w:val="21"/>
              </w:rPr>
              <w:t>页</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t>分钟</w:t>
            </w:r>
            <w:r w:rsidRPr="00E90E53">
              <w:rPr>
                <w:rFonts w:hAnsi="宋体" w:cs="宋体" w:hint="eastAsia"/>
                <w:color w:val="000000" w:themeColor="text1"/>
                <w:kern w:val="0"/>
                <w:szCs w:val="21"/>
              </w:rPr>
              <w:t xml:space="preserve"> </w:t>
            </w:r>
            <w:r w:rsidRPr="00E90E53">
              <w:rPr>
                <w:rFonts w:hAnsi="宋体" w:cs="宋体" w:hint="eastAsia"/>
                <w:color w:val="000000" w:themeColor="text1"/>
                <w:kern w:val="0"/>
                <w:szCs w:val="21"/>
              </w:rPr>
              <w:t>打印速度，高效提升办公效率；标配网络打印功能；</w:t>
            </w:r>
          </w:p>
        </w:tc>
        <w:tc>
          <w:tcPr>
            <w:tcW w:w="86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1</w:t>
            </w:r>
          </w:p>
        </w:tc>
        <w:tc>
          <w:tcPr>
            <w:tcW w:w="44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台</w:t>
            </w:r>
          </w:p>
        </w:tc>
      </w:tr>
      <w:tr w:rsidR="00D83F7F" w:rsidRPr="00E90E53">
        <w:trPr>
          <w:trHeight w:val="300"/>
        </w:trPr>
        <w:tc>
          <w:tcPr>
            <w:tcW w:w="616" w:type="dxa"/>
            <w:tcBorders>
              <w:top w:val="nil"/>
              <w:left w:val="single" w:sz="4" w:space="0" w:color="auto"/>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8.27</w:t>
            </w:r>
          </w:p>
        </w:tc>
        <w:tc>
          <w:tcPr>
            <w:tcW w:w="1247"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业务系统专用终端</w:t>
            </w:r>
          </w:p>
        </w:tc>
        <w:tc>
          <w:tcPr>
            <w:tcW w:w="567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hint="eastAsia"/>
                <w:color w:val="000000" w:themeColor="text1"/>
                <w:kern w:val="0"/>
                <w:szCs w:val="21"/>
              </w:rPr>
              <w:t>1</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t>CPU</w:t>
            </w:r>
            <w:r w:rsidRPr="00E90E53">
              <w:rPr>
                <w:rFonts w:hAnsi="宋体" w:cs="宋体" w:hint="eastAsia"/>
                <w:color w:val="000000" w:themeColor="text1"/>
                <w:kern w:val="0"/>
                <w:szCs w:val="21"/>
              </w:rPr>
              <w:t>六核，主频</w:t>
            </w:r>
            <w:r w:rsidRPr="00E90E53">
              <w:rPr>
                <w:rFonts w:hAnsi="宋体" w:cs="宋体" w:hint="eastAsia"/>
                <w:color w:val="000000" w:themeColor="text1"/>
                <w:kern w:val="0"/>
                <w:szCs w:val="21"/>
              </w:rPr>
              <w:t>3.1GHz</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br/>
              <w:t>2</w:t>
            </w:r>
            <w:r w:rsidRPr="00E90E53">
              <w:rPr>
                <w:rFonts w:hAnsi="宋体" w:cs="宋体" w:hint="eastAsia"/>
                <w:color w:val="000000" w:themeColor="text1"/>
                <w:kern w:val="0"/>
                <w:szCs w:val="21"/>
              </w:rPr>
              <w:t>、内存</w:t>
            </w:r>
            <w:r w:rsidRPr="00E90E53">
              <w:rPr>
                <w:rFonts w:hAnsi="宋体" w:cs="宋体" w:hint="eastAsia"/>
                <w:color w:val="000000" w:themeColor="text1"/>
                <w:kern w:val="0"/>
                <w:szCs w:val="21"/>
              </w:rPr>
              <w:t>8GB</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br/>
              <w:t>3</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t>256GB SSD</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t xml:space="preserve">1TB </w:t>
            </w:r>
            <w:r w:rsidRPr="00E90E53">
              <w:rPr>
                <w:rFonts w:hAnsi="宋体" w:cs="宋体" w:hint="eastAsia"/>
                <w:color w:val="000000" w:themeColor="text1"/>
                <w:kern w:val="0"/>
                <w:szCs w:val="21"/>
              </w:rPr>
              <w:t>机械硬盘。</w:t>
            </w:r>
            <w:r w:rsidRPr="00E90E53">
              <w:rPr>
                <w:rFonts w:hAnsi="宋体" w:cs="宋体" w:hint="eastAsia"/>
                <w:color w:val="000000" w:themeColor="text1"/>
                <w:kern w:val="0"/>
                <w:szCs w:val="21"/>
              </w:rPr>
              <w:br/>
              <w:t>4</w:t>
            </w:r>
            <w:r w:rsidRPr="00E90E53">
              <w:rPr>
                <w:rFonts w:hAnsi="宋体" w:cs="宋体" w:hint="eastAsia"/>
                <w:color w:val="000000" w:themeColor="text1"/>
                <w:kern w:val="0"/>
                <w:szCs w:val="21"/>
              </w:rPr>
              <w:t>、具备独立显卡、</w:t>
            </w:r>
            <w:r w:rsidRPr="00E90E53">
              <w:rPr>
                <w:rFonts w:hAnsi="宋体" w:cs="宋体" w:hint="eastAsia"/>
                <w:color w:val="000000" w:themeColor="text1"/>
                <w:kern w:val="0"/>
                <w:szCs w:val="21"/>
              </w:rPr>
              <w:t>2G</w:t>
            </w:r>
            <w:r w:rsidRPr="00E90E53">
              <w:rPr>
                <w:rFonts w:hAnsi="宋体" w:cs="宋体" w:hint="eastAsia"/>
                <w:color w:val="000000" w:themeColor="text1"/>
                <w:kern w:val="0"/>
                <w:szCs w:val="21"/>
              </w:rPr>
              <w:t>显存。</w:t>
            </w:r>
            <w:r w:rsidRPr="00E90E53">
              <w:rPr>
                <w:rFonts w:hAnsi="宋体" w:cs="宋体" w:hint="eastAsia"/>
                <w:color w:val="000000" w:themeColor="text1"/>
                <w:kern w:val="0"/>
                <w:szCs w:val="21"/>
              </w:rPr>
              <w:br/>
              <w:t>5</w:t>
            </w:r>
            <w:r w:rsidRPr="00E90E53">
              <w:rPr>
                <w:rFonts w:hAnsi="宋体" w:cs="宋体" w:hint="eastAsia"/>
                <w:color w:val="000000" w:themeColor="text1"/>
                <w:kern w:val="0"/>
                <w:szCs w:val="21"/>
              </w:rPr>
              <w:t>、含</w:t>
            </w:r>
            <w:r w:rsidRPr="00E90E53">
              <w:rPr>
                <w:rFonts w:hAnsi="宋体" w:cs="宋体" w:hint="eastAsia"/>
                <w:color w:val="000000" w:themeColor="text1"/>
                <w:kern w:val="0"/>
                <w:szCs w:val="21"/>
              </w:rPr>
              <w:t>DVD-RW</w:t>
            </w:r>
            <w:r w:rsidRPr="00E90E53">
              <w:rPr>
                <w:rFonts w:hAnsi="宋体" w:cs="宋体" w:hint="eastAsia"/>
                <w:color w:val="000000" w:themeColor="text1"/>
                <w:kern w:val="0"/>
                <w:szCs w:val="21"/>
              </w:rPr>
              <w:t>光驱，键鼠套装。</w:t>
            </w:r>
          </w:p>
        </w:tc>
        <w:tc>
          <w:tcPr>
            <w:tcW w:w="86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10</w:t>
            </w:r>
          </w:p>
        </w:tc>
        <w:tc>
          <w:tcPr>
            <w:tcW w:w="44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台</w:t>
            </w:r>
          </w:p>
        </w:tc>
      </w:tr>
      <w:tr w:rsidR="00D83F7F" w:rsidRPr="00E90E53">
        <w:trPr>
          <w:trHeight w:val="300"/>
        </w:trPr>
        <w:tc>
          <w:tcPr>
            <w:tcW w:w="616" w:type="dxa"/>
            <w:tcBorders>
              <w:top w:val="nil"/>
              <w:left w:val="single" w:sz="4" w:space="0" w:color="auto"/>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8.28</w:t>
            </w:r>
          </w:p>
        </w:tc>
        <w:tc>
          <w:tcPr>
            <w:tcW w:w="1247"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显示器</w:t>
            </w:r>
          </w:p>
        </w:tc>
        <w:tc>
          <w:tcPr>
            <w:tcW w:w="567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hint="eastAsia"/>
                <w:color w:val="000000" w:themeColor="text1"/>
                <w:kern w:val="0"/>
                <w:szCs w:val="21"/>
              </w:rPr>
              <w:t>1</w:t>
            </w:r>
            <w:r w:rsidRPr="00E90E53">
              <w:rPr>
                <w:rFonts w:hAnsi="宋体" w:cs="宋体" w:hint="eastAsia"/>
                <w:color w:val="000000" w:themeColor="text1"/>
                <w:kern w:val="0"/>
                <w:szCs w:val="21"/>
              </w:rPr>
              <w:t>、屏幕尺寸：</w:t>
            </w:r>
            <w:r w:rsidRPr="00E90E53">
              <w:rPr>
                <w:rFonts w:hAnsi="宋体" w:cs="宋体" w:hint="eastAsia"/>
                <w:color w:val="000000" w:themeColor="text1"/>
                <w:kern w:val="0"/>
                <w:szCs w:val="21"/>
              </w:rPr>
              <w:t>23.8</w:t>
            </w:r>
            <w:r w:rsidRPr="00E90E53">
              <w:rPr>
                <w:rFonts w:hAnsi="宋体" w:cs="宋体" w:hint="eastAsia"/>
                <w:color w:val="000000" w:themeColor="text1"/>
                <w:kern w:val="0"/>
                <w:szCs w:val="21"/>
              </w:rPr>
              <w:t>英寸。</w:t>
            </w:r>
            <w:r w:rsidRPr="00E90E53">
              <w:rPr>
                <w:rFonts w:hAnsi="宋体" w:cs="宋体" w:hint="eastAsia"/>
                <w:color w:val="000000" w:themeColor="text1"/>
                <w:kern w:val="0"/>
                <w:szCs w:val="21"/>
              </w:rPr>
              <w:br/>
            </w:r>
            <w:r w:rsidRPr="00E90E53">
              <w:rPr>
                <w:rFonts w:hAnsi="宋体" w:cs="宋体" w:hint="eastAsia"/>
                <w:color w:val="000000" w:themeColor="text1"/>
                <w:kern w:val="0"/>
                <w:szCs w:val="21"/>
              </w:rPr>
              <w:t>2</w:t>
            </w:r>
            <w:r w:rsidRPr="00E90E53">
              <w:rPr>
                <w:rFonts w:hAnsi="宋体" w:cs="宋体" w:hint="eastAsia"/>
                <w:color w:val="000000" w:themeColor="text1"/>
                <w:kern w:val="0"/>
                <w:szCs w:val="21"/>
              </w:rPr>
              <w:t>、分辨率：</w:t>
            </w:r>
            <w:r w:rsidRPr="00E90E53">
              <w:rPr>
                <w:rFonts w:hAnsi="宋体" w:cs="宋体" w:hint="eastAsia"/>
                <w:color w:val="000000" w:themeColor="text1"/>
                <w:kern w:val="0"/>
                <w:szCs w:val="21"/>
              </w:rPr>
              <w:t>1920</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t>1080</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br/>
              <w:t>3</w:t>
            </w:r>
            <w:r w:rsidRPr="00E90E53">
              <w:rPr>
                <w:rFonts w:hAnsi="宋体" w:cs="宋体" w:hint="eastAsia"/>
                <w:color w:val="000000" w:themeColor="text1"/>
                <w:kern w:val="0"/>
                <w:szCs w:val="21"/>
              </w:rPr>
              <w:t>、宽高比：</w:t>
            </w:r>
            <w:r w:rsidRPr="00E90E53">
              <w:rPr>
                <w:rFonts w:hAnsi="宋体" w:cs="宋体" w:hint="eastAsia"/>
                <w:color w:val="000000" w:themeColor="text1"/>
                <w:kern w:val="0"/>
                <w:szCs w:val="21"/>
              </w:rPr>
              <w:t>16:9</w:t>
            </w:r>
            <w:r w:rsidRPr="00E90E53">
              <w:rPr>
                <w:rFonts w:hAnsi="宋体" w:cs="宋体" w:hint="eastAsia"/>
                <w:color w:val="000000" w:themeColor="text1"/>
                <w:kern w:val="0"/>
                <w:szCs w:val="21"/>
              </w:rPr>
              <w:t>。</w:t>
            </w:r>
          </w:p>
        </w:tc>
        <w:tc>
          <w:tcPr>
            <w:tcW w:w="86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10</w:t>
            </w:r>
          </w:p>
        </w:tc>
        <w:tc>
          <w:tcPr>
            <w:tcW w:w="44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台</w:t>
            </w:r>
          </w:p>
        </w:tc>
      </w:tr>
      <w:tr w:rsidR="00D83F7F" w:rsidRPr="00E90E53">
        <w:trPr>
          <w:trHeight w:val="300"/>
        </w:trPr>
        <w:tc>
          <w:tcPr>
            <w:tcW w:w="616" w:type="dxa"/>
            <w:tcBorders>
              <w:top w:val="nil"/>
              <w:left w:val="single" w:sz="4" w:space="0" w:color="auto"/>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8.29</w:t>
            </w:r>
          </w:p>
        </w:tc>
        <w:tc>
          <w:tcPr>
            <w:tcW w:w="1247"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专用移动终端</w:t>
            </w:r>
          </w:p>
        </w:tc>
        <w:tc>
          <w:tcPr>
            <w:tcW w:w="567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hint="eastAsia"/>
                <w:color w:val="000000" w:themeColor="text1"/>
                <w:kern w:val="0"/>
                <w:szCs w:val="21"/>
              </w:rPr>
              <w:t>1</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t>CPU</w:t>
            </w:r>
            <w:r w:rsidRPr="00E90E53">
              <w:rPr>
                <w:rFonts w:hAnsi="宋体" w:cs="宋体" w:hint="eastAsia"/>
                <w:color w:val="000000" w:themeColor="text1"/>
                <w:kern w:val="0"/>
                <w:szCs w:val="21"/>
              </w:rPr>
              <w:t>八核，</w:t>
            </w:r>
            <w:r w:rsidRPr="00E90E53">
              <w:rPr>
                <w:rFonts w:hAnsi="宋体" w:cs="宋体" w:hint="eastAsia"/>
                <w:color w:val="000000" w:themeColor="text1"/>
                <w:kern w:val="0"/>
                <w:szCs w:val="21"/>
              </w:rPr>
              <w:t>2.5GHz</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br/>
              <w:t>2</w:t>
            </w:r>
            <w:r w:rsidRPr="00E90E53">
              <w:rPr>
                <w:rFonts w:hAnsi="宋体" w:cs="宋体" w:hint="eastAsia"/>
                <w:color w:val="000000" w:themeColor="text1"/>
                <w:kern w:val="0"/>
                <w:szCs w:val="21"/>
              </w:rPr>
              <w:t>、屏幕尺寸</w:t>
            </w:r>
            <w:r w:rsidRPr="00E90E53">
              <w:rPr>
                <w:rFonts w:hAnsi="宋体" w:cs="宋体" w:hint="eastAsia"/>
                <w:color w:val="000000" w:themeColor="text1"/>
                <w:kern w:val="0"/>
                <w:szCs w:val="21"/>
              </w:rPr>
              <w:t>16</w:t>
            </w:r>
            <w:r w:rsidRPr="00E90E53">
              <w:rPr>
                <w:rFonts w:hAnsi="宋体" w:cs="宋体" w:hint="eastAsia"/>
                <w:color w:val="000000" w:themeColor="text1"/>
                <w:kern w:val="0"/>
                <w:szCs w:val="21"/>
              </w:rPr>
              <w:t>英寸，分辨率</w:t>
            </w:r>
            <w:r w:rsidRPr="00E90E53">
              <w:rPr>
                <w:rFonts w:hAnsi="宋体" w:cs="宋体" w:hint="eastAsia"/>
                <w:color w:val="000000" w:themeColor="text1"/>
                <w:kern w:val="0"/>
                <w:szCs w:val="21"/>
              </w:rPr>
              <w:t>2560*1600</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br/>
              <w:t>3</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t xml:space="preserve">32GB </w:t>
            </w:r>
            <w:r w:rsidRPr="00E90E53">
              <w:rPr>
                <w:rFonts w:hAnsi="宋体" w:cs="宋体" w:hint="eastAsia"/>
                <w:color w:val="000000" w:themeColor="text1"/>
                <w:kern w:val="0"/>
                <w:szCs w:val="21"/>
              </w:rPr>
              <w:t>内存。</w:t>
            </w:r>
            <w:r w:rsidRPr="00E90E53">
              <w:rPr>
                <w:rFonts w:hAnsi="宋体" w:cs="宋体" w:hint="eastAsia"/>
                <w:color w:val="000000" w:themeColor="text1"/>
                <w:kern w:val="0"/>
                <w:szCs w:val="21"/>
              </w:rPr>
              <w:br/>
              <w:t>4</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t>1</w:t>
            </w:r>
            <w:r w:rsidRPr="00E90E53">
              <w:rPr>
                <w:rFonts w:hAnsi="宋体" w:cs="宋体" w:hint="eastAsia"/>
                <w:color w:val="000000" w:themeColor="text1"/>
                <w:kern w:val="0"/>
                <w:szCs w:val="21"/>
              </w:rPr>
              <w:t>块</w:t>
            </w:r>
            <w:r w:rsidRPr="00E90E53">
              <w:rPr>
                <w:rFonts w:hAnsi="宋体" w:cs="宋体" w:hint="eastAsia"/>
                <w:color w:val="000000" w:themeColor="text1"/>
                <w:kern w:val="0"/>
                <w:szCs w:val="21"/>
              </w:rPr>
              <w:t>1TB</w:t>
            </w:r>
            <w:r w:rsidRPr="00E90E53">
              <w:rPr>
                <w:rFonts w:hAnsi="宋体" w:cs="宋体" w:hint="eastAsia"/>
                <w:color w:val="000000" w:themeColor="text1"/>
                <w:kern w:val="0"/>
                <w:szCs w:val="21"/>
              </w:rPr>
              <w:t>固态硬盘。</w:t>
            </w:r>
            <w:r w:rsidRPr="00E90E53">
              <w:rPr>
                <w:rFonts w:hAnsi="宋体" w:cs="宋体" w:hint="eastAsia"/>
                <w:color w:val="000000" w:themeColor="text1"/>
                <w:kern w:val="0"/>
                <w:szCs w:val="21"/>
              </w:rPr>
              <w:br/>
              <w:t>5</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t>8GB</w:t>
            </w:r>
            <w:r w:rsidRPr="00E90E53">
              <w:rPr>
                <w:rFonts w:hAnsi="宋体" w:cs="宋体" w:hint="eastAsia"/>
                <w:color w:val="000000" w:themeColor="text1"/>
                <w:kern w:val="0"/>
                <w:szCs w:val="21"/>
              </w:rPr>
              <w:t>显存专业显卡。</w:t>
            </w:r>
          </w:p>
        </w:tc>
        <w:tc>
          <w:tcPr>
            <w:tcW w:w="86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3</w:t>
            </w:r>
          </w:p>
        </w:tc>
        <w:tc>
          <w:tcPr>
            <w:tcW w:w="44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台</w:t>
            </w:r>
          </w:p>
        </w:tc>
      </w:tr>
      <w:tr w:rsidR="00D83F7F" w:rsidRPr="00E90E53">
        <w:trPr>
          <w:trHeight w:val="300"/>
        </w:trPr>
        <w:tc>
          <w:tcPr>
            <w:tcW w:w="616" w:type="dxa"/>
            <w:tcBorders>
              <w:top w:val="nil"/>
              <w:left w:val="single" w:sz="4" w:space="0" w:color="auto"/>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8.30</w:t>
            </w:r>
          </w:p>
        </w:tc>
        <w:tc>
          <w:tcPr>
            <w:tcW w:w="1247"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机柜</w:t>
            </w:r>
          </w:p>
        </w:tc>
        <w:tc>
          <w:tcPr>
            <w:tcW w:w="567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hint="eastAsia"/>
                <w:color w:val="000000" w:themeColor="text1"/>
                <w:kern w:val="0"/>
                <w:szCs w:val="21"/>
              </w:rPr>
              <w:t>42U</w:t>
            </w:r>
            <w:r w:rsidRPr="00E90E53">
              <w:rPr>
                <w:rFonts w:hAnsi="宋体" w:cs="宋体" w:hint="eastAsia"/>
                <w:color w:val="000000" w:themeColor="text1"/>
                <w:kern w:val="0"/>
                <w:szCs w:val="21"/>
              </w:rPr>
              <w:t>，尺寸</w:t>
            </w:r>
            <w:r w:rsidRPr="00E90E53">
              <w:rPr>
                <w:rFonts w:hAnsi="宋体" w:cs="宋体" w:hint="eastAsia"/>
                <w:color w:val="000000" w:themeColor="text1"/>
                <w:kern w:val="0"/>
                <w:szCs w:val="21"/>
              </w:rPr>
              <w:t>600*1100*2000</w:t>
            </w:r>
            <w:r w:rsidRPr="00E90E53">
              <w:rPr>
                <w:rFonts w:hAnsi="宋体" w:cs="宋体" w:hint="eastAsia"/>
                <w:color w:val="000000" w:themeColor="text1"/>
                <w:kern w:val="0"/>
                <w:szCs w:val="21"/>
              </w:rPr>
              <w:t>机柜，前后网孔门，后门双开，含</w:t>
            </w:r>
            <w:r w:rsidRPr="00E90E53">
              <w:rPr>
                <w:rFonts w:hAnsi="宋体" w:cs="宋体" w:hint="eastAsia"/>
                <w:color w:val="000000" w:themeColor="text1"/>
                <w:kern w:val="0"/>
                <w:szCs w:val="21"/>
              </w:rPr>
              <w:t>2</w:t>
            </w:r>
            <w:r w:rsidRPr="00E90E53">
              <w:rPr>
                <w:rFonts w:hAnsi="宋体" w:cs="宋体" w:hint="eastAsia"/>
                <w:color w:val="000000" w:themeColor="text1"/>
                <w:kern w:val="0"/>
                <w:szCs w:val="21"/>
              </w:rPr>
              <w:t>个</w:t>
            </w:r>
            <w:r w:rsidRPr="00E90E53">
              <w:rPr>
                <w:rFonts w:hAnsi="宋体" w:cs="宋体" w:hint="eastAsia"/>
                <w:color w:val="000000" w:themeColor="text1"/>
                <w:kern w:val="0"/>
                <w:szCs w:val="21"/>
              </w:rPr>
              <w:t>12</w:t>
            </w:r>
            <w:r w:rsidRPr="00E90E53">
              <w:rPr>
                <w:rFonts w:hAnsi="宋体" w:cs="宋体" w:hint="eastAsia"/>
                <w:color w:val="000000" w:themeColor="text1"/>
                <w:kern w:val="0"/>
                <w:szCs w:val="21"/>
              </w:rPr>
              <w:t>位电源插座</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t>输入</w:t>
            </w:r>
            <w:r w:rsidRPr="00E90E53">
              <w:rPr>
                <w:rFonts w:hAnsi="宋体" w:cs="宋体" w:hint="eastAsia"/>
                <w:color w:val="000000" w:themeColor="text1"/>
                <w:kern w:val="0"/>
                <w:szCs w:val="21"/>
              </w:rPr>
              <w:t>16A</w:t>
            </w:r>
            <w:r w:rsidRPr="00E90E53">
              <w:rPr>
                <w:rFonts w:hAnsi="宋体" w:cs="宋体" w:hint="eastAsia"/>
                <w:color w:val="000000" w:themeColor="text1"/>
                <w:kern w:val="0"/>
                <w:szCs w:val="21"/>
              </w:rPr>
              <w:t>，输出</w:t>
            </w:r>
            <w:r w:rsidRPr="00E90E53">
              <w:rPr>
                <w:rFonts w:hAnsi="宋体" w:cs="宋体" w:hint="eastAsia"/>
                <w:color w:val="000000" w:themeColor="text1"/>
                <w:kern w:val="0"/>
                <w:szCs w:val="21"/>
              </w:rPr>
              <w:t>10A</w:t>
            </w:r>
            <w:r w:rsidRPr="00E90E53">
              <w:rPr>
                <w:rFonts w:hAnsi="宋体" w:cs="宋体" w:hint="eastAsia"/>
                <w:color w:val="000000" w:themeColor="text1"/>
                <w:kern w:val="0"/>
                <w:szCs w:val="21"/>
              </w:rPr>
              <w:t>国标），含</w:t>
            </w:r>
            <w:r w:rsidRPr="00E90E53">
              <w:rPr>
                <w:rFonts w:hAnsi="宋体" w:cs="宋体" w:hint="eastAsia"/>
                <w:color w:val="000000" w:themeColor="text1"/>
                <w:kern w:val="0"/>
                <w:szCs w:val="21"/>
              </w:rPr>
              <w:t>16A</w:t>
            </w:r>
            <w:r w:rsidRPr="00E90E53">
              <w:rPr>
                <w:rFonts w:hAnsi="宋体" w:cs="宋体" w:hint="eastAsia"/>
                <w:color w:val="000000" w:themeColor="text1"/>
                <w:kern w:val="0"/>
                <w:szCs w:val="21"/>
              </w:rPr>
              <w:t>工业耦合器头。</w:t>
            </w:r>
          </w:p>
        </w:tc>
        <w:tc>
          <w:tcPr>
            <w:tcW w:w="86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3</w:t>
            </w:r>
          </w:p>
        </w:tc>
        <w:tc>
          <w:tcPr>
            <w:tcW w:w="440" w:type="dxa"/>
            <w:tcBorders>
              <w:top w:val="nil"/>
              <w:left w:val="nil"/>
              <w:bottom w:val="single" w:sz="4" w:space="0" w:color="auto"/>
              <w:right w:val="single" w:sz="4" w:space="0" w:color="auto"/>
            </w:tcBorders>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台</w:t>
            </w:r>
          </w:p>
        </w:tc>
      </w:tr>
    </w:tbl>
    <w:p w:rsidR="00D83F7F" w:rsidRPr="00E90E53" w:rsidRDefault="001F4AE1">
      <w:pPr>
        <w:pStyle w:val="3"/>
        <w:spacing w:after="0"/>
        <w:ind w:firstLine="482"/>
        <w:rPr>
          <w:color w:val="000000" w:themeColor="text1"/>
          <w:sz w:val="24"/>
          <w:szCs w:val="24"/>
        </w:rPr>
      </w:pPr>
      <w:bookmarkStart w:id="9" w:name="_Toc18890"/>
      <w:r w:rsidRPr="00E90E53">
        <w:rPr>
          <w:rFonts w:hint="eastAsia"/>
          <w:color w:val="000000" w:themeColor="text1"/>
          <w:sz w:val="24"/>
          <w:szCs w:val="24"/>
        </w:rPr>
        <w:t>2</w:t>
      </w:r>
      <w:r w:rsidRPr="00E90E53">
        <w:rPr>
          <w:color w:val="000000" w:themeColor="text1"/>
          <w:sz w:val="24"/>
          <w:szCs w:val="24"/>
        </w:rPr>
        <w:t>.</w:t>
      </w:r>
      <w:r w:rsidRPr="00E90E53">
        <w:rPr>
          <w:rFonts w:hint="eastAsia"/>
          <w:color w:val="000000" w:themeColor="text1"/>
          <w:sz w:val="24"/>
          <w:szCs w:val="24"/>
        </w:rPr>
        <w:t>1.6</w:t>
      </w:r>
      <w:r w:rsidRPr="00E90E53">
        <w:rPr>
          <w:color w:val="000000" w:themeColor="text1"/>
          <w:sz w:val="24"/>
          <w:szCs w:val="24"/>
        </w:rPr>
        <w:t>.2</w:t>
      </w:r>
      <w:r w:rsidRPr="00E90E53">
        <w:rPr>
          <w:rFonts w:hint="eastAsia"/>
          <w:color w:val="000000" w:themeColor="text1"/>
          <w:sz w:val="24"/>
          <w:szCs w:val="24"/>
        </w:rPr>
        <w:t>装修改造及配套设施服务</w:t>
      </w:r>
      <w:bookmarkEnd w:id="9"/>
    </w:p>
    <w:p w:rsidR="00D83F7F" w:rsidRPr="00E90E53" w:rsidRDefault="001F4AE1">
      <w:pPr>
        <w:ind w:firstLine="480"/>
        <w:rPr>
          <w:color w:val="000000" w:themeColor="text1"/>
        </w:rPr>
      </w:pPr>
      <w:r w:rsidRPr="00E90E53">
        <w:rPr>
          <w:rFonts w:hint="eastAsia"/>
          <w:color w:val="000000" w:themeColor="text1"/>
        </w:rPr>
        <w:t>根据场地实际情况及功能要求对应急指挥中心提供装饰装修改造服务，配套办公桌椅、操作桌椅等家具。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6"/>
        <w:gridCol w:w="1150"/>
        <w:gridCol w:w="5587"/>
        <w:gridCol w:w="712"/>
        <w:gridCol w:w="658"/>
      </w:tblGrid>
      <w:tr w:rsidR="00D83F7F" w:rsidRPr="00E90E53">
        <w:trPr>
          <w:trHeight w:val="300"/>
        </w:trPr>
        <w:tc>
          <w:tcPr>
            <w:tcW w:w="616" w:type="dxa"/>
            <w:shd w:val="clear" w:color="auto" w:fill="auto"/>
            <w:vAlign w:val="center"/>
          </w:tcPr>
          <w:p w:rsidR="00D83F7F" w:rsidRPr="00E90E53" w:rsidRDefault="001F4AE1">
            <w:pPr>
              <w:widowControl/>
              <w:spacing w:line="240" w:lineRule="auto"/>
              <w:ind w:firstLineChars="0" w:firstLine="0"/>
              <w:jc w:val="center"/>
              <w:rPr>
                <w:rFonts w:hAnsi="宋体" w:cs="宋体"/>
                <w:b/>
                <w:bCs/>
                <w:color w:val="000000" w:themeColor="text1"/>
                <w:kern w:val="0"/>
                <w:szCs w:val="21"/>
              </w:rPr>
            </w:pPr>
            <w:r w:rsidRPr="00E90E53">
              <w:rPr>
                <w:rFonts w:hAnsi="宋体" w:cs="宋体" w:hint="eastAsia"/>
                <w:b/>
                <w:bCs/>
                <w:color w:val="000000" w:themeColor="text1"/>
                <w:kern w:val="0"/>
                <w:szCs w:val="21"/>
              </w:rPr>
              <w:t>序号</w:t>
            </w:r>
          </w:p>
        </w:tc>
        <w:tc>
          <w:tcPr>
            <w:tcW w:w="1150" w:type="dxa"/>
            <w:shd w:val="clear" w:color="auto" w:fill="auto"/>
            <w:vAlign w:val="center"/>
          </w:tcPr>
          <w:p w:rsidR="00D83F7F" w:rsidRPr="00E90E53" w:rsidRDefault="001F4AE1">
            <w:pPr>
              <w:widowControl/>
              <w:spacing w:line="240" w:lineRule="auto"/>
              <w:ind w:firstLineChars="0" w:firstLine="0"/>
              <w:jc w:val="center"/>
              <w:rPr>
                <w:rFonts w:hAnsi="宋体" w:cs="宋体"/>
                <w:b/>
                <w:bCs/>
                <w:color w:val="000000" w:themeColor="text1"/>
                <w:kern w:val="0"/>
                <w:szCs w:val="21"/>
              </w:rPr>
            </w:pPr>
            <w:r w:rsidRPr="00E90E53">
              <w:rPr>
                <w:rFonts w:hAnsi="宋体" w:cs="宋体" w:hint="eastAsia"/>
                <w:b/>
                <w:bCs/>
                <w:color w:val="000000" w:themeColor="text1"/>
                <w:kern w:val="0"/>
                <w:szCs w:val="21"/>
              </w:rPr>
              <w:t>名称</w:t>
            </w:r>
          </w:p>
        </w:tc>
        <w:tc>
          <w:tcPr>
            <w:tcW w:w="5587" w:type="dxa"/>
            <w:shd w:val="clear" w:color="auto" w:fill="auto"/>
            <w:vAlign w:val="center"/>
          </w:tcPr>
          <w:p w:rsidR="00D83F7F" w:rsidRPr="00E90E53" w:rsidRDefault="001F4AE1">
            <w:pPr>
              <w:widowControl/>
              <w:spacing w:line="240" w:lineRule="auto"/>
              <w:ind w:firstLineChars="0" w:firstLine="0"/>
              <w:jc w:val="center"/>
              <w:rPr>
                <w:rFonts w:hAnsi="宋体" w:cs="宋体"/>
                <w:b/>
                <w:bCs/>
                <w:color w:val="000000" w:themeColor="text1"/>
                <w:kern w:val="0"/>
                <w:szCs w:val="21"/>
              </w:rPr>
            </w:pPr>
            <w:r w:rsidRPr="00E90E53">
              <w:rPr>
                <w:rFonts w:hAnsi="宋体" w:cs="宋体" w:hint="eastAsia"/>
                <w:b/>
                <w:bCs/>
                <w:color w:val="000000" w:themeColor="text1"/>
                <w:kern w:val="0"/>
                <w:szCs w:val="21"/>
              </w:rPr>
              <w:t>服务要求</w:t>
            </w:r>
          </w:p>
        </w:tc>
        <w:tc>
          <w:tcPr>
            <w:tcW w:w="712" w:type="dxa"/>
            <w:shd w:val="clear" w:color="auto" w:fill="auto"/>
            <w:vAlign w:val="center"/>
          </w:tcPr>
          <w:p w:rsidR="00D83F7F" w:rsidRPr="00E90E53" w:rsidRDefault="001F4AE1">
            <w:pPr>
              <w:widowControl/>
              <w:spacing w:line="240" w:lineRule="auto"/>
              <w:ind w:firstLineChars="0" w:firstLine="0"/>
              <w:jc w:val="center"/>
              <w:rPr>
                <w:rFonts w:hAnsi="宋体" w:cs="宋体"/>
                <w:b/>
                <w:bCs/>
                <w:color w:val="000000" w:themeColor="text1"/>
                <w:kern w:val="0"/>
                <w:szCs w:val="21"/>
              </w:rPr>
            </w:pPr>
            <w:r w:rsidRPr="00E90E53">
              <w:rPr>
                <w:rFonts w:hAnsi="宋体" w:cs="宋体" w:hint="eastAsia"/>
                <w:b/>
                <w:bCs/>
                <w:color w:val="000000" w:themeColor="text1"/>
                <w:kern w:val="0"/>
                <w:szCs w:val="21"/>
              </w:rPr>
              <w:t>数量</w:t>
            </w:r>
          </w:p>
        </w:tc>
        <w:tc>
          <w:tcPr>
            <w:tcW w:w="658" w:type="dxa"/>
            <w:shd w:val="clear" w:color="auto" w:fill="auto"/>
            <w:vAlign w:val="center"/>
          </w:tcPr>
          <w:p w:rsidR="00D83F7F" w:rsidRPr="00E90E53" w:rsidRDefault="001F4AE1">
            <w:pPr>
              <w:widowControl/>
              <w:spacing w:line="240" w:lineRule="auto"/>
              <w:ind w:firstLineChars="0" w:firstLine="0"/>
              <w:jc w:val="center"/>
              <w:rPr>
                <w:rFonts w:hAnsi="宋体" w:cs="宋体"/>
                <w:b/>
                <w:bCs/>
                <w:color w:val="000000" w:themeColor="text1"/>
                <w:kern w:val="0"/>
                <w:szCs w:val="21"/>
              </w:rPr>
            </w:pPr>
            <w:r w:rsidRPr="00E90E53">
              <w:rPr>
                <w:rFonts w:hAnsi="宋体" w:cs="宋体" w:hint="eastAsia"/>
                <w:b/>
                <w:bCs/>
                <w:color w:val="000000" w:themeColor="text1"/>
                <w:kern w:val="0"/>
                <w:szCs w:val="21"/>
              </w:rPr>
              <w:t>单位</w:t>
            </w:r>
          </w:p>
        </w:tc>
      </w:tr>
      <w:tr w:rsidR="00D83F7F" w:rsidRPr="00E90E53">
        <w:trPr>
          <w:trHeight w:val="300"/>
        </w:trPr>
        <w:tc>
          <w:tcPr>
            <w:tcW w:w="616" w:type="dxa"/>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1</w:t>
            </w:r>
          </w:p>
        </w:tc>
        <w:tc>
          <w:tcPr>
            <w:tcW w:w="1150" w:type="dxa"/>
            <w:shd w:val="clear" w:color="auto" w:fill="auto"/>
            <w:vAlign w:val="center"/>
          </w:tcPr>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hint="eastAsia"/>
                <w:color w:val="000000" w:themeColor="text1"/>
                <w:kern w:val="0"/>
                <w:szCs w:val="21"/>
              </w:rPr>
              <w:t>装饰装修改造服务</w:t>
            </w:r>
          </w:p>
        </w:tc>
        <w:tc>
          <w:tcPr>
            <w:tcW w:w="5587" w:type="dxa"/>
            <w:shd w:val="clear" w:color="auto" w:fill="auto"/>
            <w:vAlign w:val="center"/>
          </w:tcPr>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hint="eastAsia"/>
                <w:color w:val="000000" w:themeColor="text1"/>
                <w:kern w:val="0"/>
                <w:szCs w:val="21"/>
              </w:rPr>
              <w:t>8</w:t>
            </w:r>
            <w:r w:rsidRPr="00E90E53">
              <w:rPr>
                <w:rFonts w:hAnsi="宋体" w:cs="宋体" w:hint="eastAsia"/>
                <w:color w:val="000000" w:themeColor="text1"/>
                <w:kern w:val="0"/>
                <w:szCs w:val="21"/>
              </w:rPr>
              <w:t>楼防汛指挥中心的升级改造和屋面防水层隔热层改造等。</w:t>
            </w:r>
            <w:r w:rsidRPr="00E90E53">
              <w:rPr>
                <w:rFonts w:hAnsi="宋体" w:cs="宋体" w:hint="eastAsia"/>
                <w:b/>
                <w:bCs/>
                <w:color w:val="000000" w:themeColor="text1"/>
                <w:kern w:val="0"/>
                <w:szCs w:val="21"/>
              </w:rPr>
              <w:t>具体装修内容详见图纸，实行总价包干。</w:t>
            </w:r>
          </w:p>
        </w:tc>
        <w:tc>
          <w:tcPr>
            <w:tcW w:w="712" w:type="dxa"/>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1</w:t>
            </w:r>
          </w:p>
        </w:tc>
        <w:tc>
          <w:tcPr>
            <w:tcW w:w="658" w:type="dxa"/>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项</w:t>
            </w:r>
          </w:p>
        </w:tc>
      </w:tr>
      <w:tr w:rsidR="00D83F7F" w:rsidRPr="00E90E53">
        <w:trPr>
          <w:trHeight w:val="300"/>
        </w:trPr>
        <w:tc>
          <w:tcPr>
            <w:tcW w:w="616" w:type="dxa"/>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2</w:t>
            </w:r>
          </w:p>
        </w:tc>
        <w:tc>
          <w:tcPr>
            <w:tcW w:w="1150" w:type="dxa"/>
            <w:shd w:val="clear" w:color="auto" w:fill="auto"/>
            <w:vAlign w:val="center"/>
          </w:tcPr>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hint="eastAsia"/>
                <w:color w:val="000000" w:themeColor="text1"/>
                <w:kern w:val="0"/>
                <w:szCs w:val="21"/>
              </w:rPr>
              <w:t>指挥大厅定制会议桌</w:t>
            </w:r>
          </w:p>
        </w:tc>
        <w:tc>
          <w:tcPr>
            <w:tcW w:w="5587" w:type="dxa"/>
            <w:shd w:val="clear" w:color="auto" w:fill="auto"/>
            <w:vAlign w:val="center"/>
          </w:tcPr>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hint="eastAsia"/>
                <w:color w:val="000000" w:themeColor="text1"/>
                <w:kern w:val="0"/>
                <w:szCs w:val="21"/>
              </w:rPr>
              <w:t>7200x2000x760mm</w:t>
            </w:r>
          </w:p>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hint="eastAsia"/>
                <w:color w:val="000000" w:themeColor="text1"/>
                <w:kern w:val="0"/>
                <w:szCs w:val="21"/>
              </w:rPr>
              <w:t>颜色：胡桃色</w:t>
            </w:r>
          </w:p>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color w:val="000000" w:themeColor="text1"/>
                <w:kern w:val="0"/>
                <w:szCs w:val="21"/>
              </w:rPr>
              <w:t>面材：</w:t>
            </w:r>
            <w:r w:rsidRPr="00E90E53">
              <w:rPr>
                <w:rFonts w:hAnsi="宋体" w:cs="宋体"/>
                <w:color w:val="000000" w:themeColor="text1"/>
                <w:kern w:val="0"/>
                <w:szCs w:val="21"/>
              </w:rPr>
              <w:t>0.6MM</w:t>
            </w:r>
            <w:r w:rsidRPr="00E90E53">
              <w:rPr>
                <w:rFonts w:hAnsi="宋体" w:cs="宋体"/>
                <w:color w:val="000000" w:themeColor="text1"/>
                <w:kern w:val="0"/>
                <w:szCs w:val="21"/>
              </w:rPr>
              <w:t>实木皮贴面；</w:t>
            </w:r>
          </w:p>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color w:val="000000" w:themeColor="text1"/>
                <w:kern w:val="0"/>
                <w:szCs w:val="21"/>
              </w:rPr>
              <w:t>基材：中密度纤维板</w:t>
            </w:r>
          </w:p>
        </w:tc>
        <w:tc>
          <w:tcPr>
            <w:tcW w:w="712" w:type="dxa"/>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1</w:t>
            </w:r>
          </w:p>
        </w:tc>
        <w:tc>
          <w:tcPr>
            <w:tcW w:w="658" w:type="dxa"/>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张</w:t>
            </w:r>
          </w:p>
        </w:tc>
      </w:tr>
      <w:tr w:rsidR="00D83F7F" w:rsidRPr="00E90E53">
        <w:trPr>
          <w:trHeight w:val="300"/>
        </w:trPr>
        <w:tc>
          <w:tcPr>
            <w:tcW w:w="616" w:type="dxa"/>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3</w:t>
            </w:r>
          </w:p>
        </w:tc>
        <w:tc>
          <w:tcPr>
            <w:tcW w:w="1150" w:type="dxa"/>
            <w:shd w:val="clear" w:color="auto" w:fill="auto"/>
            <w:vAlign w:val="center"/>
          </w:tcPr>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hint="eastAsia"/>
                <w:color w:val="000000" w:themeColor="text1"/>
                <w:kern w:val="0"/>
                <w:szCs w:val="21"/>
              </w:rPr>
              <w:t>操作台</w:t>
            </w:r>
            <w:r w:rsidRPr="00E90E53">
              <w:rPr>
                <w:rFonts w:hAnsi="宋体" w:cs="宋体" w:hint="eastAsia"/>
                <w:color w:val="000000" w:themeColor="text1"/>
                <w:kern w:val="0"/>
                <w:szCs w:val="21"/>
              </w:rPr>
              <w:t>1</w:t>
            </w:r>
          </w:p>
        </w:tc>
        <w:tc>
          <w:tcPr>
            <w:tcW w:w="5587" w:type="dxa"/>
            <w:shd w:val="clear" w:color="auto" w:fill="auto"/>
            <w:vAlign w:val="center"/>
          </w:tcPr>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hint="eastAsia"/>
                <w:color w:val="000000" w:themeColor="text1"/>
                <w:kern w:val="0"/>
                <w:szCs w:val="21"/>
              </w:rPr>
              <w:t>1600x800x750mm</w:t>
            </w:r>
          </w:p>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hint="eastAsia"/>
                <w:color w:val="000000" w:themeColor="text1"/>
                <w:kern w:val="0"/>
                <w:szCs w:val="21"/>
              </w:rPr>
              <w:t>颜色：胡桃色</w:t>
            </w:r>
          </w:p>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color w:val="000000" w:themeColor="text1"/>
                <w:kern w:val="0"/>
                <w:szCs w:val="21"/>
              </w:rPr>
              <w:t>面材：</w:t>
            </w:r>
            <w:r w:rsidRPr="00E90E53">
              <w:rPr>
                <w:rFonts w:hAnsi="宋体" w:cs="宋体"/>
                <w:color w:val="000000" w:themeColor="text1"/>
                <w:kern w:val="0"/>
                <w:szCs w:val="21"/>
              </w:rPr>
              <w:t>0.6MM</w:t>
            </w:r>
            <w:r w:rsidRPr="00E90E53">
              <w:rPr>
                <w:rFonts w:hAnsi="宋体" w:cs="宋体"/>
                <w:color w:val="000000" w:themeColor="text1"/>
                <w:kern w:val="0"/>
                <w:szCs w:val="21"/>
              </w:rPr>
              <w:t>实木皮贴面；</w:t>
            </w:r>
          </w:p>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color w:val="000000" w:themeColor="text1"/>
                <w:kern w:val="0"/>
                <w:szCs w:val="21"/>
              </w:rPr>
              <w:t>基材：中密度纤维板</w:t>
            </w:r>
          </w:p>
        </w:tc>
        <w:tc>
          <w:tcPr>
            <w:tcW w:w="712" w:type="dxa"/>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2</w:t>
            </w:r>
          </w:p>
        </w:tc>
        <w:tc>
          <w:tcPr>
            <w:tcW w:w="658" w:type="dxa"/>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张</w:t>
            </w:r>
          </w:p>
        </w:tc>
      </w:tr>
      <w:tr w:rsidR="00D83F7F" w:rsidRPr="00E90E53">
        <w:trPr>
          <w:trHeight w:val="300"/>
        </w:trPr>
        <w:tc>
          <w:tcPr>
            <w:tcW w:w="616" w:type="dxa"/>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4</w:t>
            </w:r>
          </w:p>
        </w:tc>
        <w:tc>
          <w:tcPr>
            <w:tcW w:w="1150" w:type="dxa"/>
            <w:shd w:val="clear" w:color="auto" w:fill="auto"/>
            <w:vAlign w:val="center"/>
          </w:tcPr>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hint="eastAsia"/>
                <w:color w:val="000000" w:themeColor="text1"/>
                <w:kern w:val="0"/>
                <w:szCs w:val="21"/>
              </w:rPr>
              <w:t>操作台</w:t>
            </w:r>
            <w:r w:rsidRPr="00E90E53">
              <w:rPr>
                <w:rFonts w:hAnsi="宋体" w:cs="宋体" w:hint="eastAsia"/>
                <w:color w:val="000000" w:themeColor="text1"/>
                <w:kern w:val="0"/>
                <w:szCs w:val="21"/>
              </w:rPr>
              <w:t>2</w:t>
            </w:r>
          </w:p>
        </w:tc>
        <w:tc>
          <w:tcPr>
            <w:tcW w:w="5587" w:type="dxa"/>
            <w:shd w:val="clear" w:color="auto" w:fill="auto"/>
            <w:vAlign w:val="center"/>
          </w:tcPr>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hint="eastAsia"/>
                <w:color w:val="000000" w:themeColor="text1"/>
                <w:kern w:val="0"/>
                <w:szCs w:val="21"/>
              </w:rPr>
              <w:t>2400x800x750mm</w:t>
            </w:r>
          </w:p>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hint="eastAsia"/>
                <w:color w:val="000000" w:themeColor="text1"/>
                <w:kern w:val="0"/>
                <w:szCs w:val="21"/>
              </w:rPr>
              <w:t>颜色：胡桃色</w:t>
            </w:r>
          </w:p>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color w:val="000000" w:themeColor="text1"/>
                <w:kern w:val="0"/>
                <w:szCs w:val="21"/>
              </w:rPr>
              <w:t>面材：</w:t>
            </w:r>
            <w:r w:rsidRPr="00E90E53">
              <w:rPr>
                <w:rFonts w:hAnsi="宋体" w:cs="宋体"/>
                <w:color w:val="000000" w:themeColor="text1"/>
                <w:kern w:val="0"/>
                <w:szCs w:val="21"/>
              </w:rPr>
              <w:t>0.6MM</w:t>
            </w:r>
            <w:r w:rsidRPr="00E90E53">
              <w:rPr>
                <w:rFonts w:hAnsi="宋体" w:cs="宋体"/>
                <w:color w:val="000000" w:themeColor="text1"/>
                <w:kern w:val="0"/>
                <w:szCs w:val="21"/>
              </w:rPr>
              <w:t>实木皮贴面；</w:t>
            </w:r>
          </w:p>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color w:val="000000" w:themeColor="text1"/>
                <w:kern w:val="0"/>
                <w:szCs w:val="21"/>
              </w:rPr>
              <w:t>基材：中密度纤维板</w:t>
            </w:r>
          </w:p>
        </w:tc>
        <w:tc>
          <w:tcPr>
            <w:tcW w:w="712" w:type="dxa"/>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2</w:t>
            </w:r>
          </w:p>
        </w:tc>
        <w:tc>
          <w:tcPr>
            <w:tcW w:w="658" w:type="dxa"/>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张</w:t>
            </w:r>
          </w:p>
        </w:tc>
      </w:tr>
      <w:tr w:rsidR="00D83F7F" w:rsidRPr="00E90E53">
        <w:trPr>
          <w:trHeight w:val="300"/>
        </w:trPr>
        <w:tc>
          <w:tcPr>
            <w:tcW w:w="616" w:type="dxa"/>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5</w:t>
            </w:r>
          </w:p>
        </w:tc>
        <w:tc>
          <w:tcPr>
            <w:tcW w:w="1150" w:type="dxa"/>
            <w:shd w:val="clear" w:color="auto" w:fill="auto"/>
            <w:vAlign w:val="center"/>
          </w:tcPr>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hint="eastAsia"/>
                <w:color w:val="000000" w:themeColor="text1"/>
                <w:kern w:val="0"/>
                <w:szCs w:val="21"/>
              </w:rPr>
              <w:t>会议椅</w:t>
            </w:r>
          </w:p>
        </w:tc>
        <w:tc>
          <w:tcPr>
            <w:tcW w:w="5587" w:type="dxa"/>
            <w:shd w:val="clear" w:color="auto" w:fill="auto"/>
            <w:vAlign w:val="center"/>
          </w:tcPr>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hint="eastAsia"/>
                <w:color w:val="000000" w:themeColor="text1"/>
                <w:kern w:val="0"/>
                <w:szCs w:val="21"/>
              </w:rPr>
              <w:t>510X660X1020X520</w:t>
            </w:r>
            <w:r w:rsidRPr="00E90E53">
              <w:rPr>
                <w:rFonts w:hAnsi="宋体" w:cs="宋体" w:hint="eastAsia"/>
                <w:color w:val="000000" w:themeColor="text1"/>
                <w:kern w:val="0"/>
                <w:szCs w:val="21"/>
              </w:rPr>
              <w:t>座宽（</w:t>
            </w:r>
            <w:r w:rsidRPr="00E90E53">
              <w:rPr>
                <w:rFonts w:hAnsi="宋体" w:cs="宋体" w:hint="eastAsia"/>
                <w:color w:val="000000" w:themeColor="text1"/>
                <w:kern w:val="0"/>
                <w:szCs w:val="21"/>
              </w:rPr>
              <w:t xml:space="preserve">mm) </w:t>
            </w:r>
            <w:r w:rsidRPr="00E90E53">
              <w:rPr>
                <w:rFonts w:hAnsi="宋体" w:cs="宋体" w:hint="eastAsia"/>
                <w:color w:val="000000" w:themeColor="text1"/>
                <w:kern w:val="0"/>
                <w:szCs w:val="21"/>
              </w:rPr>
              <w:t>黑色</w:t>
            </w:r>
          </w:p>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color w:val="000000" w:themeColor="text1"/>
                <w:kern w:val="0"/>
                <w:szCs w:val="21"/>
              </w:rPr>
              <w:t>饰面：</w:t>
            </w:r>
            <w:r w:rsidRPr="00E90E53">
              <w:rPr>
                <w:rFonts w:hAnsi="宋体" w:cs="宋体"/>
                <w:color w:val="000000" w:themeColor="text1"/>
                <w:kern w:val="0"/>
                <w:szCs w:val="21"/>
              </w:rPr>
              <w:t xml:space="preserve"> </w:t>
            </w:r>
            <w:r w:rsidRPr="00E90E53">
              <w:rPr>
                <w:rFonts w:hAnsi="宋体" w:cs="宋体"/>
                <w:color w:val="000000" w:themeColor="text1"/>
                <w:kern w:val="0"/>
                <w:szCs w:val="21"/>
              </w:rPr>
              <w:t>优质西皮饰面</w:t>
            </w:r>
            <w:r w:rsidRPr="00E90E53">
              <w:rPr>
                <w:rFonts w:hAnsi="宋体" w:cs="宋体"/>
                <w:color w:val="000000" w:themeColor="text1"/>
                <w:kern w:val="0"/>
                <w:szCs w:val="21"/>
              </w:rPr>
              <w:t xml:space="preserve"> </w:t>
            </w:r>
            <w:r w:rsidRPr="00E90E53">
              <w:rPr>
                <w:rFonts w:hAnsi="宋体" w:cs="宋体"/>
                <w:color w:val="000000" w:themeColor="text1"/>
                <w:kern w:val="0"/>
                <w:szCs w:val="21"/>
              </w:rPr>
              <w:t>；</w:t>
            </w:r>
          </w:p>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color w:val="000000" w:themeColor="text1"/>
                <w:kern w:val="0"/>
                <w:szCs w:val="21"/>
              </w:rPr>
              <w:t>海绵：</w:t>
            </w:r>
            <w:r w:rsidRPr="00E90E53">
              <w:rPr>
                <w:rFonts w:hAnsi="宋体" w:cs="宋体"/>
                <w:color w:val="000000" w:themeColor="text1"/>
                <w:kern w:val="0"/>
                <w:szCs w:val="21"/>
              </w:rPr>
              <w:t xml:space="preserve"> PU</w:t>
            </w:r>
            <w:r w:rsidRPr="00E90E53">
              <w:rPr>
                <w:rFonts w:hAnsi="宋体" w:cs="宋体"/>
                <w:color w:val="000000" w:themeColor="text1"/>
                <w:kern w:val="0"/>
                <w:szCs w:val="21"/>
              </w:rPr>
              <w:t>一次性成型定型绵；</w:t>
            </w:r>
          </w:p>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color w:val="000000" w:themeColor="text1"/>
                <w:kern w:val="0"/>
                <w:szCs w:val="21"/>
              </w:rPr>
              <w:t>框架：</w:t>
            </w:r>
            <w:r w:rsidRPr="00E90E53">
              <w:rPr>
                <w:rFonts w:hAnsi="宋体" w:cs="宋体"/>
                <w:color w:val="000000" w:themeColor="text1"/>
                <w:kern w:val="0"/>
                <w:szCs w:val="21"/>
              </w:rPr>
              <w:t xml:space="preserve"> </w:t>
            </w:r>
            <w:r w:rsidRPr="00E90E53">
              <w:rPr>
                <w:rFonts w:hAnsi="宋体" w:cs="宋体"/>
                <w:color w:val="000000" w:themeColor="text1"/>
                <w:kern w:val="0"/>
                <w:szCs w:val="21"/>
              </w:rPr>
              <w:t>实木框架。</w:t>
            </w:r>
          </w:p>
        </w:tc>
        <w:tc>
          <w:tcPr>
            <w:tcW w:w="712" w:type="dxa"/>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20</w:t>
            </w:r>
          </w:p>
        </w:tc>
        <w:tc>
          <w:tcPr>
            <w:tcW w:w="658" w:type="dxa"/>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把</w:t>
            </w:r>
          </w:p>
        </w:tc>
      </w:tr>
      <w:tr w:rsidR="00D83F7F" w:rsidRPr="00E90E53">
        <w:trPr>
          <w:trHeight w:val="300"/>
        </w:trPr>
        <w:tc>
          <w:tcPr>
            <w:tcW w:w="616" w:type="dxa"/>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6</w:t>
            </w:r>
          </w:p>
        </w:tc>
        <w:tc>
          <w:tcPr>
            <w:tcW w:w="1150" w:type="dxa"/>
            <w:shd w:val="clear" w:color="auto" w:fill="auto"/>
            <w:vAlign w:val="center"/>
          </w:tcPr>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hint="eastAsia"/>
                <w:color w:val="000000" w:themeColor="text1"/>
                <w:kern w:val="0"/>
                <w:szCs w:val="21"/>
              </w:rPr>
              <w:t>写字椅</w:t>
            </w:r>
          </w:p>
        </w:tc>
        <w:tc>
          <w:tcPr>
            <w:tcW w:w="5587" w:type="dxa"/>
            <w:shd w:val="clear" w:color="auto" w:fill="auto"/>
            <w:vAlign w:val="center"/>
          </w:tcPr>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hint="eastAsia"/>
                <w:color w:val="000000" w:themeColor="text1"/>
                <w:kern w:val="0"/>
                <w:szCs w:val="21"/>
              </w:rPr>
              <w:t>48X58X83.5mm</w:t>
            </w:r>
          </w:p>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color w:val="000000" w:themeColor="text1"/>
                <w:kern w:val="0"/>
                <w:szCs w:val="21"/>
              </w:rPr>
              <w:t>面料</w:t>
            </w:r>
            <w:r w:rsidRPr="00E90E53">
              <w:rPr>
                <w:rFonts w:hAnsi="宋体" w:cs="宋体"/>
                <w:color w:val="000000" w:themeColor="text1"/>
                <w:kern w:val="0"/>
                <w:szCs w:val="21"/>
              </w:rPr>
              <w:t>:</w:t>
            </w:r>
            <w:r w:rsidRPr="00E90E53">
              <w:rPr>
                <w:rFonts w:hAnsi="宋体" w:cs="宋体"/>
                <w:color w:val="000000" w:themeColor="text1"/>
                <w:kern w:val="0"/>
                <w:szCs w:val="21"/>
              </w:rPr>
              <w:t>采用优质</w:t>
            </w:r>
            <w:r w:rsidRPr="00E90E53">
              <w:rPr>
                <w:rFonts w:hAnsi="宋体" w:cs="宋体"/>
                <w:color w:val="000000" w:themeColor="text1"/>
                <w:kern w:val="0"/>
                <w:szCs w:val="21"/>
              </w:rPr>
              <w:t>PP</w:t>
            </w:r>
            <w:r w:rsidRPr="00E90E53">
              <w:rPr>
                <w:rFonts w:hAnsi="宋体" w:cs="宋体"/>
                <w:color w:val="000000" w:themeColor="text1"/>
                <w:kern w:val="0"/>
                <w:szCs w:val="21"/>
              </w:rPr>
              <w:t>纤材料；</w:t>
            </w:r>
          </w:p>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color w:val="000000" w:themeColor="text1"/>
                <w:kern w:val="0"/>
                <w:szCs w:val="21"/>
              </w:rPr>
              <w:t>内料：采用优质高密度定型海绵</w:t>
            </w:r>
            <w:r w:rsidRPr="00E90E53">
              <w:rPr>
                <w:rFonts w:hAnsi="宋体" w:cs="宋体" w:hint="eastAsia"/>
                <w:color w:val="000000" w:themeColor="text1"/>
                <w:kern w:val="0"/>
                <w:szCs w:val="21"/>
              </w:rPr>
              <w:t>。</w:t>
            </w:r>
          </w:p>
        </w:tc>
        <w:tc>
          <w:tcPr>
            <w:tcW w:w="712" w:type="dxa"/>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18</w:t>
            </w:r>
          </w:p>
        </w:tc>
        <w:tc>
          <w:tcPr>
            <w:tcW w:w="658" w:type="dxa"/>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把</w:t>
            </w:r>
          </w:p>
        </w:tc>
      </w:tr>
    </w:tbl>
    <w:p w:rsidR="00D83F7F" w:rsidRPr="00E90E53" w:rsidRDefault="001F4AE1">
      <w:pPr>
        <w:pStyle w:val="3"/>
        <w:spacing w:after="0"/>
        <w:ind w:firstLine="482"/>
        <w:rPr>
          <w:color w:val="000000" w:themeColor="text1"/>
          <w:sz w:val="24"/>
          <w:szCs w:val="24"/>
        </w:rPr>
      </w:pPr>
      <w:bookmarkStart w:id="10" w:name="_Toc1061"/>
      <w:r w:rsidRPr="00E90E53">
        <w:rPr>
          <w:rFonts w:hint="eastAsia"/>
          <w:color w:val="000000" w:themeColor="text1"/>
          <w:sz w:val="24"/>
          <w:szCs w:val="24"/>
        </w:rPr>
        <w:t>2.1.6.3</w:t>
      </w:r>
      <w:r w:rsidRPr="00E90E53">
        <w:rPr>
          <w:rFonts w:hint="eastAsia"/>
          <w:color w:val="000000" w:themeColor="text1"/>
          <w:sz w:val="24"/>
          <w:szCs w:val="24"/>
        </w:rPr>
        <w:t>设备搬迁服务</w:t>
      </w:r>
      <w:bookmarkEnd w:id="10"/>
    </w:p>
    <w:p w:rsidR="00D83F7F" w:rsidRPr="00E90E53" w:rsidRDefault="001F4AE1">
      <w:pPr>
        <w:ind w:firstLine="480"/>
        <w:rPr>
          <w:color w:val="000000" w:themeColor="text1"/>
        </w:rPr>
      </w:pPr>
      <w:r w:rsidRPr="00E90E53">
        <w:rPr>
          <w:rFonts w:hint="eastAsia"/>
          <w:color w:val="000000" w:themeColor="text1"/>
        </w:rPr>
        <w:t>提供</w:t>
      </w:r>
      <w:r w:rsidRPr="00E90E53">
        <w:rPr>
          <w:rFonts w:hint="eastAsia"/>
          <w:color w:val="000000" w:themeColor="text1"/>
        </w:rPr>
        <w:t>7</w:t>
      </w:r>
      <w:r w:rsidRPr="00E90E53">
        <w:rPr>
          <w:color w:val="000000" w:themeColor="text1"/>
        </w:rPr>
        <w:t>F</w:t>
      </w:r>
      <w:r w:rsidRPr="00E90E53">
        <w:rPr>
          <w:rFonts w:hint="eastAsia"/>
          <w:color w:val="000000" w:themeColor="text1"/>
        </w:rPr>
        <w:t>机房原有设备及</w:t>
      </w:r>
      <w:r w:rsidRPr="00E90E53">
        <w:rPr>
          <w:rFonts w:hint="eastAsia"/>
          <w:color w:val="000000" w:themeColor="text1"/>
        </w:rPr>
        <w:t>8</w:t>
      </w:r>
      <w:r w:rsidRPr="00E90E53">
        <w:rPr>
          <w:color w:val="000000" w:themeColor="text1"/>
        </w:rPr>
        <w:t>F</w:t>
      </w:r>
      <w:r w:rsidRPr="00E90E53">
        <w:rPr>
          <w:rFonts w:hint="eastAsia"/>
          <w:color w:val="000000" w:themeColor="text1"/>
        </w:rPr>
        <w:t>会场原有设备搬迁服务，具体内容如下：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3"/>
        <w:gridCol w:w="1040"/>
        <w:gridCol w:w="6350"/>
        <w:gridCol w:w="480"/>
        <w:gridCol w:w="450"/>
      </w:tblGrid>
      <w:tr w:rsidR="00D83F7F" w:rsidRPr="00E90E53">
        <w:trPr>
          <w:trHeight w:val="187"/>
        </w:trPr>
        <w:tc>
          <w:tcPr>
            <w:tcW w:w="413" w:type="dxa"/>
            <w:shd w:val="clear" w:color="auto" w:fill="auto"/>
            <w:vAlign w:val="center"/>
          </w:tcPr>
          <w:p w:rsidR="00D83F7F" w:rsidRPr="00E90E53" w:rsidRDefault="001F4AE1">
            <w:pPr>
              <w:widowControl/>
              <w:spacing w:line="240" w:lineRule="auto"/>
              <w:ind w:firstLineChars="0" w:firstLine="0"/>
              <w:jc w:val="center"/>
              <w:rPr>
                <w:rFonts w:hAnsi="宋体" w:cs="宋体"/>
                <w:b/>
                <w:bCs/>
                <w:color w:val="000000" w:themeColor="text1"/>
                <w:kern w:val="0"/>
                <w:szCs w:val="21"/>
              </w:rPr>
            </w:pPr>
            <w:r w:rsidRPr="00E90E53">
              <w:rPr>
                <w:rFonts w:hAnsi="宋体" w:cs="宋体" w:hint="eastAsia"/>
                <w:b/>
                <w:bCs/>
                <w:color w:val="000000" w:themeColor="text1"/>
                <w:kern w:val="0"/>
                <w:szCs w:val="21"/>
              </w:rPr>
              <w:t>序号</w:t>
            </w:r>
          </w:p>
        </w:tc>
        <w:tc>
          <w:tcPr>
            <w:tcW w:w="1040" w:type="dxa"/>
            <w:shd w:val="clear" w:color="auto" w:fill="auto"/>
            <w:vAlign w:val="center"/>
          </w:tcPr>
          <w:p w:rsidR="00D83F7F" w:rsidRPr="00E90E53" w:rsidRDefault="001F4AE1">
            <w:pPr>
              <w:widowControl/>
              <w:spacing w:line="240" w:lineRule="auto"/>
              <w:ind w:firstLineChars="0" w:firstLine="0"/>
              <w:jc w:val="center"/>
              <w:rPr>
                <w:rFonts w:hAnsi="宋体" w:cs="宋体"/>
                <w:b/>
                <w:bCs/>
                <w:color w:val="000000" w:themeColor="text1"/>
                <w:kern w:val="0"/>
                <w:szCs w:val="21"/>
              </w:rPr>
            </w:pPr>
            <w:r w:rsidRPr="00E90E53">
              <w:rPr>
                <w:rFonts w:hAnsi="宋体" w:cs="宋体" w:hint="eastAsia"/>
                <w:b/>
                <w:bCs/>
                <w:color w:val="000000" w:themeColor="text1"/>
                <w:kern w:val="0"/>
                <w:szCs w:val="21"/>
              </w:rPr>
              <w:t>名称</w:t>
            </w:r>
          </w:p>
        </w:tc>
        <w:tc>
          <w:tcPr>
            <w:tcW w:w="6350" w:type="dxa"/>
            <w:shd w:val="clear" w:color="auto" w:fill="auto"/>
            <w:vAlign w:val="center"/>
          </w:tcPr>
          <w:p w:rsidR="00D83F7F" w:rsidRPr="00E90E53" w:rsidRDefault="001F4AE1">
            <w:pPr>
              <w:widowControl/>
              <w:spacing w:line="240" w:lineRule="auto"/>
              <w:ind w:firstLineChars="0" w:firstLine="0"/>
              <w:jc w:val="center"/>
              <w:rPr>
                <w:rFonts w:hAnsi="宋体" w:cs="宋体"/>
                <w:b/>
                <w:bCs/>
                <w:color w:val="000000" w:themeColor="text1"/>
                <w:kern w:val="0"/>
                <w:szCs w:val="21"/>
              </w:rPr>
            </w:pPr>
            <w:r w:rsidRPr="00E90E53">
              <w:rPr>
                <w:rFonts w:hAnsi="宋体" w:cs="宋体" w:hint="eastAsia"/>
                <w:b/>
                <w:bCs/>
                <w:color w:val="000000" w:themeColor="text1"/>
                <w:kern w:val="0"/>
                <w:szCs w:val="21"/>
              </w:rPr>
              <w:t>服务要求</w:t>
            </w:r>
          </w:p>
        </w:tc>
        <w:tc>
          <w:tcPr>
            <w:tcW w:w="480" w:type="dxa"/>
            <w:shd w:val="clear" w:color="auto" w:fill="auto"/>
            <w:vAlign w:val="center"/>
          </w:tcPr>
          <w:p w:rsidR="00D83F7F" w:rsidRPr="00E90E53" w:rsidRDefault="001F4AE1">
            <w:pPr>
              <w:widowControl/>
              <w:spacing w:line="240" w:lineRule="auto"/>
              <w:ind w:firstLineChars="0" w:firstLine="0"/>
              <w:jc w:val="center"/>
              <w:rPr>
                <w:rFonts w:hAnsi="宋体" w:cs="宋体"/>
                <w:b/>
                <w:bCs/>
                <w:color w:val="000000" w:themeColor="text1"/>
                <w:kern w:val="0"/>
                <w:szCs w:val="21"/>
              </w:rPr>
            </w:pPr>
            <w:r w:rsidRPr="00E90E53">
              <w:rPr>
                <w:rFonts w:hAnsi="宋体" w:cs="宋体" w:hint="eastAsia"/>
                <w:b/>
                <w:bCs/>
                <w:color w:val="000000" w:themeColor="text1"/>
                <w:kern w:val="0"/>
                <w:szCs w:val="21"/>
              </w:rPr>
              <w:t>数量</w:t>
            </w:r>
          </w:p>
        </w:tc>
        <w:tc>
          <w:tcPr>
            <w:tcW w:w="450" w:type="dxa"/>
            <w:shd w:val="clear" w:color="auto" w:fill="auto"/>
            <w:vAlign w:val="center"/>
          </w:tcPr>
          <w:p w:rsidR="00D83F7F" w:rsidRPr="00E90E53" w:rsidRDefault="001F4AE1">
            <w:pPr>
              <w:widowControl/>
              <w:spacing w:line="240" w:lineRule="auto"/>
              <w:ind w:firstLineChars="0" w:firstLine="0"/>
              <w:jc w:val="center"/>
              <w:rPr>
                <w:rFonts w:hAnsi="宋体" w:cs="宋体"/>
                <w:b/>
                <w:bCs/>
                <w:color w:val="000000" w:themeColor="text1"/>
                <w:kern w:val="0"/>
                <w:szCs w:val="21"/>
              </w:rPr>
            </w:pPr>
            <w:r w:rsidRPr="00E90E53">
              <w:rPr>
                <w:rFonts w:hAnsi="宋体" w:cs="宋体" w:hint="eastAsia"/>
                <w:b/>
                <w:bCs/>
                <w:color w:val="000000" w:themeColor="text1"/>
                <w:kern w:val="0"/>
                <w:szCs w:val="21"/>
              </w:rPr>
              <w:t>单位</w:t>
            </w:r>
          </w:p>
        </w:tc>
      </w:tr>
      <w:tr w:rsidR="00D83F7F" w:rsidRPr="00E90E53">
        <w:trPr>
          <w:trHeight w:val="187"/>
        </w:trPr>
        <w:tc>
          <w:tcPr>
            <w:tcW w:w="413" w:type="dxa"/>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1</w:t>
            </w:r>
          </w:p>
        </w:tc>
        <w:tc>
          <w:tcPr>
            <w:tcW w:w="1040" w:type="dxa"/>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7F</w:t>
            </w:r>
            <w:r w:rsidRPr="00E90E53">
              <w:rPr>
                <w:rFonts w:hAnsi="宋体" w:cs="宋体" w:hint="eastAsia"/>
                <w:color w:val="000000" w:themeColor="text1"/>
                <w:kern w:val="0"/>
                <w:szCs w:val="21"/>
              </w:rPr>
              <w:t>机房设备搬迁及安装</w:t>
            </w:r>
          </w:p>
        </w:tc>
        <w:tc>
          <w:tcPr>
            <w:tcW w:w="6350" w:type="dxa"/>
            <w:shd w:val="clear" w:color="auto" w:fill="auto"/>
            <w:vAlign w:val="center"/>
          </w:tcPr>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hint="eastAsia"/>
                <w:color w:val="000000" w:themeColor="text1"/>
                <w:kern w:val="0"/>
                <w:szCs w:val="21"/>
              </w:rPr>
              <w:t>1.</w:t>
            </w:r>
            <w:r w:rsidRPr="00E90E53">
              <w:rPr>
                <w:rFonts w:hAnsi="宋体" w:cs="宋体" w:hint="eastAsia"/>
                <w:color w:val="000000" w:themeColor="text1"/>
                <w:kern w:val="0"/>
                <w:szCs w:val="21"/>
              </w:rPr>
              <w:t>搬迁精密空调和备用空调至</w:t>
            </w:r>
            <w:r w:rsidRPr="00E90E53">
              <w:rPr>
                <w:rFonts w:hAnsi="宋体" w:cs="宋体" w:hint="eastAsia"/>
                <w:color w:val="000000" w:themeColor="text1"/>
                <w:kern w:val="0"/>
                <w:szCs w:val="21"/>
              </w:rPr>
              <w:t>8</w:t>
            </w:r>
            <w:r w:rsidRPr="00E90E53">
              <w:rPr>
                <w:rFonts w:hAnsi="宋体" w:cs="宋体" w:hint="eastAsia"/>
                <w:color w:val="000000" w:themeColor="text1"/>
                <w:kern w:val="0"/>
                <w:szCs w:val="21"/>
              </w:rPr>
              <w:t>楼安装。</w:t>
            </w:r>
            <w:r w:rsidRPr="00E90E53">
              <w:rPr>
                <w:rFonts w:hAnsi="宋体" w:cs="宋体" w:hint="eastAsia"/>
                <w:color w:val="000000" w:themeColor="text1"/>
                <w:kern w:val="0"/>
                <w:szCs w:val="21"/>
              </w:rPr>
              <w:br/>
              <w:t>2.</w:t>
            </w:r>
            <w:r w:rsidRPr="00E90E53">
              <w:rPr>
                <w:rFonts w:hAnsi="宋体" w:cs="宋体" w:hint="eastAsia"/>
                <w:color w:val="000000" w:themeColor="text1"/>
                <w:kern w:val="0"/>
                <w:szCs w:val="21"/>
              </w:rPr>
              <w:t>搬迁</w:t>
            </w:r>
            <w:r w:rsidRPr="00E90E53">
              <w:rPr>
                <w:rFonts w:hAnsi="宋体" w:cs="宋体" w:hint="eastAsia"/>
                <w:color w:val="000000" w:themeColor="text1"/>
                <w:kern w:val="0"/>
                <w:szCs w:val="21"/>
              </w:rPr>
              <w:t>32</w:t>
            </w:r>
            <w:r w:rsidRPr="00E90E53">
              <w:rPr>
                <w:rFonts w:hAnsi="宋体" w:cs="宋体" w:hint="eastAsia"/>
                <w:color w:val="000000" w:themeColor="text1"/>
                <w:kern w:val="0"/>
                <w:szCs w:val="21"/>
              </w:rPr>
              <w:t>节</w:t>
            </w:r>
            <w:r w:rsidRPr="00E90E53">
              <w:rPr>
                <w:rFonts w:hAnsi="宋体" w:cs="宋体" w:hint="eastAsia"/>
                <w:color w:val="000000" w:themeColor="text1"/>
                <w:kern w:val="0"/>
                <w:szCs w:val="21"/>
              </w:rPr>
              <w:t>UPS</w:t>
            </w:r>
            <w:r w:rsidRPr="00E90E53">
              <w:rPr>
                <w:rFonts w:hAnsi="宋体" w:cs="宋体" w:hint="eastAsia"/>
                <w:color w:val="000000" w:themeColor="text1"/>
                <w:kern w:val="0"/>
                <w:szCs w:val="21"/>
              </w:rPr>
              <w:t>电池及主机至</w:t>
            </w:r>
            <w:r w:rsidRPr="00E90E53">
              <w:rPr>
                <w:rFonts w:hAnsi="宋体" w:cs="宋体" w:hint="eastAsia"/>
                <w:color w:val="000000" w:themeColor="text1"/>
                <w:kern w:val="0"/>
                <w:szCs w:val="21"/>
              </w:rPr>
              <w:t>8</w:t>
            </w:r>
            <w:r w:rsidRPr="00E90E53">
              <w:rPr>
                <w:rFonts w:hAnsi="宋体" w:cs="宋体" w:hint="eastAsia"/>
                <w:color w:val="000000" w:themeColor="text1"/>
                <w:kern w:val="0"/>
                <w:szCs w:val="21"/>
              </w:rPr>
              <w:t>楼。</w:t>
            </w:r>
            <w:r w:rsidRPr="00E90E53">
              <w:rPr>
                <w:rFonts w:hAnsi="宋体" w:cs="宋体" w:hint="eastAsia"/>
                <w:color w:val="000000" w:themeColor="text1"/>
                <w:kern w:val="0"/>
                <w:szCs w:val="21"/>
              </w:rPr>
              <w:br/>
              <w:t>3.</w:t>
            </w:r>
            <w:r w:rsidRPr="00E90E53">
              <w:rPr>
                <w:rFonts w:hAnsi="宋体" w:cs="宋体" w:hint="eastAsia"/>
                <w:color w:val="000000" w:themeColor="text1"/>
                <w:kern w:val="0"/>
                <w:szCs w:val="21"/>
              </w:rPr>
              <w:t>拆除吊装灭火器至</w:t>
            </w:r>
            <w:r w:rsidRPr="00E90E53">
              <w:rPr>
                <w:rFonts w:hAnsi="宋体" w:cs="宋体" w:hint="eastAsia"/>
                <w:color w:val="000000" w:themeColor="text1"/>
                <w:kern w:val="0"/>
                <w:szCs w:val="21"/>
              </w:rPr>
              <w:t>8</w:t>
            </w:r>
            <w:r w:rsidRPr="00E90E53">
              <w:rPr>
                <w:rFonts w:hAnsi="宋体" w:cs="宋体" w:hint="eastAsia"/>
                <w:color w:val="000000" w:themeColor="text1"/>
                <w:kern w:val="0"/>
                <w:szCs w:val="21"/>
              </w:rPr>
              <w:t>楼新机房安装。</w:t>
            </w:r>
            <w:r w:rsidRPr="00E90E53">
              <w:rPr>
                <w:rFonts w:hAnsi="宋体" w:cs="宋体" w:hint="eastAsia"/>
                <w:color w:val="000000" w:themeColor="text1"/>
                <w:kern w:val="0"/>
                <w:szCs w:val="21"/>
              </w:rPr>
              <w:br/>
              <w:t>4.</w:t>
            </w:r>
            <w:r w:rsidRPr="00E90E53">
              <w:rPr>
                <w:rFonts w:hAnsi="宋体" w:cs="宋体" w:hint="eastAsia"/>
                <w:color w:val="000000" w:themeColor="text1"/>
                <w:kern w:val="0"/>
                <w:szCs w:val="21"/>
              </w:rPr>
              <w:t>拆除服务器机柜及服务器，搬迁至</w:t>
            </w:r>
            <w:r w:rsidRPr="00E90E53">
              <w:rPr>
                <w:rFonts w:hAnsi="宋体" w:cs="宋体" w:hint="eastAsia"/>
                <w:color w:val="000000" w:themeColor="text1"/>
                <w:kern w:val="0"/>
                <w:szCs w:val="21"/>
              </w:rPr>
              <w:t>8</w:t>
            </w:r>
            <w:r w:rsidRPr="00E90E53">
              <w:rPr>
                <w:rFonts w:hAnsi="宋体" w:cs="宋体" w:hint="eastAsia"/>
                <w:color w:val="000000" w:themeColor="text1"/>
                <w:kern w:val="0"/>
                <w:szCs w:val="21"/>
              </w:rPr>
              <w:t>楼。</w:t>
            </w:r>
            <w:r w:rsidRPr="00E90E53">
              <w:rPr>
                <w:rFonts w:hAnsi="宋体" w:cs="宋体" w:hint="eastAsia"/>
                <w:color w:val="000000" w:themeColor="text1"/>
                <w:kern w:val="0"/>
                <w:szCs w:val="21"/>
              </w:rPr>
              <w:br/>
              <w:t>5</w:t>
            </w:r>
            <w:r w:rsidRPr="00E90E53">
              <w:rPr>
                <w:rFonts w:hAnsi="宋体" w:cs="宋体" w:hint="eastAsia"/>
                <w:color w:val="000000" w:themeColor="text1"/>
                <w:kern w:val="0"/>
                <w:szCs w:val="21"/>
              </w:rPr>
              <w:t>、拆除二级等保项目机柜（防火墙、</w:t>
            </w:r>
            <w:r w:rsidRPr="00E90E53">
              <w:rPr>
                <w:rFonts w:hAnsi="宋体" w:cs="宋体" w:hint="eastAsia"/>
                <w:color w:val="000000" w:themeColor="text1"/>
                <w:kern w:val="0"/>
                <w:szCs w:val="21"/>
              </w:rPr>
              <w:t>WEB</w:t>
            </w:r>
            <w:r w:rsidRPr="00E90E53">
              <w:rPr>
                <w:rFonts w:hAnsi="宋体" w:cs="宋体" w:hint="eastAsia"/>
                <w:color w:val="000000" w:themeColor="text1"/>
                <w:kern w:val="0"/>
                <w:szCs w:val="21"/>
              </w:rPr>
              <w:t>墙、网闸、日志审计、数据库审计、线路互载均衡、核心交换机、核心路由器等），搬迁至</w:t>
            </w:r>
            <w:r w:rsidRPr="00E90E53">
              <w:rPr>
                <w:rFonts w:hAnsi="宋体" w:cs="宋体" w:hint="eastAsia"/>
                <w:color w:val="000000" w:themeColor="text1"/>
                <w:kern w:val="0"/>
                <w:szCs w:val="21"/>
              </w:rPr>
              <w:t>8</w:t>
            </w:r>
            <w:r w:rsidRPr="00E90E53">
              <w:rPr>
                <w:rFonts w:hAnsi="宋体" w:cs="宋体" w:hint="eastAsia"/>
                <w:color w:val="000000" w:themeColor="text1"/>
                <w:kern w:val="0"/>
                <w:szCs w:val="21"/>
              </w:rPr>
              <w:t>楼。</w:t>
            </w:r>
            <w:r w:rsidRPr="00E90E53">
              <w:rPr>
                <w:rFonts w:hAnsi="宋体" w:cs="宋体" w:hint="eastAsia"/>
                <w:color w:val="000000" w:themeColor="text1"/>
                <w:kern w:val="0"/>
                <w:szCs w:val="21"/>
              </w:rPr>
              <w:br/>
              <w:t>6.</w:t>
            </w:r>
            <w:r w:rsidRPr="00E90E53">
              <w:rPr>
                <w:rFonts w:hAnsi="宋体" w:cs="宋体" w:hint="eastAsia"/>
                <w:color w:val="000000" w:themeColor="text1"/>
                <w:kern w:val="0"/>
                <w:szCs w:val="21"/>
              </w:rPr>
              <w:t>拆除内外网交换机、汇聚交换机、专网交换机、路由器等搬迁至</w:t>
            </w:r>
            <w:r w:rsidRPr="00E90E53">
              <w:rPr>
                <w:rFonts w:hAnsi="宋体" w:cs="宋体" w:hint="eastAsia"/>
                <w:color w:val="000000" w:themeColor="text1"/>
                <w:kern w:val="0"/>
                <w:szCs w:val="21"/>
              </w:rPr>
              <w:t>8</w:t>
            </w:r>
            <w:r w:rsidRPr="00E90E53">
              <w:rPr>
                <w:rFonts w:hAnsi="宋体" w:cs="宋体" w:hint="eastAsia"/>
                <w:color w:val="000000" w:themeColor="text1"/>
                <w:kern w:val="0"/>
                <w:szCs w:val="21"/>
              </w:rPr>
              <w:t>楼。</w:t>
            </w:r>
            <w:r w:rsidRPr="00E90E53">
              <w:rPr>
                <w:rFonts w:hAnsi="宋体" w:cs="宋体" w:hint="eastAsia"/>
                <w:color w:val="000000" w:themeColor="text1"/>
                <w:kern w:val="0"/>
                <w:szCs w:val="21"/>
              </w:rPr>
              <w:br/>
              <w:t>7</w:t>
            </w:r>
            <w:r w:rsidRPr="00E90E53">
              <w:rPr>
                <w:rFonts w:hAnsi="宋体" w:cs="宋体" w:hint="eastAsia"/>
                <w:color w:val="000000" w:themeColor="text1"/>
                <w:kern w:val="0"/>
                <w:szCs w:val="21"/>
              </w:rPr>
              <w:t>、洪水预警系统迁移。</w:t>
            </w:r>
            <w:r w:rsidRPr="00E90E53">
              <w:rPr>
                <w:rFonts w:hAnsi="宋体" w:cs="宋体" w:hint="eastAsia"/>
                <w:color w:val="000000" w:themeColor="text1"/>
                <w:kern w:val="0"/>
                <w:szCs w:val="21"/>
              </w:rPr>
              <w:br/>
              <w:t>8</w:t>
            </w:r>
            <w:r w:rsidRPr="00E90E53">
              <w:rPr>
                <w:rFonts w:hAnsi="宋体" w:cs="宋体" w:hint="eastAsia"/>
                <w:color w:val="000000" w:themeColor="text1"/>
                <w:kern w:val="0"/>
                <w:szCs w:val="21"/>
              </w:rPr>
              <w:t>、卫星电话系统迁移。</w:t>
            </w:r>
            <w:r w:rsidRPr="00E90E53">
              <w:rPr>
                <w:rFonts w:hAnsi="宋体" w:cs="宋体" w:hint="eastAsia"/>
                <w:color w:val="000000" w:themeColor="text1"/>
                <w:kern w:val="0"/>
                <w:szCs w:val="21"/>
              </w:rPr>
              <w:br/>
              <w:t>9</w:t>
            </w:r>
            <w:r w:rsidRPr="00E90E53">
              <w:rPr>
                <w:rFonts w:hAnsi="宋体" w:cs="宋体" w:hint="eastAsia"/>
                <w:color w:val="000000" w:themeColor="text1"/>
                <w:kern w:val="0"/>
                <w:szCs w:val="21"/>
              </w:rPr>
              <w:t>、山洪灾害系统迁移。</w:t>
            </w:r>
            <w:r w:rsidRPr="00E90E53">
              <w:rPr>
                <w:rFonts w:hAnsi="宋体" w:cs="宋体" w:hint="eastAsia"/>
                <w:color w:val="000000" w:themeColor="text1"/>
                <w:kern w:val="0"/>
                <w:szCs w:val="21"/>
              </w:rPr>
              <w:br/>
              <w:t>10</w:t>
            </w:r>
            <w:r w:rsidRPr="00E90E53">
              <w:rPr>
                <w:rFonts w:hAnsi="宋体" w:cs="宋体" w:hint="eastAsia"/>
                <w:color w:val="000000" w:themeColor="text1"/>
                <w:kern w:val="0"/>
                <w:szCs w:val="21"/>
              </w:rPr>
              <w:t>、水资源系统迁移。</w:t>
            </w:r>
            <w:r w:rsidRPr="00E90E53">
              <w:rPr>
                <w:rFonts w:hAnsi="宋体" w:cs="宋体" w:hint="eastAsia"/>
                <w:color w:val="000000" w:themeColor="text1"/>
                <w:kern w:val="0"/>
                <w:szCs w:val="21"/>
              </w:rPr>
              <w:br/>
              <w:t>11</w:t>
            </w:r>
            <w:r w:rsidRPr="00E90E53">
              <w:rPr>
                <w:rFonts w:hAnsi="宋体" w:cs="宋体" w:hint="eastAsia"/>
                <w:color w:val="000000" w:themeColor="text1"/>
                <w:kern w:val="0"/>
                <w:szCs w:val="21"/>
              </w:rPr>
              <w:t>、省市水利信息数据交换系统迁移。</w:t>
            </w:r>
            <w:r w:rsidRPr="00E90E53">
              <w:rPr>
                <w:rFonts w:hAnsi="宋体" w:cs="宋体" w:hint="eastAsia"/>
                <w:color w:val="000000" w:themeColor="text1"/>
                <w:kern w:val="0"/>
                <w:szCs w:val="21"/>
              </w:rPr>
              <w:br/>
              <w:t>12</w:t>
            </w:r>
            <w:r w:rsidRPr="00E90E53">
              <w:rPr>
                <w:rFonts w:hAnsi="宋体" w:cs="宋体" w:hint="eastAsia"/>
                <w:color w:val="000000" w:themeColor="text1"/>
                <w:kern w:val="0"/>
                <w:szCs w:val="21"/>
              </w:rPr>
              <w:t>、电话录音系统迁移。</w:t>
            </w:r>
            <w:r w:rsidRPr="00E90E53">
              <w:rPr>
                <w:rFonts w:hAnsi="宋体" w:cs="宋体" w:hint="eastAsia"/>
                <w:color w:val="000000" w:themeColor="text1"/>
                <w:kern w:val="0"/>
                <w:szCs w:val="21"/>
              </w:rPr>
              <w:br/>
              <w:t>13</w:t>
            </w:r>
            <w:r w:rsidRPr="00E90E53">
              <w:rPr>
                <w:rFonts w:hAnsi="宋体" w:cs="宋体" w:hint="eastAsia"/>
                <w:color w:val="000000" w:themeColor="text1"/>
                <w:kern w:val="0"/>
                <w:szCs w:val="21"/>
              </w:rPr>
              <w:t>、动力环境监测系统迁移。</w:t>
            </w:r>
            <w:r w:rsidRPr="00E90E53">
              <w:rPr>
                <w:rFonts w:hAnsi="宋体" w:cs="宋体" w:hint="eastAsia"/>
                <w:color w:val="000000" w:themeColor="text1"/>
                <w:kern w:val="0"/>
                <w:szCs w:val="21"/>
              </w:rPr>
              <w:br/>
              <w:t>14.</w:t>
            </w:r>
            <w:r w:rsidRPr="00E90E53">
              <w:rPr>
                <w:rFonts w:hAnsi="宋体" w:cs="宋体" w:hint="eastAsia"/>
                <w:color w:val="000000" w:themeColor="text1"/>
                <w:kern w:val="0"/>
                <w:szCs w:val="21"/>
              </w:rPr>
              <w:t>机柜内所有网络跳线更换整理，所有网线、电源线、设备都需打上标签。</w:t>
            </w:r>
            <w:r w:rsidRPr="00E90E53">
              <w:rPr>
                <w:rFonts w:hAnsi="宋体" w:cs="宋体" w:hint="eastAsia"/>
                <w:color w:val="000000" w:themeColor="text1"/>
                <w:kern w:val="0"/>
                <w:szCs w:val="21"/>
              </w:rPr>
              <w:br/>
              <w:t>15.</w:t>
            </w:r>
            <w:r w:rsidRPr="00E90E53">
              <w:rPr>
                <w:rFonts w:hAnsi="宋体" w:cs="宋体" w:hint="eastAsia"/>
                <w:color w:val="000000" w:themeColor="text1"/>
                <w:kern w:val="0"/>
                <w:szCs w:val="21"/>
              </w:rPr>
              <w:t>防汛大楼监控机柜内设备及线路整改到外箱内，机房监控迁移。</w:t>
            </w:r>
            <w:r w:rsidRPr="00E90E53">
              <w:rPr>
                <w:rFonts w:hAnsi="宋体" w:cs="宋体" w:hint="eastAsia"/>
                <w:color w:val="000000" w:themeColor="text1"/>
                <w:kern w:val="0"/>
                <w:szCs w:val="21"/>
              </w:rPr>
              <w:br/>
              <w:t>16.</w:t>
            </w:r>
            <w:r w:rsidRPr="00E90E53">
              <w:rPr>
                <w:rFonts w:hAnsi="宋体" w:cs="宋体" w:hint="eastAsia"/>
                <w:color w:val="000000" w:themeColor="text1"/>
                <w:kern w:val="0"/>
                <w:szCs w:val="21"/>
              </w:rPr>
              <w:t>配合</w:t>
            </w:r>
            <w:r w:rsidRPr="00E90E53">
              <w:rPr>
                <w:rFonts w:hAnsi="宋体" w:cs="宋体" w:hint="eastAsia"/>
                <w:color w:val="000000" w:themeColor="text1"/>
                <w:kern w:val="0"/>
                <w:szCs w:val="21"/>
              </w:rPr>
              <w:t>4</w:t>
            </w:r>
            <w:r w:rsidRPr="00E90E53">
              <w:rPr>
                <w:rFonts w:hAnsi="宋体" w:cs="宋体" w:hint="eastAsia"/>
                <w:color w:val="000000" w:themeColor="text1"/>
                <w:kern w:val="0"/>
                <w:szCs w:val="21"/>
              </w:rPr>
              <w:t>个运营商把各网络进线及光纤设备安装到指定位置，并把光纤跳线接好。</w:t>
            </w:r>
            <w:r w:rsidRPr="00E90E53">
              <w:rPr>
                <w:rFonts w:hAnsi="宋体" w:cs="宋体" w:hint="eastAsia"/>
                <w:color w:val="000000" w:themeColor="text1"/>
                <w:kern w:val="0"/>
                <w:szCs w:val="21"/>
              </w:rPr>
              <w:br/>
              <w:t>17.</w:t>
            </w:r>
            <w:r w:rsidRPr="00E90E53">
              <w:rPr>
                <w:rFonts w:hAnsi="宋体" w:cs="宋体" w:hint="eastAsia"/>
                <w:color w:val="000000" w:themeColor="text1"/>
                <w:kern w:val="0"/>
                <w:szCs w:val="21"/>
              </w:rPr>
              <w:t>网线、</w:t>
            </w:r>
            <w:r w:rsidRPr="00E90E53">
              <w:rPr>
                <w:rFonts w:hAnsi="宋体" w:cs="宋体" w:hint="eastAsia"/>
                <w:color w:val="000000" w:themeColor="text1"/>
                <w:kern w:val="0"/>
                <w:szCs w:val="21"/>
              </w:rPr>
              <w:t>PDU</w:t>
            </w:r>
            <w:r w:rsidRPr="00E90E53">
              <w:rPr>
                <w:rFonts w:hAnsi="宋体" w:cs="宋体" w:hint="eastAsia"/>
                <w:color w:val="000000" w:themeColor="text1"/>
                <w:kern w:val="0"/>
                <w:szCs w:val="21"/>
              </w:rPr>
              <w:t>和辅材</w:t>
            </w:r>
          </w:p>
        </w:tc>
        <w:tc>
          <w:tcPr>
            <w:tcW w:w="480" w:type="dxa"/>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1</w:t>
            </w:r>
          </w:p>
        </w:tc>
        <w:tc>
          <w:tcPr>
            <w:tcW w:w="450" w:type="dxa"/>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项</w:t>
            </w:r>
          </w:p>
        </w:tc>
      </w:tr>
      <w:tr w:rsidR="00D83F7F" w:rsidRPr="00E90E53">
        <w:trPr>
          <w:trHeight w:val="187"/>
        </w:trPr>
        <w:tc>
          <w:tcPr>
            <w:tcW w:w="413" w:type="dxa"/>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2</w:t>
            </w:r>
          </w:p>
        </w:tc>
        <w:tc>
          <w:tcPr>
            <w:tcW w:w="1040" w:type="dxa"/>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8F</w:t>
            </w:r>
            <w:r w:rsidRPr="00E90E53">
              <w:rPr>
                <w:rFonts w:hAnsi="宋体" w:cs="宋体" w:hint="eastAsia"/>
                <w:color w:val="000000" w:themeColor="text1"/>
                <w:kern w:val="0"/>
                <w:szCs w:val="21"/>
              </w:rPr>
              <w:t>视频会商系统迁移及家具设备搬迁</w:t>
            </w:r>
          </w:p>
        </w:tc>
        <w:tc>
          <w:tcPr>
            <w:tcW w:w="6350" w:type="dxa"/>
            <w:shd w:val="clear" w:color="auto" w:fill="auto"/>
            <w:vAlign w:val="center"/>
          </w:tcPr>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hint="eastAsia"/>
                <w:color w:val="000000" w:themeColor="text1"/>
                <w:kern w:val="0"/>
                <w:szCs w:val="21"/>
              </w:rPr>
              <w:t>1</w:t>
            </w:r>
            <w:r w:rsidRPr="00E90E53">
              <w:rPr>
                <w:rFonts w:hAnsi="宋体" w:cs="宋体" w:hint="eastAsia"/>
                <w:color w:val="000000" w:themeColor="text1"/>
                <w:kern w:val="0"/>
                <w:szCs w:val="21"/>
              </w:rPr>
              <w:t>、空调、应急会商系统、防汛视频会商系统设备拆除包装保护；</w:t>
            </w:r>
            <w:r w:rsidRPr="00E90E53">
              <w:rPr>
                <w:rFonts w:hAnsi="宋体" w:cs="宋体" w:hint="eastAsia"/>
                <w:color w:val="000000" w:themeColor="text1"/>
                <w:kern w:val="0"/>
                <w:szCs w:val="21"/>
              </w:rPr>
              <w:br/>
              <w:t>2</w:t>
            </w:r>
            <w:r w:rsidRPr="00E90E53">
              <w:rPr>
                <w:rFonts w:hAnsi="宋体" w:cs="宋体" w:hint="eastAsia"/>
                <w:color w:val="000000" w:themeColor="text1"/>
                <w:kern w:val="0"/>
                <w:szCs w:val="21"/>
              </w:rPr>
              <w:t>、所有设备和家具设施从</w:t>
            </w:r>
            <w:r w:rsidRPr="00E90E53">
              <w:rPr>
                <w:rFonts w:hAnsi="宋体" w:cs="宋体" w:hint="eastAsia"/>
                <w:color w:val="000000" w:themeColor="text1"/>
                <w:kern w:val="0"/>
                <w:szCs w:val="21"/>
              </w:rPr>
              <w:t>8F</w:t>
            </w:r>
            <w:r w:rsidRPr="00E90E53">
              <w:rPr>
                <w:rFonts w:hAnsi="宋体" w:cs="宋体" w:hint="eastAsia"/>
                <w:color w:val="000000" w:themeColor="text1"/>
                <w:kern w:val="0"/>
                <w:szCs w:val="21"/>
              </w:rPr>
              <w:t>搬迁至列西仓库、维修加固；</w:t>
            </w:r>
            <w:r w:rsidRPr="00E90E53">
              <w:rPr>
                <w:rFonts w:hAnsi="宋体" w:cs="宋体" w:hint="eastAsia"/>
                <w:color w:val="000000" w:themeColor="text1"/>
                <w:kern w:val="0"/>
                <w:szCs w:val="21"/>
              </w:rPr>
              <w:br/>
              <w:t>3</w:t>
            </w:r>
            <w:r w:rsidRPr="00E90E53">
              <w:rPr>
                <w:rFonts w:hAnsi="宋体" w:cs="宋体" w:hint="eastAsia"/>
                <w:color w:val="000000" w:themeColor="text1"/>
                <w:kern w:val="0"/>
                <w:szCs w:val="21"/>
              </w:rPr>
              <w:t>、</w:t>
            </w:r>
            <w:r w:rsidRPr="00E90E53">
              <w:rPr>
                <w:rFonts w:hAnsi="宋体" w:cs="宋体" w:hint="eastAsia"/>
                <w:color w:val="000000" w:themeColor="text1"/>
                <w:kern w:val="0"/>
                <w:szCs w:val="21"/>
              </w:rPr>
              <w:t>8F</w:t>
            </w:r>
            <w:r w:rsidRPr="00E90E53">
              <w:rPr>
                <w:rFonts w:hAnsi="宋体" w:cs="宋体" w:hint="eastAsia"/>
                <w:color w:val="000000" w:themeColor="text1"/>
                <w:kern w:val="0"/>
                <w:szCs w:val="21"/>
              </w:rPr>
              <w:t>防汛视频会商系统安装至</w:t>
            </w:r>
            <w:r w:rsidRPr="00E90E53">
              <w:rPr>
                <w:rFonts w:hAnsi="宋体" w:cs="宋体" w:hint="eastAsia"/>
                <w:color w:val="000000" w:themeColor="text1"/>
                <w:kern w:val="0"/>
                <w:szCs w:val="21"/>
              </w:rPr>
              <w:t>7</w:t>
            </w:r>
            <w:r w:rsidRPr="00E90E53">
              <w:rPr>
                <w:rFonts w:hAnsi="宋体" w:cs="宋体" w:hint="eastAsia"/>
                <w:color w:val="000000" w:themeColor="text1"/>
                <w:kern w:val="0"/>
                <w:szCs w:val="21"/>
              </w:rPr>
              <w:t>楼；</w:t>
            </w:r>
            <w:r w:rsidRPr="00E90E53">
              <w:rPr>
                <w:rFonts w:hAnsi="宋体" w:cs="宋体" w:hint="eastAsia"/>
                <w:color w:val="000000" w:themeColor="text1"/>
                <w:kern w:val="0"/>
                <w:szCs w:val="21"/>
              </w:rPr>
              <w:br/>
            </w:r>
            <w:r w:rsidRPr="00E90E53">
              <w:rPr>
                <w:rFonts w:hAnsi="宋体" w:cs="宋体" w:hint="eastAsia"/>
                <w:color w:val="000000" w:themeColor="text1"/>
                <w:kern w:val="0"/>
                <w:szCs w:val="21"/>
              </w:rPr>
              <w:t>4</w:t>
            </w:r>
            <w:r w:rsidRPr="00E90E53">
              <w:rPr>
                <w:rFonts w:hAnsi="宋体" w:cs="宋体" w:hint="eastAsia"/>
                <w:color w:val="000000" w:themeColor="text1"/>
                <w:kern w:val="0"/>
                <w:szCs w:val="21"/>
              </w:rPr>
              <w:t>、防汛</w:t>
            </w:r>
            <w:r w:rsidRPr="00E90E53">
              <w:rPr>
                <w:rFonts w:hAnsi="宋体" w:cs="宋体" w:hint="eastAsia"/>
                <w:color w:val="000000" w:themeColor="text1"/>
                <w:kern w:val="0"/>
                <w:szCs w:val="21"/>
              </w:rPr>
              <w:t>7</w:t>
            </w:r>
            <w:r w:rsidRPr="00E90E53">
              <w:rPr>
                <w:rFonts w:hAnsi="宋体" w:cs="宋体" w:hint="eastAsia"/>
                <w:color w:val="000000" w:themeColor="text1"/>
                <w:kern w:val="0"/>
                <w:szCs w:val="21"/>
              </w:rPr>
              <w:t>楼防汛视频会商系统安装至水利局</w:t>
            </w:r>
            <w:r w:rsidRPr="00E90E53">
              <w:rPr>
                <w:rFonts w:hAnsi="宋体" w:cs="宋体" w:hint="eastAsia"/>
                <w:color w:val="000000" w:themeColor="text1"/>
                <w:kern w:val="0"/>
                <w:szCs w:val="21"/>
              </w:rPr>
              <w:t>6</w:t>
            </w:r>
            <w:r w:rsidRPr="00E90E53">
              <w:rPr>
                <w:rFonts w:hAnsi="宋体" w:cs="宋体" w:hint="eastAsia"/>
                <w:color w:val="000000" w:themeColor="text1"/>
                <w:kern w:val="0"/>
                <w:szCs w:val="21"/>
              </w:rPr>
              <w:t>楼；</w:t>
            </w:r>
            <w:r w:rsidRPr="00E90E53">
              <w:rPr>
                <w:rFonts w:hAnsi="宋体" w:cs="宋体" w:hint="eastAsia"/>
                <w:color w:val="000000" w:themeColor="text1"/>
                <w:kern w:val="0"/>
                <w:szCs w:val="21"/>
              </w:rPr>
              <w:br/>
              <w:t>5</w:t>
            </w:r>
            <w:r w:rsidRPr="00E90E53">
              <w:rPr>
                <w:rFonts w:hAnsi="宋体" w:cs="宋体" w:hint="eastAsia"/>
                <w:color w:val="000000" w:themeColor="text1"/>
                <w:kern w:val="0"/>
                <w:szCs w:val="21"/>
              </w:rPr>
              <w:t>、列西仓库的设备和家具再次搬运至防汛</w:t>
            </w:r>
            <w:r w:rsidRPr="00E90E53">
              <w:rPr>
                <w:rFonts w:hAnsi="宋体" w:cs="宋体" w:hint="eastAsia"/>
                <w:color w:val="000000" w:themeColor="text1"/>
                <w:kern w:val="0"/>
                <w:szCs w:val="21"/>
              </w:rPr>
              <w:t>8F</w:t>
            </w:r>
            <w:r w:rsidRPr="00E90E53">
              <w:rPr>
                <w:rFonts w:hAnsi="宋体" w:cs="宋体" w:hint="eastAsia"/>
                <w:color w:val="000000" w:themeColor="text1"/>
                <w:kern w:val="0"/>
                <w:szCs w:val="21"/>
              </w:rPr>
              <w:t>并维修加固；</w:t>
            </w:r>
          </w:p>
        </w:tc>
        <w:tc>
          <w:tcPr>
            <w:tcW w:w="480" w:type="dxa"/>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1</w:t>
            </w:r>
          </w:p>
        </w:tc>
        <w:tc>
          <w:tcPr>
            <w:tcW w:w="450" w:type="dxa"/>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项</w:t>
            </w:r>
          </w:p>
        </w:tc>
      </w:tr>
      <w:tr w:rsidR="00D83F7F" w:rsidRPr="00E90E53">
        <w:trPr>
          <w:trHeight w:val="187"/>
        </w:trPr>
        <w:tc>
          <w:tcPr>
            <w:tcW w:w="413" w:type="dxa"/>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3</w:t>
            </w:r>
          </w:p>
        </w:tc>
        <w:tc>
          <w:tcPr>
            <w:tcW w:w="1040" w:type="dxa"/>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8F</w:t>
            </w:r>
            <w:r w:rsidRPr="00E90E53">
              <w:rPr>
                <w:rFonts w:hAnsi="宋体" w:cs="宋体" w:hint="eastAsia"/>
                <w:color w:val="000000" w:themeColor="text1"/>
                <w:kern w:val="0"/>
                <w:szCs w:val="21"/>
              </w:rPr>
              <w:t>多媒体设备拆卸搬迁安装</w:t>
            </w:r>
          </w:p>
        </w:tc>
        <w:tc>
          <w:tcPr>
            <w:tcW w:w="6350" w:type="dxa"/>
            <w:shd w:val="clear" w:color="auto" w:fill="auto"/>
            <w:vAlign w:val="center"/>
          </w:tcPr>
          <w:p w:rsidR="00D83F7F" w:rsidRPr="00E90E53" w:rsidRDefault="001F4AE1">
            <w:pPr>
              <w:widowControl/>
              <w:spacing w:line="240" w:lineRule="auto"/>
              <w:ind w:firstLineChars="0" w:firstLine="0"/>
              <w:jc w:val="left"/>
              <w:rPr>
                <w:rFonts w:hAnsi="宋体" w:cs="宋体"/>
                <w:color w:val="000000" w:themeColor="text1"/>
                <w:kern w:val="0"/>
                <w:szCs w:val="21"/>
              </w:rPr>
            </w:pPr>
            <w:r w:rsidRPr="00E90E53">
              <w:rPr>
                <w:rFonts w:hAnsi="宋体" w:cs="宋体" w:hint="eastAsia"/>
                <w:color w:val="000000" w:themeColor="text1"/>
                <w:kern w:val="0"/>
                <w:szCs w:val="21"/>
              </w:rPr>
              <w:t>8F</w:t>
            </w:r>
            <w:r w:rsidRPr="00E90E53">
              <w:rPr>
                <w:rFonts w:hAnsi="宋体" w:cs="宋体" w:hint="eastAsia"/>
                <w:color w:val="000000" w:themeColor="text1"/>
                <w:kern w:val="0"/>
                <w:szCs w:val="21"/>
              </w:rPr>
              <w:t>多媒体设备拆卸、搬运至水利局</w:t>
            </w:r>
            <w:r w:rsidRPr="00E90E53">
              <w:rPr>
                <w:rFonts w:hAnsi="宋体" w:cs="宋体" w:hint="eastAsia"/>
                <w:color w:val="000000" w:themeColor="text1"/>
                <w:kern w:val="0"/>
                <w:szCs w:val="21"/>
              </w:rPr>
              <w:t>6</w:t>
            </w:r>
            <w:r w:rsidRPr="00E90E53">
              <w:rPr>
                <w:rFonts w:hAnsi="宋体" w:cs="宋体" w:hint="eastAsia"/>
                <w:color w:val="000000" w:themeColor="text1"/>
                <w:kern w:val="0"/>
                <w:szCs w:val="21"/>
              </w:rPr>
              <w:t>楼、完成设备的安装调试，包含音频、视频及相关处理设备及安装所需的管线及材料。</w:t>
            </w:r>
          </w:p>
        </w:tc>
        <w:tc>
          <w:tcPr>
            <w:tcW w:w="480" w:type="dxa"/>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1</w:t>
            </w:r>
          </w:p>
        </w:tc>
        <w:tc>
          <w:tcPr>
            <w:tcW w:w="450" w:type="dxa"/>
            <w:shd w:val="clear" w:color="auto" w:fill="auto"/>
            <w:vAlign w:val="center"/>
          </w:tcPr>
          <w:p w:rsidR="00D83F7F" w:rsidRPr="00E90E53" w:rsidRDefault="001F4AE1">
            <w:pPr>
              <w:widowControl/>
              <w:spacing w:line="240" w:lineRule="auto"/>
              <w:ind w:firstLineChars="0" w:firstLine="0"/>
              <w:jc w:val="center"/>
              <w:rPr>
                <w:rFonts w:hAnsi="宋体" w:cs="宋体"/>
                <w:color w:val="000000" w:themeColor="text1"/>
                <w:kern w:val="0"/>
                <w:szCs w:val="21"/>
              </w:rPr>
            </w:pPr>
            <w:r w:rsidRPr="00E90E53">
              <w:rPr>
                <w:rFonts w:hAnsi="宋体" w:cs="宋体" w:hint="eastAsia"/>
                <w:color w:val="000000" w:themeColor="text1"/>
                <w:kern w:val="0"/>
                <w:szCs w:val="21"/>
              </w:rPr>
              <w:t>项</w:t>
            </w:r>
          </w:p>
        </w:tc>
      </w:tr>
    </w:tbl>
    <w:p w:rsidR="00D83F7F" w:rsidRPr="00E90E53" w:rsidRDefault="001F4AE1">
      <w:pPr>
        <w:pStyle w:val="2"/>
        <w:ind w:firstLine="602"/>
        <w:rPr>
          <w:color w:val="000000" w:themeColor="text1"/>
        </w:rPr>
      </w:pPr>
      <w:r w:rsidRPr="00E90E53">
        <w:rPr>
          <w:rFonts w:hint="eastAsia"/>
          <w:color w:val="000000" w:themeColor="text1"/>
        </w:rPr>
        <w:t>2</w:t>
      </w:r>
      <w:r w:rsidRPr="00E90E53">
        <w:rPr>
          <w:color w:val="000000" w:themeColor="text1"/>
        </w:rPr>
        <w:t>.</w:t>
      </w:r>
      <w:r w:rsidRPr="00E90E53">
        <w:rPr>
          <w:rFonts w:hint="eastAsia"/>
          <w:color w:val="000000" w:themeColor="text1"/>
        </w:rPr>
        <w:t>2</w:t>
      </w:r>
      <w:r w:rsidRPr="00E90E53">
        <w:rPr>
          <w:rFonts w:hint="eastAsia"/>
          <w:color w:val="000000" w:themeColor="text1"/>
        </w:rPr>
        <w:t>服务性能</w:t>
      </w:r>
    </w:p>
    <w:p w:rsidR="00D83F7F" w:rsidRPr="00E90E53" w:rsidRDefault="001F4AE1">
      <w:pPr>
        <w:ind w:firstLine="482"/>
        <w:rPr>
          <w:color w:val="000000" w:themeColor="text1"/>
        </w:rPr>
      </w:pPr>
      <w:r w:rsidRPr="00E90E53">
        <w:rPr>
          <w:rFonts w:hint="eastAsia"/>
          <w:b/>
          <w:bCs/>
          <w:color w:val="000000" w:themeColor="text1"/>
        </w:rPr>
        <w:t>系统平台需通过第三方功能性测试，能满足系统的功能和性能要求。</w:t>
      </w:r>
      <w:r w:rsidRPr="00E90E53">
        <w:rPr>
          <w:rFonts w:hint="eastAsia"/>
          <w:color w:val="000000" w:themeColor="text1"/>
        </w:rPr>
        <w:t>系统写入访问并发数至少应大于</w:t>
      </w:r>
      <w:r w:rsidRPr="00E90E53">
        <w:rPr>
          <w:color w:val="000000" w:themeColor="text1"/>
        </w:rPr>
        <w:t xml:space="preserve"> 200</w:t>
      </w:r>
      <w:r w:rsidRPr="00E90E53">
        <w:rPr>
          <w:rFonts w:hint="eastAsia"/>
          <w:color w:val="000000" w:themeColor="text1"/>
        </w:rPr>
        <w:t>，读取访问并发数至少应大于</w:t>
      </w:r>
      <w:r w:rsidRPr="00E90E53">
        <w:rPr>
          <w:rFonts w:hint="eastAsia"/>
          <w:color w:val="000000" w:themeColor="text1"/>
        </w:rPr>
        <w:t>1000</w:t>
      </w:r>
      <w:r w:rsidRPr="00E90E53">
        <w:rPr>
          <w:rFonts w:hint="eastAsia"/>
          <w:color w:val="000000" w:themeColor="text1"/>
        </w:rPr>
        <w:t>。在满足并发访问的前提下，系统的响应时间如下：</w:t>
      </w:r>
      <w:r w:rsidRPr="00E90E53">
        <w:rPr>
          <w:color w:val="000000" w:themeColor="text1"/>
        </w:rPr>
        <w:t xml:space="preserve"> </w:t>
      </w:r>
      <w:bookmarkStart w:id="11" w:name="_bookmark193"/>
      <w:bookmarkEnd w:id="11"/>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6"/>
        <w:gridCol w:w="6868"/>
      </w:tblGrid>
      <w:tr w:rsidR="00D83F7F" w:rsidRPr="00E90E53">
        <w:trPr>
          <w:trHeight w:val="480"/>
        </w:trPr>
        <w:tc>
          <w:tcPr>
            <w:tcW w:w="914" w:type="pct"/>
            <w:vAlign w:val="center"/>
          </w:tcPr>
          <w:p w:rsidR="00D83F7F" w:rsidRPr="00E90E53" w:rsidRDefault="001F4AE1">
            <w:pPr>
              <w:spacing w:line="240" w:lineRule="auto"/>
              <w:ind w:firstLineChars="83"/>
              <w:jc w:val="center"/>
              <w:rPr>
                <w:b/>
                <w:bCs/>
                <w:color w:val="000000" w:themeColor="text1"/>
              </w:rPr>
            </w:pPr>
            <w:r w:rsidRPr="00E90E53">
              <w:rPr>
                <w:rFonts w:hint="eastAsia"/>
                <w:b/>
                <w:bCs/>
                <w:color w:val="000000" w:themeColor="text1"/>
              </w:rPr>
              <w:t>功能名称</w:t>
            </w:r>
          </w:p>
        </w:tc>
        <w:tc>
          <w:tcPr>
            <w:tcW w:w="4085" w:type="pct"/>
            <w:vAlign w:val="center"/>
          </w:tcPr>
          <w:p w:rsidR="00D83F7F" w:rsidRPr="00E90E53" w:rsidRDefault="001F4AE1">
            <w:pPr>
              <w:spacing w:line="240" w:lineRule="auto"/>
              <w:ind w:firstLineChars="0" w:firstLine="0"/>
              <w:jc w:val="center"/>
              <w:rPr>
                <w:b/>
                <w:bCs/>
                <w:color w:val="000000" w:themeColor="text1"/>
              </w:rPr>
            </w:pPr>
            <w:r w:rsidRPr="00E90E53">
              <w:rPr>
                <w:rFonts w:hint="eastAsia"/>
                <w:b/>
                <w:bCs/>
                <w:color w:val="000000" w:themeColor="text1"/>
              </w:rPr>
              <w:t>性能要求</w:t>
            </w:r>
          </w:p>
        </w:tc>
      </w:tr>
      <w:tr w:rsidR="00D83F7F" w:rsidRPr="00E90E53">
        <w:trPr>
          <w:trHeight w:val="613"/>
        </w:trPr>
        <w:tc>
          <w:tcPr>
            <w:tcW w:w="914" w:type="pct"/>
            <w:vAlign w:val="center"/>
          </w:tcPr>
          <w:p w:rsidR="00D83F7F" w:rsidRPr="00E90E53" w:rsidRDefault="001F4AE1">
            <w:pPr>
              <w:spacing w:line="240" w:lineRule="auto"/>
              <w:ind w:firstLineChars="83" w:firstLine="199"/>
              <w:jc w:val="center"/>
              <w:rPr>
                <w:color w:val="000000" w:themeColor="text1"/>
              </w:rPr>
            </w:pPr>
            <w:r w:rsidRPr="00E90E53">
              <w:rPr>
                <w:rFonts w:hint="eastAsia"/>
                <w:color w:val="000000" w:themeColor="text1"/>
              </w:rPr>
              <w:t>数据维护</w:t>
            </w:r>
          </w:p>
        </w:tc>
        <w:tc>
          <w:tcPr>
            <w:tcW w:w="4085" w:type="pct"/>
          </w:tcPr>
          <w:p w:rsidR="00D83F7F" w:rsidRPr="00E90E53" w:rsidRDefault="001F4AE1">
            <w:pPr>
              <w:spacing w:line="240" w:lineRule="auto"/>
              <w:ind w:firstLineChars="0" w:firstLine="0"/>
              <w:rPr>
                <w:color w:val="000000" w:themeColor="text1"/>
              </w:rPr>
            </w:pPr>
            <w:r w:rsidRPr="00E90E53">
              <w:rPr>
                <w:rFonts w:hint="eastAsia"/>
                <w:color w:val="000000" w:themeColor="text1"/>
              </w:rPr>
              <w:t>指数据增删改查的操作，响应速度</w:t>
            </w:r>
            <w:r w:rsidRPr="00E90E53">
              <w:rPr>
                <w:color w:val="000000" w:themeColor="text1"/>
              </w:rPr>
              <w:t xml:space="preserve">&lt;3 </w:t>
            </w:r>
            <w:r w:rsidRPr="00E90E53">
              <w:rPr>
                <w:rFonts w:hint="eastAsia"/>
                <w:color w:val="000000" w:themeColor="text1"/>
              </w:rPr>
              <w:t>秒；</w:t>
            </w:r>
          </w:p>
          <w:p w:rsidR="00D83F7F" w:rsidRPr="00E90E53" w:rsidRDefault="001F4AE1">
            <w:pPr>
              <w:spacing w:line="240" w:lineRule="auto"/>
              <w:ind w:firstLineChars="0" w:firstLine="0"/>
              <w:rPr>
                <w:color w:val="000000" w:themeColor="text1"/>
              </w:rPr>
            </w:pPr>
            <w:r w:rsidRPr="00E90E53">
              <w:rPr>
                <w:rFonts w:hint="eastAsia"/>
                <w:color w:val="000000" w:themeColor="text1"/>
              </w:rPr>
              <w:t>特殊复杂的附件或大文件上传用进度条表示</w:t>
            </w:r>
          </w:p>
        </w:tc>
      </w:tr>
      <w:tr w:rsidR="00D83F7F" w:rsidRPr="00E90E53">
        <w:trPr>
          <w:trHeight w:val="613"/>
        </w:trPr>
        <w:tc>
          <w:tcPr>
            <w:tcW w:w="914" w:type="pct"/>
            <w:vAlign w:val="center"/>
          </w:tcPr>
          <w:p w:rsidR="00D83F7F" w:rsidRPr="00E90E53" w:rsidRDefault="001F4AE1">
            <w:pPr>
              <w:spacing w:line="240" w:lineRule="auto"/>
              <w:ind w:firstLineChars="0" w:firstLine="0"/>
              <w:jc w:val="center"/>
              <w:rPr>
                <w:color w:val="000000" w:themeColor="text1"/>
              </w:rPr>
            </w:pPr>
            <w:r w:rsidRPr="00E90E53">
              <w:rPr>
                <w:rFonts w:hint="eastAsia"/>
                <w:color w:val="000000" w:themeColor="text1"/>
              </w:rPr>
              <w:t>数据处理和计算</w:t>
            </w:r>
          </w:p>
        </w:tc>
        <w:tc>
          <w:tcPr>
            <w:tcW w:w="4085" w:type="pct"/>
          </w:tcPr>
          <w:p w:rsidR="00D83F7F" w:rsidRPr="00E90E53" w:rsidRDefault="001F4AE1">
            <w:pPr>
              <w:spacing w:line="240" w:lineRule="auto"/>
              <w:ind w:firstLineChars="0" w:firstLine="0"/>
              <w:rPr>
                <w:color w:val="000000" w:themeColor="text1"/>
              </w:rPr>
            </w:pPr>
            <w:r w:rsidRPr="00E90E53">
              <w:rPr>
                <w:rFonts w:hint="eastAsia"/>
                <w:color w:val="000000" w:themeColor="text1"/>
              </w:rPr>
              <w:t>依据其处理数据量大小，要求的处理时间要能满足业务办理的及时性，一般不超过</w:t>
            </w:r>
            <w:r w:rsidRPr="00E90E53">
              <w:rPr>
                <w:color w:val="000000" w:themeColor="text1"/>
              </w:rPr>
              <w:t xml:space="preserve"> 1 </w:t>
            </w:r>
            <w:r w:rsidRPr="00E90E53">
              <w:rPr>
                <w:rFonts w:hint="eastAsia"/>
                <w:color w:val="000000" w:themeColor="text1"/>
              </w:rPr>
              <w:t>个小时，复杂计算处理的不超过</w:t>
            </w:r>
            <w:r w:rsidRPr="00E90E53">
              <w:rPr>
                <w:color w:val="000000" w:themeColor="text1"/>
              </w:rPr>
              <w:t xml:space="preserve"> 8 </w:t>
            </w:r>
            <w:r w:rsidRPr="00E90E53">
              <w:rPr>
                <w:rFonts w:hint="eastAsia"/>
                <w:color w:val="000000" w:themeColor="text1"/>
              </w:rPr>
              <w:t>个小时</w:t>
            </w:r>
          </w:p>
        </w:tc>
      </w:tr>
      <w:tr w:rsidR="00D83F7F" w:rsidRPr="00E90E53">
        <w:trPr>
          <w:trHeight w:val="941"/>
        </w:trPr>
        <w:tc>
          <w:tcPr>
            <w:tcW w:w="914" w:type="pct"/>
            <w:vAlign w:val="center"/>
          </w:tcPr>
          <w:p w:rsidR="00D83F7F" w:rsidRPr="00E90E53" w:rsidRDefault="001F4AE1">
            <w:pPr>
              <w:spacing w:line="240" w:lineRule="auto"/>
              <w:ind w:firstLineChars="0" w:firstLine="0"/>
              <w:jc w:val="center"/>
              <w:rPr>
                <w:color w:val="000000" w:themeColor="text1"/>
              </w:rPr>
            </w:pPr>
            <w:r w:rsidRPr="00E90E53">
              <w:rPr>
                <w:rFonts w:hint="eastAsia"/>
                <w:color w:val="000000" w:themeColor="text1"/>
              </w:rPr>
              <w:t>查询统计分析</w:t>
            </w:r>
          </w:p>
        </w:tc>
        <w:tc>
          <w:tcPr>
            <w:tcW w:w="4085" w:type="pct"/>
          </w:tcPr>
          <w:p w:rsidR="00D83F7F" w:rsidRPr="00E90E53" w:rsidRDefault="001F4AE1">
            <w:pPr>
              <w:spacing w:line="240" w:lineRule="auto"/>
              <w:ind w:firstLineChars="0" w:firstLine="0"/>
              <w:rPr>
                <w:color w:val="000000" w:themeColor="text1"/>
              </w:rPr>
            </w:pPr>
            <w:r w:rsidRPr="00E90E53">
              <w:rPr>
                <w:rFonts w:hint="eastAsia"/>
                <w:color w:val="000000" w:themeColor="text1"/>
              </w:rPr>
              <w:t>一般简单查询和统计响应速度＜</w:t>
            </w:r>
            <w:r w:rsidRPr="00E90E53">
              <w:rPr>
                <w:color w:val="000000" w:themeColor="text1"/>
              </w:rPr>
              <w:t xml:space="preserve">3 </w:t>
            </w:r>
            <w:r w:rsidRPr="00E90E53">
              <w:rPr>
                <w:rFonts w:hint="eastAsia"/>
                <w:color w:val="000000" w:themeColor="text1"/>
              </w:rPr>
              <w:t>秒；全文搜索响应速度</w:t>
            </w:r>
            <w:r w:rsidRPr="00E90E53">
              <w:rPr>
                <w:color w:val="000000" w:themeColor="text1"/>
              </w:rPr>
              <w:t xml:space="preserve">&lt;3 </w:t>
            </w:r>
            <w:r w:rsidRPr="00E90E53">
              <w:rPr>
                <w:rFonts w:hint="eastAsia"/>
                <w:color w:val="000000" w:themeColor="text1"/>
              </w:rPr>
              <w:t>秒</w:t>
            </w:r>
          </w:p>
          <w:p w:rsidR="00D83F7F" w:rsidRPr="00E90E53" w:rsidRDefault="001F4AE1">
            <w:pPr>
              <w:spacing w:line="240" w:lineRule="auto"/>
              <w:ind w:firstLineChars="0" w:firstLine="0"/>
              <w:rPr>
                <w:color w:val="000000" w:themeColor="text1"/>
              </w:rPr>
            </w:pPr>
            <w:r w:rsidRPr="00E90E53">
              <w:rPr>
                <w:rFonts w:hint="eastAsia"/>
                <w:color w:val="000000" w:themeColor="text1"/>
              </w:rPr>
              <w:t>复杂和组合查询、汇总统计，响应速度＜</w:t>
            </w:r>
            <w:r w:rsidRPr="00E90E53">
              <w:rPr>
                <w:color w:val="000000" w:themeColor="text1"/>
              </w:rPr>
              <w:t xml:space="preserve">10 </w:t>
            </w:r>
            <w:r w:rsidRPr="00E90E53">
              <w:rPr>
                <w:rFonts w:hint="eastAsia"/>
                <w:color w:val="000000" w:themeColor="text1"/>
              </w:rPr>
              <w:t>秒；</w:t>
            </w:r>
          </w:p>
          <w:p w:rsidR="00D83F7F" w:rsidRPr="00E90E53" w:rsidRDefault="001F4AE1">
            <w:pPr>
              <w:spacing w:line="240" w:lineRule="auto"/>
              <w:ind w:firstLineChars="0" w:firstLine="0"/>
              <w:rPr>
                <w:color w:val="000000" w:themeColor="text1"/>
              </w:rPr>
            </w:pPr>
            <w:r w:rsidRPr="00E90E53">
              <w:rPr>
                <w:rFonts w:hint="eastAsia"/>
                <w:color w:val="000000" w:themeColor="text1"/>
              </w:rPr>
              <w:t>特别复杂的数据处理和分析，响应速度</w:t>
            </w:r>
            <w:r w:rsidRPr="00E90E53">
              <w:rPr>
                <w:color w:val="000000" w:themeColor="text1"/>
              </w:rPr>
              <w:t xml:space="preserve">&lt;30 </w:t>
            </w:r>
            <w:r w:rsidRPr="00E90E53">
              <w:rPr>
                <w:rFonts w:hint="eastAsia"/>
                <w:color w:val="000000" w:themeColor="text1"/>
              </w:rPr>
              <w:t>秒</w:t>
            </w:r>
          </w:p>
        </w:tc>
      </w:tr>
      <w:tr w:rsidR="00D83F7F" w:rsidRPr="00E90E53">
        <w:trPr>
          <w:trHeight w:val="632"/>
        </w:trPr>
        <w:tc>
          <w:tcPr>
            <w:tcW w:w="914" w:type="pct"/>
            <w:vAlign w:val="center"/>
          </w:tcPr>
          <w:p w:rsidR="00D83F7F" w:rsidRPr="00E90E53" w:rsidRDefault="001F4AE1">
            <w:pPr>
              <w:spacing w:line="240" w:lineRule="auto"/>
              <w:ind w:firstLineChars="0" w:firstLine="0"/>
              <w:jc w:val="center"/>
              <w:rPr>
                <w:color w:val="000000" w:themeColor="text1"/>
              </w:rPr>
            </w:pPr>
            <w:r w:rsidRPr="00E90E53">
              <w:rPr>
                <w:rFonts w:hint="eastAsia"/>
                <w:color w:val="000000" w:themeColor="text1"/>
              </w:rPr>
              <w:t>空间查询分析</w:t>
            </w:r>
          </w:p>
        </w:tc>
        <w:tc>
          <w:tcPr>
            <w:tcW w:w="4085" w:type="pct"/>
          </w:tcPr>
          <w:p w:rsidR="00D83F7F" w:rsidRPr="00E90E53" w:rsidRDefault="001F4AE1">
            <w:pPr>
              <w:spacing w:line="240" w:lineRule="auto"/>
              <w:ind w:firstLineChars="0" w:firstLine="0"/>
              <w:rPr>
                <w:color w:val="000000" w:themeColor="text1"/>
              </w:rPr>
            </w:pPr>
            <w:r w:rsidRPr="00E90E53">
              <w:rPr>
                <w:rFonts w:hint="eastAsia"/>
                <w:color w:val="000000" w:themeColor="text1"/>
              </w:rPr>
              <w:t>一般的空间查询和分析响应速度</w:t>
            </w:r>
            <w:r w:rsidRPr="00E90E53">
              <w:rPr>
                <w:color w:val="000000" w:themeColor="text1"/>
              </w:rPr>
              <w:t xml:space="preserve">&lt;3 </w:t>
            </w:r>
            <w:r w:rsidRPr="00E90E53">
              <w:rPr>
                <w:rFonts w:hint="eastAsia"/>
                <w:color w:val="000000" w:themeColor="text1"/>
              </w:rPr>
              <w:t>秒；</w:t>
            </w:r>
          </w:p>
          <w:p w:rsidR="00D83F7F" w:rsidRPr="00E90E53" w:rsidRDefault="001F4AE1">
            <w:pPr>
              <w:spacing w:line="240" w:lineRule="auto"/>
              <w:ind w:firstLineChars="0" w:firstLine="0"/>
              <w:rPr>
                <w:color w:val="000000" w:themeColor="text1"/>
              </w:rPr>
            </w:pPr>
            <w:r w:rsidRPr="00E90E53">
              <w:rPr>
                <w:rFonts w:hint="eastAsia"/>
                <w:color w:val="000000" w:themeColor="text1"/>
              </w:rPr>
              <w:t>复杂的渲染和分析响应速度</w:t>
            </w:r>
            <w:r w:rsidRPr="00E90E53">
              <w:rPr>
                <w:color w:val="000000" w:themeColor="text1"/>
              </w:rPr>
              <w:t xml:space="preserve">&lt;10 </w:t>
            </w:r>
            <w:r w:rsidRPr="00E90E53">
              <w:rPr>
                <w:rFonts w:hint="eastAsia"/>
                <w:color w:val="000000" w:themeColor="text1"/>
              </w:rPr>
              <w:t>秒</w:t>
            </w:r>
          </w:p>
        </w:tc>
      </w:tr>
    </w:tbl>
    <w:p w:rsidR="00D83F7F" w:rsidRPr="00E90E53" w:rsidRDefault="001F4AE1">
      <w:pPr>
        <w:pStyle w:val="2"/>
        <w:ind w:firstLine="602"/>
        <w:rPr>
          <w:color w:val="000000" w:themeColor="text1"/>
        </w:rPr>
      </w:pPr>
      <w:r w:rsidRPr="00E90E53">
        <w:rPr>
          <w:rFonts w:hint="eastAsia"/>
          <w:color w:val="000000" w:themeColor="text1"/>
        </w:rPr>
        <w:t>2.3</w:t>
      </w:r>
      <w:r w:rsidRPr="00E90E53">
        <w:rPr>
          <w:rFonts w:hint="eastAsia"/>
          <w:color w:val="000000" w:themeColor="text1"/>
        </w:rPr>
        <w:t>安全要求</w:t>
      </w:r>
    </w:p>
    <w:p w:rsidR="00D83F7F" w:rsidRPr="00E90E53" w:rsidRDefault="001F4AE1">
      <w:pPr>
        <w:pStyle w:val="good"/>
        <w:ind w:firstLine="480"/>
        <w:rPr>
          <w:rFonts w:hAnsi="宋体" w:cs="宋体"/>
          <w:b/>
          <w:bCs/>
          <w:color w:val="000000" w:themeColor="text1"/>
          <w:kern w:val="0"/>
          <w:szCs w:val="24"/>
        </w:rPr>
      </w:pPr>
      <w:r w:rsidRPr="00E90E53">
        <w:rPr>
          <w:rFonts w:hint="eastAsia"/>
          <w:color w:val="000000" w:themeColor="text1"/>
        </w:rPr>
        <w:t>▲投标人作为平台的建设方，对平台的整体安全负责。为保障系统安全，投标人须承诺系统能满足三级等保安全防护和密码应用的要求。</w:t>
      </w:r>
      <w:r w:rsidRPr="00E90E53">
        <w:rPr>
          <w:rFonts w:hint="eastAsia"/>
          <w:b/>
          <w:bCs/>
          <w:color w:val="000000" w:themeColor="text1"/>
        </w:rPr>
        <w:t>投标人须</w:t>
      </w:r>
      <w:r w:rsidRPr="00E90E53">
        <w:rPr>
          <w:rFonts w:hAnsi="宋体" w:cs="宋体" w:hint="eastAsia"/>
          <w:b/>
          <w:bCs/>
          <w:color w:val="000000" w:themeColor="text1"/>
          <w:kern w:val="0"/>
          <w:szCs w:val="24"/>
        </w:rPr>
        <w:t>提供系统安全的专项承诺函，格式自拟</w:t>
      </w:r>
      <w:r w:rsidRPr="00E90E53">
        <w:rPr>
          <w:rFonts w:hAnsi="宋体" w:cs="宋体" w:hint="eastAsia"/>
          <w:b/>
          <w:bCs/>
          <w:color w:val="000000" w:themeColor="text1"/>
          <w:kern w:val="0"/>
          <w:szCs w:val="24"/>
        </w:rPr>
        <w:t>，</w:t>
      </w:r>
      <w:r w:rsidRPr="00E90E53">
        <w:rPr>
          <w:rFonts w:hAnsi="宋体" w:cs="宋体" w:hint="eastAsia"/>
          <w:b/>
          <w:bCs/>
          <w:color w:val="000000" w:themeColor="text1"/>
          <w:kern w:val="0"/>
          <w:szCs w:val="24"/>
        </w:rPr>
        <w:t>在项目验收时提供相应证书材料。</w:t>
      </w:r>
    </w:p>
    <w:p w:rsidR="00D83F7F" w:rsidRPr="00E90E53" w:rsidRDefault="001F4AE1">
      <w:pPr>
        <w:pStyle w:val="null3"/>
        <w:ind w:firstLine="480"/>
        <w:rPr>
          <w:rFonts w:ascii="宋体" w:eastAsia="宋体" w:hAnsi="宋体" w:cs="宋体" w:hint="default"/>
          <w:color w:val="000000" w:themeColor="text1"/>
        </w:rPr>
      </w:pPr>
    </w:p>
    <w:p w:rsidR="00D83F7F" w:rsidRPr="00E90E53" w:rsidRDefault="001F4AE1">
      <w:pPr>
        <w:pStyle w:val="null3"/>
        <w:jc w:val="both"/>
        <w:outlineLvl w:val="2"/>
        <w:rPr>
          <w:rFonts w:ascii="宋体" w:eastAsia="宋体" w:hAnsi="宋体" w:cs="宋体" w:hint="default"/>
          <w:color w:val="000000" w:themeColor="text1"/>
        </w:rPr>
      </w:pPr>
      <w:r w:rsidRPr="00E90E53">
        <w:rPr>
          <w:rFonts w:ascii="宋体" w:eastAsia="宋体" w:hAnsi="宋体" w:cs="宋体"/>
          <w:b/>
          <w:color w:val="000000" w:themeColor="text1"/>
          <w:sz w:val="28"/>
        </w:rPr>
        <w:t>三、商务要求（以“★”标示的内容为不允许负偏离的实质性要求）</w:t>
      </w:r>
    </w:p>
    <w:p w:rsidR="00D83F7F" w:rsidRPr="00E90E53" w:rsidRDefault="001F4AE1">
      <w:pPr>
        <w:widowControl/>
        <w:ind w:firstLine="480"/>
        <w:jc w:val="left"/>
        <w:rPr>
          <w:color w:val="000000" w:themeColor="text1"/>
        </w:rPr>
      </w:pPr>
      <w:r w:rsidRPr="00E90E53">
        <w:rPr>
          <w:rFonts w:hAnsi="宋体" w:cs="宋体" w:hint="eastAsia"/>
          <w:color w:val="000000" w:themeColor="text1"/>
          <w:kern w:val="0"/>
          <w:szCs w:val="24"/>
        </w:rPr>
        <w:t>包：</w:t>
      </w:r>
      <w:r w:rsidRPr="00E90E53">
        <w:rPr>
          <w:rFonts w:hAnsi="宋体" w:cs="宋体" w:hint="eastAsia"/>
          <w:color w:val="000000" w:themeColor="text1"/>
          <w:kern w:val="0"/>
          <w:szCs w:val="24"/>
        </w:rPr>
        <w:t xml:space="preserve">1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6"/>
        <w:gridCol w:w="760"/>
        <w:gridCol w:w="1450"/>
        <w:gridCol w:w="5500"/>
      </w:tblGrid>
      <w:tr w:rsidR="00D83F7F" w:rsidRPr="00E90E53">
        <w:tc>
          <w:tcPr>
            <w:tcW w:w="706" w:type="dxa"/>
            <w:vAlign w:val="center"/>
          </w:tcPr>
          <w:p w:rsidR="00D83F7F" w:rsidRPr="00E90E53" w:rsidRDefault="001F4AE1">
            <w:pPr>
              <w:pStyle w:val="null3"/>
              <w:jc w:val="center"/>
              <w:rPr>
                <w:rFonts w:ascii="宋体" w:eastAsia="宋体" w:hAnsi="宋体" w:cs="宋体" w:hint="default"/>
                <w:color w:val="000000" w:themeColor="text1"/>
                <w:sz w:val="24"/>
                <w:szCs w:val="24"/>
              </w:rPr>
            </w:pPr>
            <w:r w:rsidRPr="00E90E53">
              <w:rPr>
                <w:rFonts w:ascii="宋体" w:eastAsia="宋体" w:hAnsi="宋体" w:cs="宋体"/>
                <w:color w:val="000000" w:themeColor="text1"/>
                <w:sz w:val="24"/>
                <w:szCs w:val="24"/>
              </w:rPr>
              <w:t>序号</w:t>
            </w:r>
          </w:p>
        </w:tc>
        <w:tc>
          <w:tcPr>
            <w:tcW w:w="760" w:type="dxa"/>
            <w:vAlign w:val="center"/>
          </w:tcPr>
          <w:p w:rsidR="00D83F7F" w:rsidRPr="00E90E53" w:rsidRDefault="001F4AE1">
            <w:pPr>
              <w:pStyle w:val="null3"/>
              <w:jc w:val="center"/>
              <w:rPr>
                <w:rFonts w:ascii="宋体" w:eastAsia="宋体" w:hAnsi="宋体" w:cs="宋体" w:hint="default"/>
                <w:color w:val="000000" w:themeColor="text1"/>
                <w:sz w:val="24"/>
                <w:szCs w:val="24"/>
              </w:rPr>
            </w:pPr>
            <w:r w:rsidRPr="00E90E53">
              <w:rPr>
                <w:rFonts w:ascii="宋体" w:eastAsia="宋体" w:hAnsi="宋体" w:cs="宋体"/>
                <w:color w:val="000000" w:themeColor="text1"/>
                <w:sz w:val="24"/>
                <w:szCs w:val="24"/>
              </w:rPr>
              <w:t>参数性质</w:t>
            </w:r>
          </w:p>
        </w:tc>
        <w:tc>
          <w:tcPr>
            <w:tcW w:w="1450" w:type="dxa"/>
            <w:vAlign w:val="center"/>
          </w:tcPr>
          <w:p w:rsidR="00D83F7F" w:rsidRPr="00E90E53" w:rsidRDefault="001F4AE1">
            <w:pPr>
              <w:pStyle w:val="null3"/>
              <w:jc w:val="center"/>
              <w:rPr>
                <w:rFonts w:ascii="宋体" w:eastAsia="宋体" w:hAnsi="宋体" w:cs="宋体" w:hint="default"/>
                <w:color w:val="000000" w:themeColor="text1"/>
                <w:sz w:val="24"/>
                <w:szCs w:val="24"/>
              </w:rPr>
            </w:pPr>
            <w:r w:rsidRPr="00E90E53">
              <w:rPr>
                <w:rFonts w:ascii="宋体" w:eastAsia="宋体" w:hAnsi="宋体" w:cs="宋体"/>
                <w:color w:val="000000" w:themeColor="text1"/>
                <w:sz w:val="24"/>
                <w:szCs w:val="24"/>
              </w:rPr>
              <w:t>类型</w:t>
            </w:r>
          </w:p>
        </w:tc>
        <w:tc>
          <w:tcPr>
            <w:tcW w:w="5500" w:type="dxa"/>
            <w:vAlign w:val="center"/>
          </w:tcPr>
          <w:p w:rsidR="00D83F7F" w:rsidRPr="00E90E53" w:rsidRDefault="001F4AE1">
            <w:pPr>
              <w:pStyle w:val="null3"/>
              <w:jc w:val="center"/>
              <w:rPr>
                <w:rFonts w:ascii="宋体" w:eastAsia="宋体" w:hAnsi="宋体" w:cs="宋体" w:hint="default"/>
                <w:color w:val="000000" w:themeColor="text1"/>
                <w:sz w:val="24"/>
                <w:szCs w:val="24"/>
              </w:rPr>
            </w:pPr>
            <w:r w:rsidRPr="00E90E53">
              <w:rPr>
                <w:rFonts w:ascii="宋体" w:eastAsia="宋体" w:hAnsi="宋体" w:cs="宋体"/>
                <w:color w:val="000000" w:themeColor="text1"/>
                <w:sz w:val="24"/>
                <w:szCs w:val="24"/>
              </w:rPr>
              <w:t>要求</w:t>
            </w:r>
          </w:p>
        </w:tc>
      </w:tr>
      <w:tr w:rsidR="00D83F7F" w:rsidRPr="00E90E53">
        <w:tc>
          <w:tcPr>
            <w:tcW w:w="706" w:type="dxa"/>
            <w:vAlign w:val="center"/>
          </w:tcPr>
          <w:p w:rsidR="00D83F7F" w:rsidRPr="00E90E53" w:rsidRDefault="001F4AE1">
            <w:pPr>
              <w:pStyle w:val="null3"/>
              <w:jc w:val="center"/>
              <w:rPr>
                <w:rFonts w:ascii="宋体" w:eastAsia="宋体" w:hAnsi="宋体" w:cs="宋体" w:hint="default"/>
                <w:color w:val="000000" w:themeColor="text1"/>
                <w:sz w:val="24"/>
                <w:szCs w:val="24"/>
              </w:rPr>
            </w:pPr>
            <w:r w:rsidRPr="00E90E53">
              <w:rPr>
                <w:rFonts w:ascii="宋体" w:eastAsia="宋体" w:hAnsi="宋体" w:cs="宋体"/>
                <w:color w:val="000000" w:themeColor="text1"/>
                <w:sz w:val="24"/>
                <w:szCs w:val="24"/>
              </w:rPr>
              <w:t>1</w:t>
            </w:r>
          </w:p>
        </w:tc>
        <w:tc>
          <w:tcPr>
            <w:tcW w:w="760" w:type="dxa"/>
            <w:vAlign w:val="center"/>
          </w:tcPr>
          <w:p w:rsidR="00D83F7F" w:rsidRPr="00E90E53" w:rsidRDefault="001F4AE1">
            <w:pPr>
              <w:pStyle w:val="null3"/>
              <w:jc w:val="center"/>
              <w:rPr>
                <w:rFonts w:ascii="宋体" w:eastAsia="宋体" w:hAnsi="宋体" w:cs="宋体" w:hint="default"/>
                <w:color w:val="000000" w:themeColor="text1"/>
                <w:sz w:val="24"/>
                <w:szCs w:val="24"/>
              </w:rPr>
            </w:pPr>
            <w:r w:rsidRPr="00E90E53">
              <w:rPr>
                <w:rFonts w:ascii="宋体" w:eastAsia="宋体" w:hAnsi="宋体" w:cs="宋体"/>
                <w:color w:val="000000" w:themeColor="text1"/>
                <w:sz w:val="24"/>
                <w:szCs w:val="24"/>
              </w:rPr>
              <w:t>★</w:t>
            </w:r>
          </w:p>
        </w:tc>
        <w:tc>
          <w:tcPr>
            <w:tcW w:w="1450" w:type="dxa"/>
            <w:vAlign w:val="center"/>
          </w:tcPr>
          <w:p w:rsidR="00D83F7F" w:rsidRPr="00E90E53" w:rsidRDefault="001F4AE1">
            <w:pPr>
              <w:pStyle w:val="null3"/>
              <w:jc w:val="center"/>
              <w:rPr>
                <w:rFonts w:ascii="宋体" w:eastAsia="宋体" w:hAnsi="宋体" w:cs="宋体" w:hint="default"/>
                <w:color w:val="000000" w:themeColor="text1"/>
                <w:sz w:val="24"/>
                <w:szCs w:val="24"/>
              </w:rPr>
            </w:pPr>
            <w:r w:rsidRPr="00E90E53">
              <w:rPr>
                <w:rFonts w:ascii="宋体" w:eastAsia="宋体" w:hAnsi="宋体" w:cs="宋体"/>
                <w:color w:val="000000" w:themeColor="text1"/>
                <w:sz w:val="24"/>
                <w:szCs w:val="24"/>
              </w:rPr>
              <w:t>交货时间</w:t>
            </w:r>
          </w:p>
        </w:tc>
        <w:tc>
          <w:tcPr>
            <w:tcW w:w="5500" w:type="dxa"/>
            <w:vAlign w:val="center"/>
          </w:tcPr>
          <w:p w:rsidR="00D83F7F" w:rsidRPr="00E90E53" w:rsidRDefault="001F4AE1">
            <w:pPr>
              <w:pStyle w:val="null3"/>
              <w:jc w:val="both"/>
              <w:rPr>
                <w:rFonts w:ascii="宋体" w:eastAsia="宋体" w:hAnsi="宋体" w:cs="宋体" w:hint="default"/>
                <w:color w:val="000000" w:themeColor="text1"/>
                <w:sz w:val="24"/>
                <w:szCs w:val="24"/>
              </w:rPr>
            </w:pPr>
            <w:r w:rsidRPr="00E90E53">
              <w:rPr>
                <w:rFonts w:ascii="宋体" w:eastAsia="宋体" w:hAnsi="宋体" w:cs="宋体"/>
                <w:color w:val="000000" w:themeColor="text1"/>
                <w:sz w:val="24"/>
                <w:szCs w:val="24"/>
              </w:rPr>
              <w:t>合同签订之日起</w:t>
            </w:r>
            <w:r w:rsidRPr="00E90E53">
              <w:rPr>
                <w:rFonts w:ascii="宋体" w:eastAsia="宋体" w:hAnsi="宋体" w:cs="宋体"/>
                <w:color w:val="000000" w:themeColor="text1"/>
                <w:sz w:val="24"/>
                <w:szCs w:val="24"/>
              </w:rPr>
              <w:t>30</w:t>
            </w:r>
            <w:r w:rsidRPr="00E90E53">
              <w:rPr>
                <w:rFonts w:ascii="宋体" w:eastAsia="宋体" w:hAnsi="宋体" w:cs="宋体"/>
                <w:color w:val="000000" w:themeColor="text1"/>
                <w:sz w:val="24"/>
                <w:szCs w:val="24"/>
              </w:rPr>
              <w:t>天内提供服务，服务期限</w:t>
            </w:r>
            <w:r w:rsidRPr="00E90E53">
              <w:rPr>
                <w:rFonts w:ascii="宋体" w:eastAsia="宋体" w:hAnsi="宋体" w:cs="宋体"/>
                <w:color w:val="000000" w:themeColor="text1"/>
                <w:sz w:val="24"/>
                <w:szCs w:val="24"/>
              </w:rPr>
              <w:t>3</w:t>
            </w:r>
            <w:r w:rsidRPr="00E90E53">
              <w:rPr>
                <w:rFonts w:ascii="宋体" w:eastAsia="宋体" w:hAnsi="宋体" w:cs="宋体"/>
                <w:color w:val="000000" w:themeColor="text1"/>
                <w:sz w:val="24"/>
                <w:szCs w:val="24"/>
              </w:rPr>
              <w:t>年，于合同签订之日起满</w:t>
            </w:r>
            <w:r w:rsidRPr="00E90E53">
              <w:rPr>
                <w:rFonts w:ascii="宋体" w:eastAsia="宋体" w:hAnsi="宋体" w:cs="宋体"/>
                <w:color w:val="000000" w:themeColor="text1"/>
                <w:sz w:val="24"/>
                <w:szCs w:val="24"/>
              </w:rPr>
              <w:t>3</w:t>
            </w:r>
            <w:r w:rsidRPr="00E90E53">
              <w:rPr>
                <w:rFonts w:ascii="宋体" w:eastAsia="宋体" w:hAnsi="宋体" w:cs="宋体"/>
                <w:color w:val="000000" w:themeColor="text1"/>
                <w:sz w:val="24"/>
                <w:szCs w:val="24"/>
              </w:rPr>
              <w:t>年止。</w:t>
            </w:r>
          </w:p>
        </w:tc>
      </w:tr>
      <w:tr w:rsidR="00D83F7F" w:rsidRPr="00E90E53">
        <w:tc>
          <w:tcPr>
            <w:tcW w:w="706" w:type="dxa"/>
            <w:vAlign w:val="center"/>
          </w:tcPr>
          <w:p w:rsidR="00D83F7F" w:rsidRPr="00E90E53" w:rsidRDefault="001F4AE1">
            <w:pPr>
              <w:pStyle w:val="null3"/>
              <w:jc w:val="center"/>
              <w:rPr>
                <w:rFonts w:ascii="宋体" w:eastAsia="宋体" w:hAnsi="宋体" w:cs="宋体" w:hint="default"/>
                <w:color w:val="000000" w:themeColor="text1"/>
                <w:sz w:val="24"/>
                <w:szCs w:val="24"/>
              </w:rPr>
            </w:pPr>
            <w:r w:rsidRPr="00E90E53">
              <w:rPr>
                <w:rFonts w:ascii="宋体" w:eastAsia="宋体" w:hAnsi="宋体" w:cs="宋体"/>
                <w:color w:val="000000" w:themeColor="text1"/>
                <w:sz w:val="24"/>
                <w:szCs w:val="24"/>
              </w:rPr>
              <w:t>2</w:t>
            </w:r>
          </w:p>
        </w:tc>
        <w:tc>
          <w:tcPr>
            <w:tcW w:w="760" w:type="dxa"/>
            <w:vAlign w:val="center"/>
          </w:tcPr>
          <w:p w:rsidR="00D83F7F" w:rsidRPr="00E90E53" w:rsidRDefault="001F4AE1">
            <w:pPr>
              <w:pStyle w:val="null3"/>
              <w:jc w:val="center"/>
              <w:rPr>
                <w:rFonts w:ascii="宋体" w:eastAsia="宋体" w:hAnsi="宋体" w:cs="宋体" w:hint="default"/>
                <w:color w:val="000000" w:themeColor="text1"/>
                <w:sz w:val="24"/>
                <w:szCs w:val="24"/>
              </w:rPr>
            </w:pPr>
            <w:r w:rsidRPr="00E90E53">
              <w:rPr>
                <w:rFonts w:ascii="宋体" w:eastAsia="宋体" w:hAnsi="宋体" w:cs="宋体"/>
                <w:color w:val="000000" w:themeColor="text1"/>
                <w:sz w:val="24"/>
                <w:szCs w:val="24"/>
              </w:rPr>
              <w:t>★</w:t>
            </w:r>
          </w:p>
        </w:tc>
        <w:tc>
          <w:tcPr>
            <w:tcW w:w="1450" w:type="dxa"/>
            <w:vAlign w:val="center"/>
          </w:tcPr>
          <w:p w:rsidR="00D83F7F" w:rsidRPr="00E90E53" w:rsidRDefault="001F4AE1">
            <w:pPr>
              <w:pStyle w:val="null3"/>
              <w:jc w:val="center"/>
              <w:rPr>
                <w:rFonts w:ascii="宋体" w:eastAsia="宋体" w:hAnsi="宋体" w:cs="宋体" w:hint="default"/>
                <w:color w:val="000000" w:themeColor="text1"/>
                <w:sz w:val="24"/>
                <w:szCs w:val="24"/>
              </w:rPr>
            </w:pPr>
            <w:r w:rsidRPr="00E90E53">
              <w:rPr>
                <w:rFonts w:ascii="宋体" w:eastAsia="宋体" w:hAnsi="宋体" w:cs="宋体"/>
                <w:color w:val="000000" w:themeColor="text1"/>
                <w:sz w:val="24"/>
                <w:szCs w:val="24"/>
              </w:rPr>
              <w:t>交货地点</w:t>
            </w:r>
          </w:p>
        </w:tc>
        <w:tc>
          <w:tcPr>
            <w:tcW w:w="5500" w:type="dxa"/>
            <w:vAlign w:val="center"/>
          </w:tcPr>
          <w:p w:rsidR="00D83F7F" w:rsidRPr="00E90E53" w:rsidRDefault="001F4AE1">
            <w:pPr>
              <w:pStyle w:val="null3"/>
              <w:jc w:val="both"/>
              <w:rPr>
                <w:rFonts w:ascii="宋体" w:eastAsia="宋体" w:hAnsi="宋体" w:cs="宋体" w:hint="default"/>
                <w:color w:val="000000" w:themeColor="text1"/>
                <w:sz w:val="24"/>
                <w:szCs w:val="24"/>
              </w:rPr>
            </w:pPr>
            <w:r w:rsidRPr="00E90E53">
              <w:rPr>
                <w:rFonts w:ascii="宋体" w:eastAsia="宋体" w:hAnsi="宋体" w:cs="宋体"/>
                <w:color w:val="000000" w:themeColor="text1"/>
                <w:sz w:val="24"/>
                <w:szCs w:val="24"/>
              </w:rPr>
              <w:t>福建省三明市三元区。</w:t>
            </w:r>
          </w:p>
        </w:tc>
      </w:tr>
      <w:tr w:rsidR="00D83F7F" w:rsidRPr="00E90E53">
        <w:tc>
          <w:tcPr>
            <w:tcW w:w="706" w:type="dxa"/>
            <w:vAlign w:val="center"/>
          </w:tcPr>
          <w:p w:rsidR="00D83F7F" w:rsidRPr="00E90E53" w:rsidRDefault="001F4AE1">
            <w:pPr>
              <w:pStyle w:val="null3"/>
              <w:jc w:val="center"/>
              <w:rPr>
                <w:rFonts w:ascii="宋体" w:eastAsia="宋体" w:hAnsi="宋体" w:cs="宋体" w:hint="default"/>
                <w:color w:val="000000" w:themeColor="text1"/>
                <w:sz w:val="24"/>
                <w:szCs w:val="24"/>
              </w:rPr>
            </w:pPr>
            <w:r w:rsidRPr="00E90E53">
              <w:rPr>
                <w:rFonts w:ascii="宋体" w:eastAsia="宋体" w:hAnsi="宋体" w:cs="宋体"/>
                <w:color w:val="000000" w:themeColor="text1"/>
                <w:sz w:val="24"/>
                <w:szCs w:val="24"/>
              </w:rPr>
              <w:t>3</w:t>
            </w:r>
          </w:p>
        </w:tc>
        <w:tc>
          <w:tcPr>
            <w:tcW w:w="760" w:type="dxa"/>
            <w:vAlign w:val="center"/>
          </w:tcPr>
          <w:p w:rsidR="00D83F7F" w:rsidRPr="00E90E53" w:rsidRDefault="001F4AE1">
            <w:pPr>
              <w:pStyle w:val="null3"/>
              <w:jc w:val="center"/>
              <w:rPr>
                <w:rFonts w:ascii="宋体" w:eastAsia="宋体" w:hAnsi="宋体" w:cs="宋体" w:hint="default"/>
                <w:color w:val="000000" w:themeColor="text1"/>
                <w:sz w:val="24"/>
                <w:szCs w:val="24"/>
              </w:rPr>
            </w:pPr>
            <w:r w:rsidRPr="00E90E53">
              <w:rPr>
                <w:rFonts w:ascii="宋体" w:eastAsia="宋体" w:hAnsi="宋体" w:cs="宋体"/>
                <w:color w:val="000000" w:themeColor="text1"/>
                <w:sz w:val="24"/>
                <w:szCs w:val="24"/>
              </w:rPr>
              <w:t>★</w:t>
            </w:r>
          </w:p>
        </w:tc>
        <w:tc>
          <w:tcPr>
            <w:tcW w:w="1450" w:type="dxa"/>
            <w:vAlign w:val="center"/>
          </w:tcPr>
          <w:p w:rsidR="00D83F7F" w:rsidRPr="00E90E53" w:rsidRDefault="001F4AE1">
            <w:pPr>
              <w:pStyle w:val="null3"/>
              <w:jc w:val="center"/>
              <w:rPr>
                <w:rFonts w:ascii="宋体" w:eastAsia="宋体" w:hAnsi="宋体" w:cs="宋体" w:hint="default"/>
                <w:color w:val="000000" w:themeColor="text1"/>
                <w:sz w:val="24"/>
                <w:szCs w:val="24"/>
              </w:rPr>
            </w:pPr>
            <w:r w:rsidRPr="00E90E53">
              <w:rPr>
                <w:rFonts w:ascii="宋体" w:eastAsia="宋体" w:hAnsi="宋体" w:cs="宋体"/>
                <w:color w:val="000000" w:themeColor="text1"/>
                <w:sz w:val="24"/>
                <w:szCs w:val="24"/>
              </w:rPr>
              <w:t>交货条件</w:t>
            </w:r>
          </w:p>
        </w:tc>
        <w:tc>
          <w:tcPr>
            <w:tcW w:w="5500" w:type="dxa"/>
            <w:vAlign w:val="center"/>
          </w:tcPr>
          <w:p w:rsidR="00D83F7F" w:rsidRPr="00E90E53" w:rsidRDefault="001F4AE1">
            <w:pPr>
              <w:pStyle w:val="null3"/>
              <w:jc w:val="both"/>
              <w:rPr>
                <w:rFonts w:ascii="宋体" w:eastAsia="宋体" w:hAnsi="宋体" w:cs="宋体" w:hint="default"/>
                <w:color w:val="000000" w:themeColor="text1"/>
                <w:sz w:val="24"/>
                <w:szCs w:val="24"/>
              </w:rPr>
            </w:pPr>
            <w:r w:rsidRPr="00E90E53">
              <w:rPr>
                <w:rFonts w:ascii="宋体" w:eastAsia="宋体" w:hAnsi="宋体" w:cs="宋体"/>
                <w:color w:val="000000" w:themeColor="text1"/>
                <w:sz w:val="24"/>
                <w:szCs w:val="24"/>
              </w:rPr>
              <w:t>按招标文件要求提供服务。</w:t>
            </w:r>
          </w:p>
        </w:tc>
      </w:tr>
      <w:tr w:rsidR="00D83F7F" w:rsidRPr="00E90E53">
        <w:tc>
          <w:tcPr>
            <w:tcW w:w="706" w:type="dxa"/>
            <w:vAlign w:val="center"/>
          </w:tcPr>
          <w:p w:rsidR="00D83F7F" w:rsidRPr="00E90E53" w:rsidRDefault="001F4AE1">
            <w:pPr>
              <w:pStyle w:val="null3"/>
              <w:jc w:val="center"/>
              <w:rPr>
                <w:rFonts w:ascii="宋体" w:eastAsia="宋体" w:hAnsi="宋体" w:cs="宋体" w:hint="default"/>
                <w:color w:val="000000" w:themeColor="text1"/>
                <w:sz w:val="24"/>
                <w:szCs w:val="24"/>
              </w:rPr>
            </w:pPr>
            <w:r w:rsidRPr="00E90E53">
              <w:rPr>
                <w:rFonts w:ascii="宋体" w:eastAsia="宋体" w:hAnsi="宋体" w:cs="宋体"/>
                <w:color w:val="000000" w:themeColor="text1"/>
                <w:sz w:val="24"/>
                <w:szCs w:val="24"/>
              </w:rPr>
              <w:t>4</w:t>
            </w:r>
          </w:p>
        </w:tc>
        <w:tc>
          <w:tcPr>
            <w:tcW w:w="760" w:type="dxa"/>
            <w:vAlign w:val="center"/>
          </w:tcPr>
          <w:p w:rsidR="00D83F7F" w:rsidRPr="00E90E53" w:rsidRDefault="001F4AE1">
            <w:pPr>
              <w:pStyle w:val="null3"/>
              <w:jc w:val="center"/>
              <w:rPr>
                <w:rFonts w:ascii="宋体" w:eastAsia="宋体" w:hAnsi="宋体" w:cs="宋体" w:hint="default"/>
                <w:color w:val="000000" w:themeColor="text1"/>
                <w:sz w:val="24"/>
                <w:szCs w:val="24"/>
              </w:rPr>
            </w:pPr>
            <w:r w:rsidRPr="00E90E53">
              <w:rPr>
                <w:rFonts w:ascii="宋体" w:eastAsia="宋体" w:hAnsi="宋体" w:cs="宋体"/>
                <w:color w:val="000000" w:themeColor="text1"/>
                <w:sz w:val="24"/>
                <w:szCs w:val="24"/>
              </w:rPr>
              <w:t>★</w:t>
            </w:r>
          </w:p>
        </w:tc>
        <w:tc>
          <w:tcPr>
            <w:tcW w:w="1450" w:type="dxa"/>
            <w:vAlign w:val="center"/>
          </w:tcPr>
          <w:p w:rsidR="00D83F7F" w:rsidRPr="00E90E53" w:rsidRDefault="001F4AE1">
            <w:pPr>
              <w:pStyle w:val="null3"/>
              <w:jc w:val="center"/>
              <w:rPr>
                <w:rFonts w:ascii="宋体" w:eastAsia="宋体" w:hAnsi="宋体" w:cs="宋体" w:hint="default"/>
                <w:color w:val="000000" w:themeColor="text1"/>
                <w:sz w:val="24"/>
                <w:szCs w:val="24"/>
              </w:rPr>
            </w:pPr>
            <w:r w:rsidRPr="00E90E53">
              <w:rPr>
                <w:rFonts w:ascii="宋体" w:eastAsia="宋体" w:hAnsi="宋体" w:cs="宋体"/>
                <w:color w:val="000000" w:themeColor="text1"/>
                <w:sz w:val="24"/>
                <w:szCs w:val="24"/>
              </w:rPr>
              <w:t>是否邀请投标人验收</w:t>
            </w:r>
          </w:p>
        </w:tc>
        <w:tc>
          <w:tcPr>
            <w:tcW w:w="5500" w:type="dxa"/>
            <w:vAlign w:val="center"/>
          </w:tcPr>
          <w:p w:rsidR="00D83F7F" w:rsidRPr="00E90E53" w:rsidRDefault="001F4AE1">
            <w:pPr>
              <w:pStyle w:val="null3"/>
              <w:jc w:val="both"/>
              <w:rPr>
                <w:rFonts w:ascii="宋体" w:eastAsia="宋体" w:hAnsi="宋体" w:cs="宋体" w:hint="default"/>
                <w:color w:val="000000" w:themeColor="text1"/>
                <w:sz w:val="24"/>
                <w:szCs w:val="24"/>
              </w:rPr>
            </w:pPr>
            <w:r w:rsidRPr="00E90E53">
              <w:rPr>
                <w:rFonts w:ascii="宋体" w:eastAsia="宋体" w:hAnsi="宋体" w:cs="宋体"/>
                <w:color w:val="000000" w:themeColor="text1"/>
                <w:sz w:val="24"/>
                <w:szCs w:val="24"/>
              </w:rPr>
              <w:t>不邀请投标人验收。</w:t>
            </w:r>
          </w:p>
        </w:tc>
      </w:tr>
      <w:tr w:rsidR="00D83F7F" w:rsidRPr="00E90E53">
        <w:tc>
          <w:tcPr>
            <w:tcW w:w="706" w:type="dxa"/>
            <w:vAlign w:val="center"/>
          </w:tcPr>
          <w:p w:rsidR="00D83F7F" w:rsidRPr="00E90E53" w:rsidRDefault="001F4AE1">
            <w:pPr>
              <w:pStyle w:val="null3"/>
              <w:jc w:val="center"/>
              <w:rPr>
                <w:rFonts w:ascii="宋体" w:eastAsia="宋体" w:hAnsi="宋体" w:cs="宋体" w:hint="default"/>
                <w:color w:val="000000" w:themeColor="text1"/>
                <w:sz w:val="24"/>
                <w:szCs w:val="24"/>
              </w:rPr>
            </w:pPr>
            <w:r w:rsidRPr="00E90E53">
              <w:rPr>
                <w:rFonts w:ascii="宋体" w:eastAsia="宋体" w:hAnsi="宋体" w:cs="宋体"/>
                <w:color w:val="000000" w:themeColor="text1"/>
                <w:sz w:val="24"/>
                <w:szCs w:val="24"/>
              </w:rPr>
              <w:t>5</w:t>
            </w:r>
          </w:p>
        </w:tc>
        <w:tc>
          <w:tcPr>
            <w:tcW w:w="760" w:type="dxa"/>
            <w:vAlign w:val="center"/>
          </w:tcPr>
          <w:p w:rsidR="00D83F7F" w:rsidRPr="00E90E53" w:rsidRDefault="001F4AE1">
            <w:pPr>
              <w:pStyle w:val="null3"/>
              <w:jc w:val="center"/>
              <w:rPr>
                <w:rFonts w:ascii="宋体" w:eastAsia="宋体" w:hAnsi="宋体" w:cs="宋体" w:hint="default"/>
                <w:color w:val="000000" w:themeColor="text1"/>
                <w:sz w:val="24"/>
                <w:szCs w:val="24"/>
              </w:rPr>
            </w:pPr>
            <w:r w:rsidRPr="00E90E53">
              <w:rPr>
                <w:rFonts w:ascii="宋体" w:eastAsia="宋体" w:hAnsi="宋体" w:cs="宋体"/>
                <w:color w:val="000000" w:themeColor="text1"/>
                <w:sz w:val="24"/>
                <w:szCs w:val="24"/>
              </w:rPr>
              <w:t>★</w:t>
            </w:r>
          </w:p>
        </w:tc>
        <w:tc>
          <w:tcPr>
            <w:tcW w:w="1450" w:type="dxa"/>
            <w:vAlign w:val="center"/>
          </w:tcPr>
          <w:p w:rsidR="00D83F7F" w:rsidRPr="00E90E53" w:rsidRDefault="001F4AE1">
            <w:pPr>
              <w:pStyle w:val="null3"/>
              <w:jc w:val="center"/>
              <w:rPr>
                <w:rFonts w:ascii="宋体" w:eastAsia="宋体" w:hAnsi="宋体" w:cs="宋体" w:hint="default"/>
                <w:color w:val="000000" w:themeColor="text1"/>
                <w:sz w:val="24"/>
                <w:szCs w:val="24"/>
              </w:rPr>
            </w:pPr>
            <w:r w:rsidRPr="00E90E53">
              <w:rPr>
                <w:rFonts w:ascii="宋体" w:eastAsia="宋体" w:hAnsi="宋体" w:cs="宋体"/>
                <w:color w:val="000000" w:themeColor="text1"/>
                <w:sz w:val="24"/>
                <w:szCs w:val="24"/>
              </w:rPr>
              <w:t>履约验收方式</w:t>
            </w:r>
          </w:p>
        </w:tc>
        <w:tc>
          <w:tcPr>
            <w:tcW w:w="5500" w:type="dxa"/>
            <w:vAlign w:val="center"/>
          </w:tcPr>
          <w:p w:rsidR="00D83F7F" w:rsidRPr="00E90E53" w:rsidRDefault="001F4AE1">
            <w:pPr>
              <w:pStyle w:val="null3"/>
              <w:numPr>
                <w:ilvl w:val="0"/>
                <w:numId w:val="9"/>
              </w:numPr>
              <w:jc w:val="both"/>
              <w:rPr>
                <w:rFonts w:ascii="宋体" w:eastAsia="宋体" w:hAnsi="宋体" w:cs="宋体" w:hint="default"/>
                <w:color w:val="000000" w:themeColor="text1"/>
                <w:sz w:val="24"/>
                <w:szCs w:val="24"/>
              </w:rPr>
            </w:pPr>
            <w:r w:rsidRPr="00E90E53">
              <w:rPr>
                <w:rFonts w:ascii="宋体" w:eastAsia="宋体" w:hAnsi="宋体" w:cs="宋体"/>
                <w:color w:val="000000" w:themeColor="text1"/>
                <w:sz w:val="24"/>
                <w:szCs w:val="24"/>
              </w:rPr>
              <w:t>期次</w:t>
            </w:r>
            <w:r w:rsidRPr="00E90E53">
              <w:rPr>
                <w:rFonts w:ascii="宋体" w:eastAsia="宋体" w:hAnsi="宋体" w:cs="宋体"/>
                <w:color w:val="000000" w:themeColor="text1"/>
                <w:sz w:val="24"/>
                <w:szCs w:val="24"/>
              </w:rPr>
              <w:t>1</w:t>
            </w:r>
            <w:r w:rsidRPr="00E90E53">
              <w:rPr>
                <w:rFonts w:ascii="宋体" w:eastAsia="宋体" w:hAnsi="宋体" w:cs="宋体"/>
                <w:color w:val="000000" w:themeColor="text1"/>
                <w:sz w:val="24"/>
                <w:szCs w:val="24"/>
              </w:rPr>
              <w:t>，说明：按招标文件要求完成所有服务内容。</w:t>
            </w:r>
          </w:p>
        </w:tc>
      </w:tr>
      <w:tr w:rsidR="00D83F7F" w:rsidRPr="00E90E53">
        <w:tc>
          <w:tcPr>
            <w:tcW w:w="706" w:type="dxa"/>
            <w:vAlign w:val="center"/>
          </w:tcPr>
          <w:p w:rsidR="00D83F7F" w:rsidRPr="00E90E53" w:rsidRDefault="001F4AE1">
            <w:pPr>
              <w:pStyle w:val="null3"/>
              <w:jc w:val="center"/>
              <w:rPr>
                <w:rFonts w:ascii="宋体" w:eastAsia="宋体" w:hAnsi="宋体" w:cs="宋体" w:hint="default"/>
                <w:color w:val="000000" w:themeColor="text1"/>
                <w:sz w:val="24"/>
                <w:szCs w:val="24"/>
              </w:rPr>
            </w:pPr>
            <w:r w:rsidRPr="00E90E53">
              <w:rPr>
                <w:rFonts w:ascii="宋体" w:eastAsia="宋体" w:hAnsi="宋体" w:cs="宋体"/>
                <w:color w:val="000000" w:themeColor="text1"/>
                <w:sz w:val="24"/>
                <w:szCs w:val="24"/>
              </w:rPr>
              <w:t>6</w:t>
            </w:r>
          </w:p>
        </w:tc>
        <w:tc>
          <w:tcPr>
            <w:tcW w:w="760" w:type="dxa"/>
            <w:vAlign w:val="center"/>
          </w:tcPr>
          <w:p w:rsidR="00D83F7F" w:rsidRPr="00E90E53" w:rsidRDefault="001F4AE1">
            <w:pPr>
              <w:pStyle w:val="null3"/>
              <w:jc w:val="center"/>
              <w:rPr>
                <w:rFonts w:ascii="宋体" w:eastAsia="宋体" w:hAnsi="宋体" w:cs="宋体" w:hint="default"/>
                <w:color w:val="000000" w:themeColor="text1"/>
                <w:sz w:val="24"/>
                <w:szCs w:val="24"/>
              </w:rPr>
            </w:pPr>
            <w:r w:rsidRPr="00E90E53">
              <w:rPr>
                <w:rFonts w:ascii="宋体" w:eastAsia="宋体" w:hAnsi="宋体" w:cs="宋体"/>
                <w:color w:val="000000" w:themeColor="text1"/>
                <w:sz w:val="24"/>
                <w:szCs w:val="24"/>
              </w:rPr>
              <w:t>★</w:t>
            </w:r>
          </w:p>
        </w:tc>
        <w:tc>
          <w:tcPr>
            <w:tcW w:w="1450" w:type="dxa"/>
            <w:vAlign w:val="center"/>
          </w:tcPr>
          <w:p w:rsidR="00D83F7F" w:rsidRPr="00E90E53" w:rsidRDefault="001F4AE1">
            <w:pPr>
              <w:pStyle w:val="null3"/>
              <w:jc w:val="center"/>
              <w:rPr>
                <w:rFonts w:ascii="宋体" w:eastAsia="宋体" w:hAnsi="宋体" w:cs="宋体" w:hint="default"/>
                <w:color w:val="000000" w:themeColor="text1"/>
                <w:sz w:val="24"/>
                <w:szCs w:val="24"/>
              </w:rPr>
            </w:pPr>
            <w:r w:rsidRPr="00E90E53">
              <w:rPr>
                <w:rFonts w:ascii="宋体" w:eastAsia="宋体" w:hAnsi="宋体" w:cs="宋体"/>
                <w:color w:val="000000" w:themeColor="text1"/>
                <w:sz w:val="24"/>
                <w:szCs w:val="24"/>
              </w:rPr>
              <w:t>合同支付方式</w:t>
            </w:r>
          </w:p>
        </w:tc>
        <w:tc>
          <w:tcPr>
            <w:tcW w:w="5500" w:type="dxa"/>
            <w:vAlign w:val="center"/>
          </w:tcPr>
          <w:p w:rsidR="00D83F7F" w:rsidRPr="00E90E53" w:rsidRDefault="001F4AE1">
            <w:pPr>
              <w:pStyle w:val="null3"/>
              <w:numPr>
                <w:ilvl w:val="0"/>
                <w:numId w:val="10"/>
              </w:numPr>
              <w:jc w:val="both"/>
              <w:rPr>
                <w:rFonts w:ascii="宋体" w:eastAsia="宋体" w:hAnsi="宋体" w:cs="宋体" w:hint="default"/>
                <w:color w:val="000000" w:themeColor="text1"/>
                <w:sz w:val="24"/>
                <w:szCs w:val="24"/>
              </w:rPr>
            </w:pPr>
            <w:r w:rsidRPr="00E90E53">
              <w:rPr>
                <w:rFonts w:ascii="宋体" w:eastAsia="宋体" w:hAnsi="宋体" w:cs="宋体"/>
                <w:color w:val="000000" w:themeColor="text1"/>
                <w:sz w:val="24"/>
                <w:szCs w:val="24"/>
              </w:rPr>
              <w:t>合同签订，中标方完成项目建设通过采购人验收完成后，中标人应提供等额正式发票</w:t>
            </w:r>
            <w:r w:rsidRPr="00E90E53">
              <w:rPr>
                <w:color w:val="000000" w:themeColor="text1"/>
                <w:sz w:val="24"/>
                <w:szCs w:val="24"/>
              </w:rPr>
              <w:t>达到付款条件起</w:t>
            </w:r>
            <w:r w:rsidRPr="00E90E53">
              <w:rPr>
                <w:color w:val="000000" w:themeColor="text1"/>
                <w:sz w:val="24"/>
                <w:szCs w:val="24"/>
              </w:rPr>
              <w:t>30</w:t>
            </w:r>
            <w:r w:rsidRPr="00E90E53">
              <w:rPr>
                <w:color w:val="000000" w:themeColor="text1"/>
                <w:sz w:val="24"/>
                <w:szCs w:val="24"/>
              </w:rPr>
              <w:t>日内，</w:t>
            </w:r>
            <w:r w:rsidRPr="00E90E53">
              <w:rPr>
                <w:rFonts w:ascii="宋体" w:eastAsia="宋体" w:hAnsi="宋体" w:cs="宋体"/>
                <w:color w:val="000000" w:themeColor="text1"/>
                <w:sz w:val="24"/>
                <w:szCs w:val="24"/>
              </w:rPr>
              <w:t>支付合同款总额的</w:t>
            </w:r>
            <w:r w:rsidRPr="00E90E53">
              <w:rPr>
                <w:rFonts w:ascii="宋体" w:eastAsia="宋体" w:hAnsi="宋体" w:cs="宋体"/>
                <w:color w:val="000000" w:themeColor="text1"/>
                <w:sz w:val="24"/>
                <w:szCs w:val="24"/>
              </w:rPr>
              <w:t>33%</w:t>
            </w:r>
            <w:r w:rsidRPr="00E90E53">
              <w:rPr>
                <w:rFonts w:ascii="宋体" w:eastAsia="宋体" w:hAnsi="宋体" w:cs="宋体"/>
                <w:color w:val="000000" w:themeColor="text1"/>
                <w:sz w:val="24"/>
                <w:szCs w:val="24"/>
              </w:rPr>
              <w:t>。</w:t>
            </w:r>
          </w:p>
          <w:p w:rsidR="00D83F7F" w:rsidRPr="00E90E53" w:rsidRDefault="001F4AE1">
            <w:pPr>
              <w:pStyle w:val="null3"/>
              <w:numPr>
                <w:ilvl w:val="0"/>
                <w:numId w:val="10"/>
              </w:numPr>
              <w:jc w:val="both"/>
              <w:rPr>
                <w:rFonts w:ascii="宋体" w:eastAsia="宋体" w:hAnsi="宋体" w:cs="宋体" w:hint="default"/>
                <w:color w:val="000000" w:themeColor="text1"/>
                <w:sz w:val="24"/>
                <w:szCs w:val="24"/>
              </w:rPr>
            </w:pPr>
            <w:r w:rsidRPr="00E90E53">
              <w:rPr>
                <w:rFonts w:ascii="宋体" w:eastAsia="宋体" w:hAnsi="宋体" w:cs="宋体"/>
                <w:color w:val="000000" w:themeColor="text1"/>
                <w:sz w:val="24"/>
                <w:szCs w:val="24"/>
              </w:rPr>
              <w:t>合同签订满</w:t>
            </w:r>
            <w:r w:rsidRPr="00E90E53">
              <w:rPr>
                <w:rFonts w:ascii="宋体" w:eastAsia="宋体" w:hAnsi="宋体" w:cs="宋体"/>
                <w:color w:val="000000" w:themeColor="text1"/>
                <w:sz w:val="24"/>
                <w:szCs w:val="24"/>
              </w:rPr>
              <w:t>1</w:t>
            </w:r>
            <w:r w:rsidRPr="00E90E53">
              <w:rPr>
                <w:rFonts w:ascii="宋体" w:eastAsia="宋体" w:hAnsi="宋体" w:cs="宋体"/>
                <w:color w:val="000000" w:themeColor="text1"/>
                <w:sz w:val="24"/>
                <w:szCs w:val="24"/>
              </w:rPr>
              <w:t>年后，采购人在当年主汛期结束后（</w:t>
            </w:r>
            <w:r w:rsidRPr="00E90E53">
              <w:rPr>
                <w:rFonts w:ascii="宋体" w:eastAsia="宋体" w:hAnsi="宋体" w:cs="宋体"/>
                <w:color w:val="000000" w:themeColor="text1"/>
                <w:sz w:val="24"/>
                <w:szCs w:val="24"/>
              </w:rPr>
              <w:t>7</w:t>
            </w:r>
            <w:r w:rsidRPr="00E90E53">
              <w:rPr>
                <w:rFonts w:ascii="宋体" w:eastAsia="宋体" w:hAnsi="宋体" w:cs="宋体"/>
                <w:color w:val="000000" w:themeColor="text1"/>
                <w:sz w:val="24"/>
                <w:szCs w:val="24"/>
              </w:rPr>
              <w:t>月</w:t>
            </w:r>
            <w:r w:rsidRPr="00E90E53">
              <w:rPr>
                <w:rFonts w:ascii="宋体" w:eastAsia="宋体" w:hAnsi="宋体" w:cs="宋体"/>
                <w:color w:val="000000" w:themeColor="text1"/>
                <w:sz w:val="24"/>
                <w:szCs w:val="24"/>
              </w:rPr>
              <w:t>30</w:t>
            </w:r>
            <w:r w:rsidRPr="00E90E53">
              <w:rPr>
                <w:rFonts w:ascii="宋体" w:eastAsia="宋体" w:hAnsi="宋体" w:cs="宋体"/>
                <w:color w:val="000000" w:themeColor="text1"/>
                <w:sz w:val="24"/>
                <w:szCs w:val="24"/>
              </w:rPr>
              <w:t>日前），付款前中标人应提供等额正式发票。若服务考核合格</w:t>
            </w:r>
            <w:r w:rsidRPr="00E90E53">
              <w:rPr>
                <w:color w:val="000000" w:themeColor="text1"/>
                <w:sz w:val="24"/>
                <w:szCs w:val="24"/>
              </w:rPr>
              <w:t>达到付款条件起</w:t>
            </w:r>
            <w:r w:rsidRPr="00E90E53">
              <w:rPr>
                <w:color w:val="000000" w:themeColor="text1"/>
                <w:sz w:val="24"/>
                <w:szCs w:val="24"/>
              </w:rPr>
              <w:t>30</w:t>
            </w:r>
            <w:r w:rsidRPr="00E90E53">
              <w:rPr>
                <w:color w:val="000000" w:themeColor="text1"/>
                <w:sz w:val="24"/>
                <w:szCs w:val="24"/>
              </w:rPr>
              <w:t>日内，</w:t>
            </w:r>
            <w:r w:rsidRPr="00E90E53">
              <w:rPr>
                <w:rFonts w:ascii="宋体" w:eastAsia="宋体" w:hAnsi="宋体" w:cs="宋体"/>
                <w:color w:val="000000" w:themeColor="text1"/>
                <w:sz w:val="24"/>
                <w:szCs w:val="24"/>
              </w:rPr>
              <w:t>支付合同款总额的</w:t>
            </w:r>
            <w:r w:rsidRPr="00E90E53">
              <w:rPr>
                <w:rFonts w:ascii="宋体" w:eastAsia="宋体" w:hAnsi="宋体" w:cs="宋体"/>
                <w:color w:val="000000" w:themeColor="text1"/>
                <w:sz w:val="24"/>
                <w:szCs w:val="24"/>
              </w:rPr>
              <w:t>33%</w:t>
            </w:r>
            <w:r w:rsidRPr="00E90E53">
              <w:rPr>
                <w:rFonts w:ascii="宋体" w:eastAsia="宋体" w:hAnsi="宋体" w:cs="宋体"/>
                <w:color w:val="000000" w:themeColor="text1"/>
                <w:sz w:val="24"/>
                <w:szCs w:val="24"/>
              </w:rPr>
              <w:t>。</w:t>
            </w:r>
          </w:p>
          <w:p w:rsidR="00D83F7F" w:rsidRPr="00E90E53" w:rsidRDefault="001F4AE1">
            <w:pPr>
              <w:pStyle w:val="null3"/>
              <w:jc w:val="both"/>
              <w:rPr>
                <w:rFonts w:ascii="宋体" w:eastAsia="宋体" w:hAnsi="宋体" w:cs="宋体" w:hint="default"/>
                <w:color w:val="000000" w:themeColor="text1"/>
                <w:sz w:val="24"/>
                <w:szCs w:val="24"/>
              </w:rPr>
            </w:pPr>
            <w:r w:rsidRPr="00E90E53">
              <w:rPr>
                <w:rFonts w:ascii="宋体" w:eastAsia="宋体" w:hAnsi="宋体" w:cs="宋体"/>
                <w:color w:val="000000" w:themeColor="text1"/>
                <w:sz w:val="24"/>
                <w:szCs w:val="24"/>
              </w:rPr>
              <w:t>3</w:t>
            </w:r>
            <w:r w:rsidRPr="00E90E53">
              <w:rPr>
                <w:rFonts w:ascii="宋体" w:eastAsia="宋体" w:hAnsi="宋体" w:cs="宋体"/>
                <w:color w:val="000000" w:themeColor="text1"/>
                <w:sz w:val="24"/>
                <w:szCs w:val="24"/>
              </w:rPr>
              <w:t>、合同签订满</w:t>
            </w:r>
            <w:r w:rsidRPr="00E90E53">
              <w:rPr>
                <w:rFonts w:ascii="宋体" w:eastAsia="宋体" w:hAnsi="宋体" w:cs="宋体"/>
                <w:color w:val="000000" w:themeColor="text1"/>
                <w:sz w:val="24"/>
                <w:szCs w:val="24"/>
              </w:rPr>
              <w:t>2</w:t>
            </w:r>
            <w:r w:rsidRPr="00E90E53">
              <w:rPr>
                <w:rFonts w:ascii="宋体" w:eastAsia="宋体" w:hAnsi="宋体" w:cs="宋体"/>
                <w:color w:val="000000" w:themeColor="text1"/>
                <w:sz w:val="24"/>
                <w:szCs w:val="24"/>
              </w:rPr>
              <w:t>年后，采购人在当年主汛期结束后（</w:t>
            </w:r>
            <w:r w:rsidRPr="00E90E53">
              <w:rPr>
                <w:rFonts w:ascii="宋体" w:eastAsia="宋体" w:hAnsi="宋体" w:cs="宋体"/>
                <w:color w:val="000000" w:themeColor="text1"/>
                <w:sz w:val="24"/>
                <w:szCs w:val="24"/>
              </w:rPr>
              <w:t>7</w:t>
            </w:r>
            <w:r w:rsidRPr="00E90E53">
              <w:rPr>
                <w:rFonts w:ascii="宋体" w:eastAsia="宋体" w:hAnsi="宋体" w:cs="宋体"/>
                <w:color w:val="000000" w:themeColor="text1"/>
                <w:sz w:val="24"/>
                <w:szCs w:val="24"/>
              </w:rPr>
              <w:t>月</w:t>
            </w:r>
            <w:r w:rsidRPr="00E90E53">
              <w:rPr>
                <w:rFonts w:ascii="宋体" w:eastAsia="宋体" w:hAnsi="宋体" w:cs="宋体"/>
                <w:color w:val="000000" w:themeColor="text1"/>
                <w:sz w:val="24"/>
                <w:szCs w:val="24"/>
              </w:rPr>
              <w:t>30</w:t>
            </w:r>
            <w:r w:rsidRPr="00E90E53">
              <w:rPr>
                <w:rFonts w:ascii="宋体" w:eastAsia="宋体" w:hAnsi="宋体" w:cs="宋体"/>
                <w:color w:val="000000" w:themeColor="text1"/>
                <w:sz w:val="24"/>
                <w:szCs w:val="24"/>
              </w:rPr>
              <w:t>日前），付款前中标人应提供等额正式发票。若服务考核合格</w:t>
            </w:r>
            <w:r w:rsidRPr="00E90E53">
              <w:rPr>
                <w:color w:val="000000" w:themeColor="text1"/>
                <w:sz w:val="24"/>
                <w:szCs w:val="24"/>
              </w:rPr>
              <w:t>达到付款条件起</w:t>
            </w:r>
            <w:r w:rsidRPr="00E90E53">
              <w:rPr>
                <w:color w:val="000000" w:themeColor="text1"/>
                <w:sz w:val="24"/>
                <w:szCs w:val="24"/>
              </w:rPr>
              <w:t>30</w:t>
            </w:r>
            <w:r w:rsidRPr="00E90E53">
              <w:rPr>
                <w:color w:val="000000" w:themeColor="text1"/>
                <w:sz w:val="24"/>
                <w:szCs w:val="24"/>
              </w:rPr>
              <w:t>日内，</w:t>
            </w:r>
            <w:r w:rsidRPr="00E90E53">
              <w:rPr>
                <w:rFonts w:ascii="宋体" w:eastAsia="宋体" w:hAnsi="宋体" w:cs="宋体"/>
                <w:color w:val="000000" w:themeColor="text1"/>
                <w:sz w:val="24"/>
                <w:szCs w:val="24"/>
              </w:rPr>
              <w:t>支付合同款总额的</w:t>
            </w:r>
            <w:r w:rsidRPr="00E90E53">
              <w:rPr>
                <w:rFonts w:ascii="宋体" w:eastAsia="宋体" w:hAnsi="宋体" w:cs="宋体"/>
                <w:color w:val="000000" w:themeColor="text1"/>
                <w:sz w:val="24"/>
                <w:szCs w:val="24"/>
              </w:rPr>
              <w:t>34%</w:t>
            </w:r>
            <w:r w:rsidRPr="00E90E53">
              <w:rPr>
                <w:rFonts w:ascii="宋体" w:eastAsia="宋体" w:hAnsi="宋体" w:cs="宋体"/>
                <w:color w:val="000000" w:themeColor="text1"/>
                <w:sz w:val="24"/>
                <w:szCs w:val="24"/>
              </w:rPr>
              <w:t>。</w:t>
            </w:r>
          </w:p>
          <w:p w:rsidR="00A84343" w:rsidRPr="00E90E53" w:rsidRDefault="001F4AE1">
            <w:pPr>
              <w:pStyle w:val="null3"/>
              <w:jc w:val="both"/>
              <w:rPr>
                <w:rFonts w:ascii="宋体" w:eastAsia="宋体" w:hAnsi="宋体" w:cs="宋体" w:hint="default"/>
                <w:b/>
                <w:color w:val="000000" w:themeColor="text1"/>
                <w:sz w:val="24"/>
                <w:szCs w:val="24"/>
              </w:rPr>
            </w:pPr>
            <w:r w:rsidRPr="00E90E53">
              <w:rPr>
                <w:rFonts w:ascii="宋体" w:eastAsia="宋体" w:hAnsi="宋体" w:cs="宋体"/>
                <w:b/>
                <w:color w:val="000000" w:themeColor="text1"/>
                <w:sz w:val="24"/>
                <w:szCs w:val="24"/>
              </w:rPr>
              <w:t>4</w:t>
            </w:r>
            <w:r w:rsidRPr="00E90E53">
              <w:rPr>
                <w:rFonts w:ascii="宋体" w:eastAsia="宋体" w:hAnsi="宋体" w:cs="宋体"/>
                <w:b/>
                <w:color w:val="000000" w:themeColor="text1"/>
                <w:sz w:val="24"/>
                <w:szCs w:val="24"/>
              </w:rPr>
              <w:t>、当年度财政资金在按约定支付时间节点前到位，则按约定时间节点支付，若当年度财政资金未在按约定的支付时间节点前到位，则以财政资金到位后的</w:t>
            </w:r>
            <w:r w:rsidRPr="00E90E53">
              <w:rPr>
                <w:rFonts w:ascii="宋体" w:eastAsia="宋体" w:hAnsi="宋体" w:cs="宋体"/>
                <w:b/>
                <w:color w:val="000000" w:themeColor="text1"/>
                <w:sz w:val="24"/>
                <w:szCs w:val="24"/>
              </w:rPr>
              <w:t>30</w:t>
            </w:r>
            <w:r w:rsidRPr="00E90E53">
              <w:rPr>
                <w:rFonts w:ascii="宋体" w:eastAsia="宋体" w:hAnsi="宋体" w:cs="宋体"/>
                <w:b/>
                <w:color w:val="000000" w:themeColor="text1"/>
                <w:sz w:val="24"/>
                <w:szCs w:val="24"/>
              </w:rPr>
              <w:t>日内支付。</w:t>
            </w:r>
          </w:p>
        </w:tc>
      </w:tr>
      <w:tr w:rsidR="00D83F7F" w:rsidRPr="00E90E53">
        <w:tc>
          <w:tcPr>
            <w:tcW w:w="706" w:type="dxa"/>
            <w:vAlign w:val="center"/>
          </w:tcPr>
          <w:p w:rsidR="00D83F7F" w:rsidRPr="00E90E53" w:rsidRDefault="001F4AE1">
            <w:pPr>
              <w:pStyle w:val="null3"/>
              <w:jc w:val="center"/>
              <w:rPr>
                <w:rFonts w:ascii="宋体" w:eastAsia="宋体" w:hAnsi="宋体" w:cs="宋体" w:hint="default"/>
                <w:color w:val="000000" w:themeColor="text1"/>
                <w:sz w:val="24"/>
                <w:szCs w:val="24"/>
              </w:rPr>
            </w:pPr>
            <w:r w:rsidRPr="00E90E53">
              <w:rPr>
                <w:rFonts w:ascii="宋体" w:eastAsia="宋体" w:hAnsi="宋体" w:cs="宋体"/>
                <w:color w:val="000000" w:themeColor="text1"/>
                <w:sz w:val="24"/>
                <w:szCs w:val="24"/>
              </w:rPr>
              <w:t>7</w:t>
            </w:r>
          </w:p>
        </w:tc>
        <w:tc>
          <w:tcPr>
            <w:tcW w:w="760" w:type="dxa"/>
            <w:vAlign w:val="center"/>
          </w:tcPr>
          <w:p w:rsidR="00D83F7F" w:rsidRPr="00E90E53" w:rsidRDefault="001F4AE1">
            <w:pPr>
              <w:pStyle w:val="null3"/>
              <w:jc w:val="center"/>
              <w:rPr>
                <w:rFonts w:ascii="宋体" w:eastAsia="宋体" w:hAnsi="宋体" w:cs="宋体" w:hint="default"/>
                <w:color w:val="000000" w:themeColor="text1"/>
                <w:sz w:val="24"/>
                <w:szCs w:val="24"/>
              </w:rPr>
            </w:pPr>
            <w:r w:rsidRPr="00E90E53">
              <w:rPr>
                <w:rFonts w:ascii="宋体" w:eastAsia="宋体" w:hAnsi="宋体" w:cs="宋体"/>
                <w:color w:val="000000" w:themeColor="text1"/>
                <w:sz w:val="24"/>
                <w:szCs w:val="24"/>
              </w:rPr>
              <w:t>/</w:t>
            </w:r>
          </w:p>
        </w:tc>
        <w:tc>
          <w:tcPr>
            <w:tcW w:w="1450" w:type="dxa"/>
            <w:vAlign w:val="center"/>
          </w:tcPr>
          <w:p w:rsidR="00D83F7F" w:rsidRPr="00E90E53" w:rsidRDefault="001F4AE1">
            <w:pPr>
              <w:pStyle w:val="null3"/>
              <w:jc w:val="center"/>
              <w:rPr>
                <w:rFonts w:ascii="宋体" w:eastAsia="宋体" w:hAnsi="宋体" w:cs="宋体" w:hint="default"/>
                <w:color w:val="000000" w:themeColor="text1"/>
                <w:sz w:val="24"/>
                <w:szCs w:val="24"/>
              </w:rPr>
            </w:pPr>
            <w:r w:rsidRPr="00E90E53">
              <w:rPr>
                <w:rFonts w:ascii="宋体" w:eastAsia="宋体" w:hAnsi="宋体" w:cs="宋体"/>
                <w:color w:val="000000" w:themeColor="text1"/>
                <w:sz w:val="24"/>
                <w:szCs w:val="24"/>
              </w:rPr>
              <w:t>履约保证金</w:t>
            </w:r>
          </w:p>
        </w:tc>
        <w:tc>
          <w:tcPr>
            <w:tcW w:w="5500" w:type="dxa"/>
            <w:vAlign w:val="center"/>
          </w:tcPr>
          <w:p w:rsidR="00D83F7F" w:rsidRPr="00E90E53" w:rsidRDefault="001F4AE1">
            <w:pPr>
              <w:pStyle w:val="null3"/>
              <w:jc w:val="both"/>
              <w:rPr>
                <w:rFonts w:ascii="宋体" w:eastAsia="宋体" w:hAnsi="宋体" w:cs="宋体" w:hint="default"/>
                <w:color w:val="000000" w:themeColor="text1"/>
                <w:sz w:val="24"/>
                <w:szCs w:val="24"/>
              </w:rPr>
            </w:pPr>
            <w:r w:rsidRPr="00E90E53">
              <w:rPr>
                <w:rFonts w:ascii="宋体" w:eastAsia="宋体" w:hAnsi="宋体" w:cs="宋体"/>
                <w:color w:val="000000" w:themeColor="text1"/>
                <w:sz w:val="24"/>
                <w:szCs w:val="24"/>
              </w:rPr>
              <w:t>不缴纳</w:t>
            </w:r>
          </w:p>
        </w:tc>
      </w:tr>
    </w:tbl>
    <w:p w:rsidR="00D83F7F" w:rsidRPr="00E90E53" w:rsidRDefault="001F4AE1">
      <w:pPr>
        <w:pStyle w:val="null3"/>
        <w:ind w:firstLineChars="200" w:firstLine="480"/>
        <w:jc w:val="both"/>
        <w:rPr>
          <w:rFonts w:ascii="宋体" w:eastAsia="宋体" w:hAnsi="宋体" w:cs="宋体" w:hint="default"/>
          <w:color w:val="000000" w:themeColor="text1"/>
          <w:sz w:val="24"/>
          <w:szCs w:val="24"/>
        </w:rPr>
      </w:pPr>
    </w:p>
    <w:p w:rsidR="00D83F7F" w:rsidRPr="00E90E53" w:rsidRDefault="001F4AE1">
      <w:pPr>
        <w:pStyle w:val="null3"/>
        <w:ind w:firstLineChars="200" w:firstLine="482"/>
        <w:jc w:val="both"/>
        <w:rPr>
          <w:rFonts w:hint="default"/>
          <w:b/>
          <w:color w:val="000000" w:themeColor="text1"/>
          <w:sz w:val="24"/>
          <w:szCs w:val="24"/>
        </w:rPr>
      </w:pPr>
      <w:r w:rsidRPr="00E90E53">
        <w:rPr>
          <w:rFonts w:ascii="宋体" w:eastAsia="宋体" w:hAnsi="宋体" w:cs="宋体"/>
          <w:b/>
          <w:color w:val="000000" w:themeColor="text1"/>
          <w:sz w:val="24"/>
          <w:szCs w:val="24"/>
        </w:rPr>
        <w:t>其他商务要求</w:t>
      </w:r>
    </w:p>
    <w:p w:rsidR="00D83F7F" w:rsidRPr="00E90E53" w:rsidRDefault="001F4AE1">
      <w:pPr>
        <w:pStyle w:val="2"/>
        <w:ind w:firstLine="602"/>
        <w:rPr>
          <w:color w:val="000000" w:themeColor="text1"/>
        </w:rPr>
      </w:pPr>
      <w:r w:rsidRPr="00E90E53">
        <w:rPr>
          <w:rFonts w:hint="eastAsia"/>
          <w:color w:val="000000" w:themeColor="text1"/>
        </w:rPr>
        <w:t>1</w:t>
      </w:r>
      <w:r w:rsidRPr="00E90E53">
        <w:rPr>
          <w:rFonts w:hint="eastAsia"/>
          <w:color w:val="000000" w:themeColor="text1"/>
        </w:rPr>
        <w:t>、培训服务要求及服务期限</w:t>
      </w:r>
    </w:p>
    <w:p w:rsidR="00D83F7F" w:rsidRPr="00E90E53" w:rsidRDefault="001F4AE1">
      <w:pPr>
        <w:pStyle w:val="3"/>
        <w:spacing w:before="0" w:after="0"/>
        <w:ind w:firstLine="562"/>
        <w:rPr>
          <w:color w:val="000000" w:themeColor="text1"/>
        </w:rPr>
      </w:pPr>
      <w:r w:rsidRPr="00E90E53">
        <w:rPr>
          <w:rFonts w:hint="eastAsia"/>
          <w:color w:val="000000" w:themeColor="text1"/>
        </w:rPr>
        <w:t xml:space="preserve">1.1 </w:t>
      </w:r>
      <w:r w:rsidRPr="00E90E53">
        <w:rPr>
          <w:rFonts w:hint="eastAsia"/>
          <w:color w:val="000000" w:themeColor="text1"/>
        </w:rPr>
        <w:t>服务期限</w:t>
      </w:r>
    </w:p>
    <w:p w:rsidR="00D83F7F" w:rsidRPr="00E90E53" w:rsidRDefault="001F4AE1">
      <w:pPr>
        <w:ind w:firstLine="480"/>
        <w:rPr>
          <w:color w:val="000000" w:themeColor="text1"/>
        </w:rPr>
      </w:pPr>
      <w:r w:rsidRPr="00E90E53">
        <w:rPr>
          <w:rFonts w:hint="eastAsia"/>
          <w:color w:val="000000" w:themeColor="text1"/>
        </w:rPr>
        <w:t>平台服务期限为三年。</w:t>
      </w:r>
    </w:p>
    <w:p w:rsidR="00D83F7F" w:rsidRPr="00E90E53" w:rsidRDefault="001F4AE1">
      <w:pPr>
        <w:pStyle w:val="3"/>
        <w:spacing w:before="0" w:after="0"/>
        <w:ind w:firstLine="562"/>
        <w:rPr>
          <w:color w:val="000000" w:themeColor="text1"/>
        </w:rPr>
      </w:pPr>
      <w:r w:rsidRPr="00E90E53">
        <w:rPr>
          <w:rFonts w:hint="eastAsia"/>
          <w:color w:val="000000" w:themeColor="text1"/>
        </w:rPr>
        <w:t>1</w:t>
      </w:r>
      <w:r w:rsidRPr="00E90E53">
        <w:rPr>
          <w:color w:val="000000" w:themeColor="text1"/>
        </w:rPr>
        <w:t>.2</w:t>
      </w:r>
      <w:r w:rsidRPr="00E90E53">
        <w:rPr>
          <w:rFonts w:hint="eastAsia"/>
          <w:color w:val="000000" w:themeColor="text1"/>
        </w:rPr>
        <w:t xml:space="preserve"> </w:t>
      </w:r>
      <w:r w:rsidRPr="00E90E53">
        <w:rPr>
          <w:rFonts w:hint="eastAsia"/>
          <w:color w:val="000000" w:themeColor="text1"/>
        </w:rPr>
        <w:t>培训服务要求</w:t>
      </w:r>
    </w:p>
    <w:p w:rsidR="00D83F7F" w:rsidRPr="00E90E53" w:rsidRDefault="001F4AE1">
      <w:pPr>
        <w:ind w:firstLine="480"/>
        <w:rPr>
          <w:color w:val="000000" w:themeColor="text1"/>
        </w:rPr>
      </w:pPr>
      <w:r w:rsidRPr="00E90E53">
        <w:rPr>
          <w:rFonts w:hint="eastAsia"/>
          <w:color w:val="000000" w:themeColor="text1"/>
        </w:rPr>
        <w:t>对使用单位负责运行、维护及管理的相关技术人员进行的培训，通过现场培训、专业机构授课等培训方式，使上述技术人员能了解掌握平台采用的相关技术，更好地保障平台平稳运行。</w:t>
      </w:r>
    </w:p>
    <w:p w:rsidR="00D83F7F" w:rsidRPr="00E90E53" w:rsidRDefault="001F4AE1">
      <w:pPr>
        <w:ind w:firstLine="480"/>
        <w:rPr>
          <w:color w:val="000000" w:themeColor="text1"/>
        </w:rPr>
      </w:pPr>
      <w:r w:rsidRPr="00E90E53">
        <w:rPr>
          <w:rFonts w:hint="eastAsia"/>
          <w:color w:val="000000" w:themeColor="text1"/>
        </w:rPr>
        <w:t>（</w:t>
      </w:r>
      <w:r w:rsidRPr="00E90E53">
        <w:rPr>
          <w:rFonts w:hint="eastAsia"/>
          <w:color w:val="000000" w:themeColor="text1"/>
        </w:rPr>
        <w:t>1</w:t>
      </w:r>
      <w:r w:rsidRPr="00E90E53">
        <w:rPr>
          <w:rFonts w:hint="eastAsia"/>
          <w:color w:val="000000" w:themeColor="text1"/>
        </w:rPr>
        <w:t>）现场技术培训</w:t>
      </w:r>
      <w:r w:rsidRPr="00E90E53">
        <w:rPr>
          <w:rFonts w:hint="eastAsia"/>
          <w:color w:val="000000" w:themeColor="text1"/>
        </w:rPr>
        <w:t xml:space="preserve"> </w:t>
      </w:r>
    </w:p>
    <w:p w:rsidR="00D83F7F" w:rsidRPr="00E90E53" w:rsidRDefault="001F4AE1">
      <w:pPr>
        <w:ind w:firstLine="480"/>
        <w:rPr>
          <w:color w:val="000000" w:themeColor="text1"/>
        </w:rPr>
      </w:pPr>
      <w:r w:rsidRPr="00E90E53">
        <w:rPr>
          <w:rFonts w:hint="eastAsia"/>
          <w:color w:val="000000" w:themeColor="text1"/>
        </w:rPr>
        <w:t>结合系统安装调试工作，现场指导和培训使用相关技术人员，并解答其提出的技术问题。</w:t>
      </w:r>
    </w:p>
    <w:p w:rsidR="00D83F7F" w:rsidRPr="00E90E53" w:rsidRDefault="001F4AE1">
      <w:pPr>
        <w:ind w:firstLine="480"/>
        <w:rPr>
          <w:color w:val="000000" w:themeColor="text1"/>
        </w:rPr>
      </w:pPr>
      <w:r w:rsidRPr="00E90E53">
        <w:rPr>
          <w:rFonts w:hint="eastAsia"/>
          <w:color w:val="000000" w:themeColor="text1"/>
        </w:rPr>
        <w:t>（</w:t>
      </w:r>
      <w:r w:rsidRPr="00E90E53">
        <w:rPr>
          <w:rFonts w:hint="eastAsia"/>
          <w:color w:val="000000" w:themeColor="text1"/>
        </w:rPr>
        <w:t>2</w:t>
      </w:r>
      <w:r w:rsidRPr="00E90E53">
        <w:rPr>
          <w:rFonts w:hint="eastAsia"/>
          <w:color w:val="000000" w:themeColor="text1"/>
        </w:rPr>
        <w:t>）系统管理员培训</w:t>
      </w:r>
      <w:r w:rsidRPr="00E90E53">
        <w:rPr>
          <w:rFonts w:hint="eastAsia"/>
          <w:color w:val="000000" w:themeColor="text1"/>
        </w:rPr>
        <w:t xml:space="preserve"> </w:t>
      </w:r>
    </w:p>
    <w:p w:rsidR="00D83F7F" w:rsidRPr="00E90E53" w:rsidRDefault="001F4AE1">
      <w:pPr>
        <w:ind w:firstLine="480"/>
        <w:rPr>
          <w:color w:val="000000" w:themeColor="text1"/>
        </w:rPr>
      </w:pPr>
      <w:r w:rsidRPr="00E90E53">
        <w:rPr>
          <w:rFonts w:hint="eastAsia"/>
          <w:color w:val="000000" w:themeColor="text1"/>
        </w:rPr>
        <w:t>对使用单位系统管理员进行系统维护管理知识培训，使各系统管理员能够独立地完成系统的日常维护、数据库管理、故障处理等工作，确保系统的正常运行。</w:t>
      </w:r>
    </w:p>
    <w:p w:rsidR="00D83F7F" w:rsidRPr="00E90E53" w:rsidRDefault="001F4AE1">
      <w:pPr>
        <w:pStyle w:val="3"/>
        <w:spacing w:before="0" w:after="0" w:line="240" w:lineRule="auto"/>
        <w:ind w:firstLine="562"/>
        <w:rPr>
          <w:color w:val="000000" w:themeColor="text1"/>
        </w:rPr>
      </w:pPr>
      <w:r w:rsidRPr="00E90E53">
        <w:rPr>
          <w:rFonts w:hint="eastAsia"/>
          <w:color w:val="000000" w:themeColor="text1"/>
        </w:rPr>
        <w:t>3</w:t>
      </w:r>
      <w:r w:rsidRPr="00E90E53">
        <w:rPr>
          <w:rFonts w:hint="eastAsia"/>
          <w:color w:val="000000" w:themeColor="text1"/>
        </w:rPr>
        <w:t>、验收或考核要求</w:t>
      </w:r>
    </w:p>
    <w:p w:rsidR="00D83F7F" w:rsidRPr="00E90E53" w:rsidRDefault="001F4AE1">
      <w:pPr>
        <w:ind w:firstLine="480"/>
        <w:rPr>
          <w:color w:val="000000" w:themeColor="text1"/>
        </w:rPr>
      </w:pPr>
      <w:r w:rsidRPr="00E90E53">
        <w:rPr>
          <w:rFonts w:hAnsi="宋体" w:cs="宋体" w:hint="eastAsia"/>
          <w:color w:val="000000" w:themeColor="text1"/>
          <w:szCs w:val="24"/>
        </w:rPr>
        <w:t>3.1</w:t>
      </w:r>
      <w:r w:rsidRPr="00E90E53">
        <w:rPr>
          <w:rFonts w:hint="eastAsia"/>
          <w:color w:val="000000" w:themeColor="text1"/>
        </w:rPr>
        <w:t>中标人</w:t>
      </w:r>
      <w:r w:rsidRPr="00E90E53">
        <w:rPr>
          <w:rFonts w:hAnsi="宋体" w:cs="宋体" w:hint="eastAsia"/>
          <w:color w:val="000000" w:themeColor="text1"/>
          <w:kern w:val="0"/>
          <w:szCs w:val="24"/>
        </w:rPr>
        <w:t>完成全部服务建设内容，经测试各项内容符合招标文件要求，经过当年主汛期运行后，中标人提出验收或考核申请后</w:t>
      </w:r>
      <w:r w:rsidRPr="00E90E53">
        <w:rPr>
          <w:rFonts w:hAnsi="宋体" w:cs="宋体" w:hint="eastAsia"/>
          <w:color w:val="000000" w:themeColor="text1"/>
          <w:kern w:val="0"/>
          <w:szCs w:val="24"/>
        </w:rPr>
        <w:t>10</w:t>
      </w:r>
      <w:r w:rsidRPr="00E90E53">
        <w:rPr>
          <w:rFonts w:hAnsi="宋体" w:cs="宋体" w:hint="eastAsia"/>
          <w:color w:val="000000" w:themeColor="text1"/>
          <w:kern w:val="0"/>
          <w:szCs w:val="24"/>
        </w:rPr>
        <w:t>个工作日内，采购人组织验收或考核，第一年为验收，第二年和第三年为考核。</w:t>
      </w:r>
    </w:p>
    <w:p w:rsidR="00D83F7F" w:rsidRPr="00E90E53" w:rsidRDefault="001F4AE1">
      <w:pPr>
        <w:ind w:firstLine="480"/>
        <w:jc w:val="left"/>
        <w:rPr>
          <w:rFonts w:hAnsi="宋体" w:cs="宋体"/>
          <w:color w:val="000000" w:themeColor="text1"/>
          <w:szCs w:val="24"/>
        </w:rPr>
      </w:pPr>
      <w:r w:rsidRPr="00E90E53">
        <w:rPr>
          <w:rFonts w:hAnsi="宋体" w:cs="宋体" w:hint="eastAsia"/>
          <w:color w:val="000000" w:themeColor="text1"/>
          <w:szCs w:val="24"/>
        </w:rPr>
        <w:t>3.2</w:t>
      </w:r>
      <w:r w:rsidRPr="00E90E53">
        <w:rPr>
          <w:rFonts w:hAnsi="宋体" w:cs="宋体" w:hint="eastAsia"/>
          <w:color w:val="000000" w:themeColor="text1"/>
          <w:szCs w:val="24"/>
        </w:rPr>
        <w:t>采购人按服务年度对中标人进行服务考核，考核总分为</w:t>
      </w:r>
      <w:r w:rsidRPr="00E90E53">
        <w:rPr>
          <w:rFonts w:hAnsi="宋体" w:cs="宋体" w:hint="eastAsia"/>
          <w:color w:val="000000" w:themeColor="text1"/>
          <w:szCs w:val="24"/>
        </w:rPr>
        <w:t>100</w:t>
      </w:r>
      <w:r w:rsidRPr="00E90E53">
        <w:rPr>
          <w:rFonts w:hAnsi="宋体" w:cs="宋体" w:hint="eastAsia"/>
          <w:color w:val="000000" w:themeColor="text1"/>
          <w:szCs w:val="24"/>
        </w:rPr>
        <w:t>分。</w:t>
      </w:r>
      <w:r w:rsidRPr="00E90E53">
        <w:rPr>
          <w:rFonts w:hAnsi="宋体" w:cs="宋体" w:hint="eastAsia"/>
          <w:color w:val="000000" w:themeColor="text1"/>
          <w:szCs w:val="24"/>
        </w:rPr>
        <w:t>80</w:t>
      </w:r>
      <w:r w:rsidRPr="00E90E53">
        <w:rPr>
          <w:rFonts w:hAnsi="宋体" w:cs="宋体" w:hint="eastAsia"/>
          <w:color w:val="000000" w:themeColor="text1"/>
          <w:szCs w:val="24"/>
        </w:rPr>
        <w:t>分以上为合格，合格后采购人应全额支付当年的服务费用，</w:t>
      </w:r>
      <w:r w:rsidRPr="00E90E53">
        <w:rPr>
          <w:rFonts w:hAnsi="宋体" w:cs="宋体" w:hint="eastAsia"/>
          <w:color w:val="000000" w:themeColor="text1"/>
          <w:szCs w:val="24"/>
        </w:rPr>
        <w:t>80</w:t>
      </w:r>
      <w:r w:rsidRPr="00E90E53">
        <w:rPr>
          <w:rFonts w:hAnsi="宋体" w:cs="宋体" w:hint="eastAsia"/>
          <w:color w:val="000000" w:themeColor="text1"/>
          <w:szCs w:val="24"/>
        </w:rPr>
        <w:t>分以下为不合格。</w:t>
      </w:r>
    </w:p>
    <w:p w:rsidR="00D83F7F" w:rsidRPr="00E90E53" w:rsidRDefault="001F4AE1">
      <w:pPr>
        <w:ind w:firstLine="480"/>
        <w:jc w:val="left"/>
        <w:rPr>
          <w:rFonts w:hAnsi="宋体" w:cs="宋体"/>
          <w:color w:val="000000" w:themeColor="text1"/>
          <w:szCs w:val="24"/>
        </w:rPr>
      </w:pPr>
      <w:r w:rsidRPr="00E90E53">
        <w:rPr>
          <w:rFonts w:hAnsi="宋体" w:cs="宋体" w:hint="eastAsia"/>
          <w:color w:val="000000" w:themeColor="text1"/>
          <w:szCs w:val="24"/>
        </w:rPr>
        <w:t>3.3</w:t>
      </w:r>
      <w:r w:rsidRPr="00E90E53">
        <w:rPr>
          <w:rFonts w:hAnsi="宋体" w:cs="宋体" w:hint="eastAsia"/>
          <w:color w:val="000000" w:themeColor="text1"/>
          <w:szCs w:val="24"/>
        </w:rPr>
        <w:t>考核不合格的，中标人需在</w:t>
      </w:r>
      <w:r w:rsidRPr="00E90E53">
        <w:rPr>
          <w:rFonts w:hAnsi="宋体" w:cs="宋体" w:hint="eastAsia"/>
          <w:color w:val="000000" w:themeColor="text1"/>
          <w:szCs w:val="24"/>
        </w:rPr>
        <w:t>30</w:t>
      </w:r>
      <w:r w:rsidRPr="00E90E53">
        <w:rPr>
          <w:rFonts w:hAnsi="宋体" w:cs="宋体" w:hint="eastAsia"/>
          <w:color w:val="000000" w:themeColor="text1"/>
          <w:szCs w:val="24"/>
        </w:rPr>
        <w:t>日内对问题事项提供改进措施办法并进行整改，待整改完成后采购人应全额支付当年的服务费用，无正当理由拒不整改的，扣除当年</w:t>
      </w:r>
      <w:r w:rsidRPr="00E90E53">
        <w:rPr>
          <w:rFonts w:hAnsi="宋体" w:cs="宋体" w:hint="eastAsia"/>
          <w:color w:val="000000" w:themeColor="text1"/>
          <w:szCs w:val="24"/>
        </w:rPr>
        <w:t>20%</w:t>
      </w:r>
      <w:r w:rsidRPr="00E90E53">
        <w:rPr>
          <w:rFonts w:hAnsi="宋体" w:cs="宋体" w:hint="eastAsia"/>
          <w:color w:val="000000" w:themeColor="text1"/>
          <w:szCs w:val="24"/>
        </w:rPr>
        <w:t>服务款。</w:t>
      </w:r>
    </w:p>
    <w:p w:rsidR="002F2485" w:rsidRPr="00E90E53" w:rsidRDefault="002F2485" w:rsidP="002F2485">
      <w:pPr>
        <w:ind w:firstLine="480"/>
        <w:jc w:val="left"/>
        <w:rPr>
          <w:rFonts w:hAnsi="宋体" w:cs="宋体"/>
          <w:color w:val="000000" w:themeColor="text1"/>
          <w:szCs w:val="24"/>
        </w:rPr>
      </w:pPr>
      <w:r w:rsidRPr="00E90E53">
        <w:rPr>
          <w:rFonts w:hAnsi="宋体" w:cs="宋体" w:hint="eastAsia"/>
          <w:color w:val="000000" w:themeColor="text1"/>
          <w:szCs w:val="24"/>
        </w:rPr>
        <w:t>3.4项目服务考核评分表。</w:t>
      </w:r>
    </w:p>
    <w:tbl>
      <w:tblPr>
        <w:tblStyle w:val="a7"/>
        <w:tblpPr w:leftFromText="180" w:rightFromText="180" w:vertAnchor="text" w:horzAnchor="page" w:tblpX="1877" w:tblpY="338"/>
        <w:tblOverlap w:val="never"/>
        <w:tblW w:w="5151" w:type="pct"/>
        <w:tblLayout w:type="fixed"/>
        <w:tblLook w:val="04A0"/>
      </w:tblPr>
      <w:tblGrid>
        <w:gridCol w:w="468"/>
        <w:gridCol w:w="1100"/>
        <w:gridCol w:w="4213"/>
        <w:gridCol w:w="521"/>
        <w:gridCol w:w="1889"/>
        <w:gridCol w:w="588"/>
      </w:tblGrid>
      <w:tr w:rsidR="002F2485" w:rsidRPr="00E90E53" w:rsidTr="00BC6B57">
        <w:trPr>
          <w:trHeight w:val="525"/>
        </w:trPr>
        <w:tc>
          <w:tcPr>
            <w:tcW w:w="266" w:type="pct"/>
            <w:vAlign w:val="center"/>
          </w:tcPr>
          <w:p w:rsidR="002F2485" w:rsidRPr="00E90E53" w:rsidRDefault="002F2485" w:rsidP="00BC6B57">
            <w:pPr>
              <w:spacing w:line="240" w:lineRule="auto"/>
              <w:ind w:firstLineChars="0" w:firstLine="0"/>
              <w:jc w:val="center"/>
              <w:rPr>
                <w:rFonts w:hAnsi="宋体" w:cs="宋体"/>
                <w:b/>
                <w:bCs/>
                <w:color w:val="000000" w:themeColor="text1"/>
                <w:sz w:val="21"/>
                <w:szCs w:val="21"/>
              </w:rPr>
            </w:pPr>
            <w:r w:rsidRPr="00E90E53">
              <w:rPr>
                <w:rFonts w:hAnsi="宋体" w:cs="宋体" w:hint="eastAsia"/>
                <w:b/>
                <w:bCs/>
                <w:color w:val="000000" w:themeColor="text1"/>
                <w:sz w:val="21"/>
                <w:szCs w:val="21"/>
              </w:rPr>
              <w:t>序号</w:t>
            </w:r>
          </w:p>
        </w:tc>
        <w:tc>
          <w:tcPr>
            <w:tcW w:w="626" w:type="pct"/>
            <w:vAlign w:val="center"/>
          </w:tcPr>
          <w:p w:rsidR="002F2485" w:rsidRPr="00E90E53" w:rsidRDefault="002F2485" w:rsidP="00BC6B57">
            <w:pPr>
              <w:spacing w:line="240" w:lineRule="auto"/>
              <w:ind w:firstLineChars="0" w:firstLine="0"/>
              <w:jc w:val="center"/>
              <w:rPr>
                <w:rFonts w:hAnsi="宋体" w:cs="宋体"/>
                <w:b/>
                <w:bCs/>
                <w:color w:val="000000" w:themeColor="text1"/>
                <w:sz w:val="21"/>
                <w:szCs w:val="21"/>
              </w:rPr>
            </w:pPr>
            <w:r w:rsidRPr="00E90E53">
              <w:rPr>
                <w:rFonts w:hAnsi="宋体" w:cs="宋体" w:hint="eastAsia"/>
                <w:b/>
                <w:bCs/>
                <w:color w:val="000000" w:themeColor="text1"/>
                <w:sz w:val="21"/>
                <w:szCs w:val="21"/>
              </w:rPr>
              <w:t>服务项目</w:t>
            </w:r>
          </w:p>
        </w:tc>
        <w:tc>
          <w:tcPr>
            <w:tcW w:w="2398" w:type="pct"/>
            <w:vAlign w:val="center"/>
          </w:tcPr>
          <w:p w:rsidR="002F2485" w:rsidRPr="00E90E53" w:rsidRDefault="002F2485" w:rsidP="00BC6B57">
            <w:pPr>
              <w:spacing w:line="240" w:lineRule="auto"/>
              <w:ind w:firstLineChars="0" w:firstLine="0"/>
              <w:jc w:val="center"/>
              <w:rPr>
                <w:rFonts w:hAnsi="宋体" w:cs="宋体"/>
                <w:b/>
                <w:bCs/>
                <w:color w:val="000000" w:themeColor="text1"/>
                <w:sz w:val="21"/>
                <w:szCs w:val="21"/>
              </w:rPr>
            </w:pPr>
            <w:r w:rsidRPr="00E90E53">
              <w:rPr>
                <w:rFonts w:hAnsi="宋体" w:cs="宋体" w:hint="eastAsia"/>
                <w:b/>
                <w:bCs/>
                <w:color w:val="000000" w:themeColor="text1"/>
                <w:sz w:val="21"/>
                <w:szCs w:val="21"/>
              </w:rPr>
              <w:t>考核项内容</w:t>
            </w:r>
          </w:p>
        </w:tc>
        <w:tc>
          <w:tcPr>
            <w:tcW w:w="297" w:type="pct"/>
            <w:vAlign w:val="center"/>
          </w:tcPr>
          <w:p w:rsidR="002F2485" w:rsidRPr="00E90E53" w:rsidRDefault="002F2485" w:rsidP="00BC6B57">
            <w:pPr>
              <w:spacing w:line="240" w:lineRule="auto"/>
              <w:ind w:firstLineChars="0" w:firstLine="0"/>
              <w:jc w:val="center"/>
              <w:rPr>
                <w:rFonts w:hAnsi="宋体" w:cs="宋体"/>
                <w:b/>
                <w:bCs/>
                <w:color w:val="000000" w:themeColor="text1"/>
                <w:sz w:val="21"/>
                <w:szCs w:val="21"/>
              </w:rPr>
            </w:pPr>
            <w:r w:rsidRPr="00E90E53">
              <w:rPr>
                <w:rFonts w:hAnsi="宋体" w:cs="宋体" w:hint="eastAsia"/>
                <w:b/>
                <w:bCs/>
                <w:color w:val="000000" w:themeColor="text1"/>
                <w:sz w:val="21"/>
                <w:szCs w:val="21"/>
              </w:rPr>
              <w:t>分值</w:t>
            </w:r>
          </w:p>
        </w:tc>
        <w:tc>
          <w:tcPr>
            <w:tcW w:w="1075" w:type="pct"/>
            <w:vAlign w:val="center"/>
          </w:tcPr>
          <w:p w:rsidR="002F2485" w:rsidRPr="00E90E53" w:rsidRDefault="002F2485" w:rsidP="00BC6B57">
            <w:pPr>
              <w:spacing w:line="240" w:lineRule="auto"/>
              <w:ind w:firstLineChars="0" w:firstLine="0"/>
              <w:jc w:val="center"/>
              <w:rPr>
                <w:rFonts w:hAnsi="宋体" w:cs="宋体"/>
                <w:b/>
                <w:bCs/>
                <w:color w:val="000000" w:themeColor="text1"/>
                <w:sz w:val="21"/>
                <w:szCs w:val="21"/>
              </w:rPr>
            </w:pPr>
            <w:r w:rsidRPr="00E90E53">
              <w:rPr>
                <w:rFonts w:hAnsi="宋体" w:cs="宋体" w:hint="eastAsia"/>
                <w:b/>
                <w:bCs/>
                <w:color w:val="000000" w:themeColor="text1"/>
                <w:sz w:val="21"/>
                <w:szCs w:val="21"/>
              </w:rPr>
              <w:t>评分标准</w:t>
            </w:r>
          </w:p>
        </w:tc>
        <w:tc>
          <w:tcPr>
            <w:tcW w:w="335" w:type="pct"/>
            <w:vAlign w:val="center"/>
          </w:tcPr>
          <w:p w:rsidR="002F2485" w:rsidRPr="00E90E53" w:rsidRDefault="002F2485" w:rsidP="00BC6B57">
            <w:pPr>
              <w:spacing w:line="240" w:lineRule="auto"/>
              <w:ind w:firstLineChars="0" w:firstLine="0"/>
              <w:jc w:val="center"/>
              <w:rPr>
                <w:rFonts w:hAnsi="宋体" w:cs="宋体"/>
                <w:b/>
                <w:bCs/>
                <w:color w:val="000000" w:themeColor="text1"/>
                <w:sz w:val="21"/>
                <w:szCs w:val="21"/>
              </w:rPr>
            </w:pPr>
            <w:r w:rsidRPr="00E90E53">
              <w:rPr>
                <w:rFonts w:hAnsi="宋体" w:cs="宋体" w:hint="eastAsia"/>
                <w:b/>
                <w:bCs/>
                <w:color w:val="000000" w:themeColor="text1"/>
                <w:sz w:val="21"/>
                <w:szCs w:val="21"/>
              </w:rPr>
              <w:t>得分</w:t>
            </w:r>
          </w:p>
        </w:tc>
      </w:tr>
      <w:tr w:rsidR="002F2485" w:rsidRPr="00E90E53" w:rsidTr="00BC6B57">
        <w:trPr>
          <w:trHeight w:val="90"/>
        </w:trPr>
        <w:tc>
          <w:tcPr>
            <w:tcW w:w="266" w:type="pct"/>
            <w:vAlign w:val="center"/>
          </w:tcPr>
          <w:p w:rsidR="002F2485" w:rsidRPr="00E90E53" w:rsidRDefault="002F2485" w:rsidP="00BC6B57">
            <w:pPr>
              <w:spacing w:line="240" w:lineRule="auto"/>
              <w:ind w:firstLineChars="0" w:firstLine="0"/>
              <w:jc w:val="center"/>
              <w:rPr>
                <w:rFonts w:hAnsi="宋体" w:cs="宋体"/>
                <w:color w:val="000000" w:themeColor="text1"/>
                <w:sz w:val="21"/>
                <w:szCs w:val="21"/>
              </w:rPr>
            </w:pPr>
            <w:r w:rsidRPr="00E90E53">
              <w:rPr>
                <w:rFonts w:hAnsi="宋体" w:cs="宋体" w:hint="eastAsia"/>
                <w:color w:val="000000" w:themeColor="text1"/>
                <w:sz w:val="21"/>
                <w:szCs w:val="21"/>
              </w:rPr>
              <w:t>1</w:t>
            </w:r>
          </w:p>
        </w:tc>
        <w:tc>
          <w:tcPr>
            <w:tcW w:w="626" w:type="pct"/>
            <w:vAlign w:val="center"/>
          </w:tcPr>
          <w:p w:rsidR="002F2485" w:rsidRPr="00E90E53" w:rsidRDefault="002F2485" w:rsidP="00BC6B57">
            <w:pPr>
              <w:spacing w:line="240" w:lineRule="auto"/>
              <w:ind w:firstLineChars="0" w:firstLine="0"/>
              <w:jc w:val="left"/>
              <w:rPr>
                <w:rFonts w:hAnsi="宋体" w:cs="宋体"/>
                <w:color w:val="000000" w:themeColor="text1"/>
                <w:sz w:val="21"/>
                <w:szCs w:val="21"/>
              </w:rPr>
            </w:pPr>
            <w:r w:rsidRPr="00E90E53">
              <w:rPr>
                <w:rFonts w:hAnsi="宋体" w:cs="宋体" w:hint="eastAsia"/>
                <w:color w:val="000000" w:themeColor="text1"/>
                <w:sz w:val="21"/>
                <w:szCs w:val="21"/>
              </w:rPr>
              <w:t>防汛感知监测网服务</w:t>
            </w:r>
          </w:p>
        </w:tc>
        <w:tc>
          <w:tcPr>
            <w:tcW w:w="2398" w:type="pct"/>
            <w:vAlign w:val="center"/>
          </w:tcPr>
          <w:p w:rsidR="002F2485" w:rsidRPr="00E90E53" w:rsidRDefault="002F2485" w:rsidP="002F2485">
            <w:pPr>
              <w:numPr>
                <w:ilvl w:val="0"/>
                <w:numId w:val="11"/>
              </w:numPr>
              <w:spacing w:line="240" w:lineRule="auto"/>
              <w:ind w:firstLineChars="0" w:firstLine="0"/>
              <w:jc w:val="left"/>
              <w:rPr>
                <w:rFonts w:hAnsi="宋体" w:cs="宋体"/>
                <w:color w:val="000000" w:themeColor="text1"/>
                <w:sz w:val="21"/>
                <w:szCs w:val="21"/>
              </w:rPr>
            </w:pPr>
            <w:r w:rsidRPr="00E90E53">
              <w:rPr>
                <w:rFonts w:hAnsi="宋体" w:cs="宋体" w:hint="eastAsia"/>
                <w:color w:val="000000" w:themeColor="text1"/>
                <w:sz w:val="21"/>
                <w:szCs w:val="21"/>
              </w:rPr>
              <w:t>提供气象监测站监测服务；</w:t>
            </w:r>
          </w:p>
          <w:p w:rsidR="002F2485" w:rsidRPr="00E90E53" w:rsidRDefault="002F2485" w:rsidP="002F2485">
            <w:pPr>
              <w:numPr>
                <w:ilvl w:val="0"/>
                <w:numId w:val="11"/>
              </w:numPr>
              <w:spacing w:line="240" w:lineRule="auto"/>
              <w:ind w:firstLineChars="0" w:firstLine="0"/>
              <w:jc w:val="left"/>
              <w:rPr>
                <w:rFonts w:hAnsi="宋体" w:cs="宋体"/>
                <w:color w:val="000000" w:themeColor="text1"/>
                <w:sz w:val="21"/>
                <w:szCs w:val="21"/>
              </w:rPr>
            </w:pPr>
            <w:r w:rsidRPr="00E90E53">
              <w:rPr>
                <w:rFonts w:hAnsi="宋体" w:cs="宋体" w:hint="eastAsia"/>
                <w:color w:val="000000" w:themeColor="text1"/>
                <w:sz w:val="21"/>
                <w:szCs w:val="21"/>
              </w:rPr>
              <w:t>提供梅列水位站监测服务；</w:t>
            </w:r>
          </w:p>
          <w:p w:rsidR="002F2485" w:rsidRPr="00E90E53" w:rsidRDefault="002F2485" w:rsidP="002F2485">
            <w:pPr>
              <w:numPr>
                <w:ilvl w:val="0"/>
                <w:numId w:val="11"/>
              </w:numPr>
              <w:spacing w:line="240" w:lineRule="auto"/>
              <w:ind w:firstLineChars="0" w:firstLine="0"/>
              <w:jc w:val="left"/>
              <w:rPr>
                <w:rFonts w:hAnsi="宋体" w:cs="宋体"/>
                <w:color w:val="000000" w:themeColor="text1"/>
                <w:sz w:val="21"/>
                <w:szCs w:val="21"/>
              </w:rPr>
            </w:pPr>
            <w:r w:rsidRPr="00E90E53">
              <w:rPr>
                <w:rFonts w:hAnsi="宋体" w:cs="宋体" w:hint="eastAsia"/>
                <w:color w:val="000000" w:themeColor="text1"/>
                <w:sz w:val="21"/>
                <w:szCs w:val="21"/>
              </w:rPr>
              <w:t>提供易淹区监测服务；</w:t>
            </w:r>
          </w:p>
          <w:p w:rsidR="002F2485" w:rsidRPr="00E90E53" w:rsidRDefault="002F2485" w:rsidP="002F2485">
            <w:pPr>
              <w:numPr>
                <w:ilvl w:val="0"/>
                <w:numId w:val="11"/>
              </w:numPr>
              <w:spacing w:line="240" w:lineRule="auto"/>
              <w:ind w:firstLineChars="0" w:firstLine="0"/>
              <w:jc w:val="left"/>
              <w:rPr>
                <w:rFonts w:hAnsi="宋体" w:cs="宋体"/>
                <w:color w:val="000000" w:themeColor="text1"/>
                <w:sz w:val="21"/>
                <w:szCs w:val="21"/>
              </w:rPr>
            </w:pPr>
            <w:r w:rsidRPr="00E90E53">
              <w:rPr>
                <w:rFonts w:hAnsi="宋体" w:cs="宋体" w:hint="eastAsia"/>
                <w:color w:val="000000" w:themeColor="text1"/>
                <w:sz w:val="21"/>
                <w:szCs w:val="21"/>
              </w:rPr>
              <w:t>提供专线网络服务；</w:t>
            </w:r>
          </w:p>
          <w:p w:rsidR="002F2485" w:rsidRPr="00E90E53" w:rsidRDefault="002F2485" w:rsidP="002F2485">
            <w:pPr>
              <w:numPr>
                <w:ilvl w:val="0"/>
                <w:numId w:val="11"/>
              </w:numPr>
              <w:spacing w:line="240" w:lineRule="auto"/>
              <w:ind w:firstLineChars="0" w:firstLine="0"/>
              <w:jc w:val="left"/>
              <w:rPr>
                <w:rFonts w:hAnsi="宋体" w:cs="宋体"/>
                <w:color w:val="000000" w:themeColor="text1"/>
                <w:sz w:val="21"/>
                <w:szCs w:val="21"/>
              </w:rPr>
            </w:pPr>
            <w:r w:rsidRPr="00E90E53">
              <w:rPr>
                <w:rFonts w:hAnsi="宋体" w:cs="宋体" w:hint="eastAsia"/>
                <w:color w:val="000000" w:themeColor="text1"/>
                <w:sz w:val="21"/>
                <w:szCs w:val="21"/>
              </w:rPr>
              <w:t>提供水库数据传输服务。</w:t>
            </w:r>
          </w:p>
        </w:tc>
        <w:tc>
          <w:tcPr>
            <w:tcW w:w="297" w:type="pct"/>
            <w:vAlign w:val="center"/>
          </w:tcPr>
          <w:p w:rsidR="002F2485" w:rsidRPr="00E90E53" w:rsidRDefault="002F2485" w:rsidP="00BC6B57">
            <w:pPr>
              <w:spacing w:line="240" w:lineRule="auto"/>
              <w:ind w:firstLineChars="0" w:firstLine="0"/>
              <w:jc w:val="center"/>
              <w:rPr>
                <w:rFonts w:hAnsi="宋体" w:cs="宋体"/>
                <w:color w:val="000000" w:themeColor="text1"/>
                <w:sz w:val="21"/>
                <w:szCs w:val="21"/>
              </w:rPr>
            </w:pPr>
            <w:r w:rsidRPr="00E90E53">
              <w:rPr>
                <w:rFonts w:hAnsi="宋体" w:cs="宋体" w:hint="eastAsia"/>
                <w:color w:val="000000" w:themeColor="text1"/>
                <w:sz w:val="21"/>
                <w:szCs w:val="21"/>
              </w:rPr>
              <w:t>10</w:t>
            </w:r>
          </w:p>
        </w:tc>
        <w:tc>
          <w:tcPr>
            <w:tcW w:w="1075" w:type="pct"/>
            <w:vAlign w:val="center"/>
          </w:tcPr>
          <w:p w:rsidR="002F2485" w:rsidRPr="00E90E53" w:rsidRDefault="002F2485" w:rsidP="00BC6B57">
            <w:pPr>
              <w:spacing w:line="240" w:lineRule="auto"/>
              <w:ind w:firstLineChars="0" w:firstLine="0"/>
              <w:jc w:val="left"/>
              <w:rPr>
                <w:rFonts w:hAnsi="宋体" w:cs="宋体"/>
                <w:color w:val="000000" w:themeColor="text1"/>
                <w:sz w:val="21"/>
                <w:szCs w:val="21"/>
              </w:rPr>
            </w:pPr>
            <w:r w:rsidRPr="00E90E53">
              <w:rPr>
                <w:rFonts w:hAnsi="宋体" w:cs="宋体" w:hint="eastAsia"/>
                <w:color w:val="000000" w:themeColor="text1"/>
                <w:sz w:val="21"/>
                <w:szCs w:val="21"/>
              </w:rPr>
              <w:t>每个考核项2分，满分10分。</w:t>
            </w:r>
          </w:p>
        </w:tc>
        <w:tc>
          <w:tcPr>
            <w:tcW w:w="335" w:type="pct"/>
            <w:vAlign w:val="center"/>
          </w:tcPr>
          <w:p w:rsidR="002F2485" w:rsidRPr="00E90E53" w:rsidRDefault="002F2485" w:rsidP="00BC6B57">
            <w:pPr>
              <w:spacing w:line="240" w:lineRule="auto"/>
              <w:ind w:firstLineChars="0" w:firstLine="0"/>
              <w:jc w:val="left"/>
              <w:rPr>
                <w:rFonts w:hAnsi="宋体" w:cs="宋体"/>
                <w:color w:val="000000" w:themeColor="text1"/>
                <w:sz w:val="21"/>
                <w:szCs w:val="21"/>
              </w:rPr>
            </w:pPr>
          </w:p>
        </w:tc>
      </w:tr>
      <w:tr w:rsidR="002F2485" w:rsidRPr="00E90E53" w:rsidTr="00BC6B57">
        <w:tc>
          <w:tcPr>
            <w:tcW w:w="266" w:type="pct"/>
            <w:vAlign w:val="center"/>
          </w:tcPr>
          <w:p w:rsidR="002F2485" w:rsidRPr="00E90E53" w:rsidRDefault="002F2485" w:rsidP="00BC6B57">
            <w:pPr>
              <w:spacing w:line="240" w:lineRule="auto"/>
              <w:ind w:firstLineChars="0" w:firstLine="0"/>
              <w:jc w:val="center"/>
              <w:rPr>
                <w:rFonts w:hAnsi="宋体" w:cs="宋体"/>
                <w:color w:val="000000" w:themeColor="text1"/>
                <w:sz w:val="21"/>
                <w:szCs w:val="21"/>
              </w:rPr>
            </w:pPr>
            <w:r w:rsidRPr="00E90E53">
              <w:rPr>
                <w:rFonts w:hAnsi="宋体" w:cs="宋体" w:hint="eastAsia"/>
                <w:color w:val="000000" w:themeColor="text1"/>
                <w:sz w:val="21"/>
                <w:szCs w:val="21"/>
              </w:rPr>
              <w:t>2</w:t>
            </w:r>
          </w:p>
        </w:tc>
        <w:tc>
          <w:tcPr>
            <w:tcW w:w="626" w:type="pct"/>
            <w:vAlign w:val="center"/>
          </w:tcPr>
          <w:p w:rsidR="002F2485" w:rsidRPr="00E90E53" w:rsidRDefault="002F2485" w:rsidP="00BC6B57">
            <w:pPr>
              <w:spacing w:line="240" w:lineRule="auto"/>
              <w:ind w:firstLineChars="0" w:firstLine="0"/>
              <w:jc w:val="left"/>
              <w:rPr>
                <w:rFonts w:hAnsi="宋体" w:cs="宋体"/>
                <w:color w:val="000000" w:themeColor="text1"/>
                <w:sz w:val="21"/>
                <w:szCs w:val="21"/>
              </w:rPr>
            </w:pPr>
            <w:r w:rsidRPr="00E90E53">
              <w:rPr>
                <w:rFonts w:hAnsi="宋体" w:cs="宋体" w:hint="eastAsia"/>
                <w:color w:val="000000" w:themeColor="text1"/>
                <w:sz w:val="21"/>
                <w:szCs w:val="21"/>
              </w:rPr>
              <w:t>运行支撑环境</w:t>
            </w:r>
          </w:p>
        </w:tc>
        <w:tc>
          <w:tcPr>
            <w:tcW w:w="2398" w:type="pct"/>
            <w:vAlign w:val="center"/>
          </w:tcPr>
          <w:p w:rsidR="002F2485" w:rsidRPr="00E90E53" w:rsidRDefault="002F2485" w:rsidP="00BC6B57">
            <w:pPr>
              <w:spacing w:line="240" w:lineRule="auto"/>
              <w:ind w:firstLineChars="0" w:firstLine="0"/>
              <w:jc w:val="left"/>
              <w:rPr>
                <w:rFonts w:hAnsi="宋体" w:cs="宋体"/>
                <w:color w:val="000000" w:themeColor="text1"/>
                <w:sz w:val="21"/>
                <w:szCs w:val="21"/>
              </w:rPr>
            </w:pPr>
            <w:r w:rsidRPr="00E90E53">
              <w:rPr>
                <w:rFonts w:hAnsi="宋体" w:cs="宋体" w:hint="eastAsia"/>
                <w:color w:val="000000" w:themeColor="text1"/>
                <w:sz w:val="21"/>
                <w:szCs w:val="21"/>
              </w:rPr>
              <w:t>满足本次服务所需的云资源服务</w:t>
            </w:r>
          </w:p>
        </w:tc>
        <w:tc>
          <w:tcPr>
            <w:tcW w:w="297" w:type="pct"/>
            <w:vAlign w:val="center"/>
          </w:tcPr>
          <w:p w:rsidR="002F2485" w:rsidRPr="00E90E53" w:rsidRDefault="002F2485" w:rsidP="00BC6B57">
            <w:pPr>
              <w:spacing w:line="240" w:lineRule="auto"/>
              <w:ind w:firstLineChars="0" w:firstLine="0"/>
              <w:jc w:val="center"/>
              <w:rPr>
                <w:rFonts w:hAnsi="宋体" w:cs="宋体"/>
                <w:color w:val="000000" w:themeColor="text1"/>
                <w:sz w:val="21"/>
                <w:szCs w:val="21"/>
              </w:rPr>
            </w:pPr>
            <w:r w:rsidRPr="00E90E53">
              <w:rPr>
                <w:rFonts w:hAnsi="宋体" w:cs="宋体" w:hint="eastAsia"/>
                <w:color w:val="000000" w:themeColor="text1"/>
                <w:sz w:val="21"/>
                <w:szCs w:val="21"/>
              </w:rPr>
              <w:t>7</w:t>
            </w:r>
          </w:p>
        </w:tc>
        <w:tc>
          <w:tcPr>
            <w:tcW w:w="1075" w:type="pct"/>
            <w:vAlign w:val="center"/>
          </w:tcPr>
          <w:p w:rsidR="002F2485" w:rsidRPr="00E90E53" w:rsidRDefault="002F2485" w:rsidP="00BC6B57">
            <w:pPr>
              <w:spacing w:line="240" w:lineRule="auto"/>
              <w:ind w:firstLineChars="0" w:firstLine="0"/>
              <w:jc w:val="left"/>
              <w:rPr>
                <w:rFonts w:hAnsi="宋体" w:cs="宋体"/>
                <w:color w:val="000000" w:themeColor="text1"/>
                <w:sz w:val="21"/>
                <w:szCs w:val="21"/>
              </w:rPr>
            </w:pPr>
            <w:r w:rsidRPr="00E90E53">
              <w:rPr>
                <w:rFonts w:hAnsi="宋体" w:cs="宋体" w:hint="eastAsia"/>
                <w:color w:val="000000" w:themeColor="text1"/>
                <w:sz w:val="21"/>
                <w:szCs w:val="21"/>
              </w:rPr>
              <w:t>满足运行需要得7分，不满足得0分。</w:t>
            </w:r>
          </w:p>
        </w:tc>
        <w:tc>
          <w:tcPr>
            <w:tcW w:w="335" w:type="pct"/>
            <w:vAlign w:val="center"/>
          </w:tcPr>
          <w:p w:rsidR="002F2485" w:rsidRPr="00E90E53" w:rsidRDefault="002F2485" w:rsidP="00BC6B57">
            <w:pPr>
              <w:spacing w:line="240" w:lineRule="auto"/>
              <w:ind w:firstLineChars="0" w:firstLine="0"/>
              <w:jc w:val="left"/>
              <w:rPr>
                <w:rFonts w:hAnsi="宋体" w:cs="宋体"/>
                <w:color w:val="000000" w:themeColor="text1"/>
                <w:sz w:val="21"/>
                <w:szCs w:val="21"/>
              </w:rPr>
            </w:pPr>
          </w:p>
        </w:tc>
      </w:tr>
      <w:tr w:rsidR="002F2485" w:rsidRPr="00E90E53" w:rsidTr="00BC6B57">
        <w:tc>
          <w:tcPr>
            <w:tcW w:w="266" w:type="pct"/>
            <w:vAlign w:val="center"/>
          </w:tcPr>
          <w:p w:rsidR="002F2485" w:rsidRPr="00E90E53" w:rsidRDefault="002F2485" w:rsidP="00BC6B57">
            <w:pPr>
              <w:spacing w:line="240" w:lineRule="auto"/>
              <w:ind w:firstLineChars="0" w:firstLine="0"/>
              <w:jc w:val="center"/>
              <w:rPr>
                <w:rFonts w:hAnsi="宋体" w:cs="宋体"/>
                <w:color w:val="000000" w:themeColor="text1"/>
                <w:sz w:val="21"/>
                <w:szCs w:val="21"/>
              </w:rPr>
            </w:pPr>
            <w:r w:rsidRPr="00E90E53">
              <w:rPr>
                <w:rFonts w:hAnsi="宋体" w:cs="宋体" w:hint="eastAsia"/>
                <w:color w:val="000000" w:themeColor="text1"/>
                <w:sz w:val="21"/>
                <w:szCs w:val="21"/>
              </w:rPr>
              <w:t>3</w:t>
            </w:r>
          </w:p>
        </w:tc>
        <w:tc>
          <w:tcPr>
            <w:tcW w:w="626" w:type="pct"/>
            <w:vAlign w:val="center"/>
          </w:tcPr>
          <w:p w:rsidR="002F2485" w:rsidRPr="00E90E53" w:rsidRDefault="002F2485" w:rsidP="00BC6B57">
            <w:pPr>
              <w:spacing w:line="240" w:lineRule="auto"/>
              <w:ind w:firstLineChars="0" w:firstLine="0"/>
              <w:jc w:val="left"/>
              <w:rPr>
                <w:rFonts w:hAnsi="宋体" w:cs="宋体"/>
                <w:color w:val="000000" w:themeColor="text1"/>
                <w:sz w:val="21"/>
                <w:szCs w:val="21"/>
              </w:rPr>
            </w:pPr>
            <w:r w:rsidRPr="00E90E53">
              <w:rPr>
                <w:rFonts w:hAnsi="宋体" w:cs="宋体" w:hint="eastAsia"/>
                <w:color w:val="000000" w:themeColor="text1"/>
                <w:sz w:val="21"/>
                <w:szCs w:val="21"/>
              </w:rPr>
              <w:t>防汛应急数据库服务</w:t>
            </w:r>
          </w:p>
        </w:tc>
        <w:tc>
          <w:tcPr>
            <w:tcW w:w="2398" w:type="pct"/>
            <w:vAlign w:val="center"/>
          </w:tcPr>
          <w:p w:rsidR="002F2485" w:rsidRPr="00E90E53" w:rsidRDefault="002F2485" w:rsidP="002F2485">
            <w:pPr>
              <w:numPr>
                <w:ilvl w:val="0"/>
                <w:numId w:val="12"/>
              </w:numPr>
              <w:spacing w:line="240" w:lineRule="auto"/>
              <w:ind w:firstLineChars="0" w:firstLine="0"/>
              <w:jc w:val="left"/>
              <w:rPr>
                <w:rFonts w:hAnsi="宋体" w:cs="宋体"/>
                <w:color w:val="000000" w:themeColor="text1"/>
                <w:sz w:val="21"/>
                <w:szCs w:val="21"/>
              </w:rPr>
            </w:pPr>
            <w:r w:rsidRPr="00E90E53">
              <w:rPr>
                <w:rFonts w:hAnsi="宋体" w:cs="宋体" w:hint="eastAsia"/>
                <w:color w:val="000000" w:themeColor="text1"/>
                <w:sz w:val="21"/>
                <w:szCs w:val="21"/>
              </w:rPr>
              <w:t>提供数据汇聚服务；</w:t>
            </w:r>
          </w:p>
          <w:p w:rsidR="002F2485" w:rsidRPr="00E90E53" w:rsidRDefault="002F2485" w:rsidP="002F2485">
            <w:pPr>
              <w:numPr>
                <w:ilvl w:val="0"/>
                <w:numId w:val="12"/>
              </w:numPr>
              <w:spacing w:line="240" w:lineRule="auto"/>
              <w:ind w:firstLineChars="0" w:firstLine="0"/>
              <w:jc w:val="left"/>
              <w:rPr>
                <w:rFonts w:hAnsi="宋体" w:cs="宋体"/>
                <w:color w:val="000000" w:themeColor="text1"/>
                <w:sz w:val="21"/>
                <w:szCs w:val="21"/>
              </w:rPr>
            </w:pPr>
            <w:r w:rsidRPr="00E90E53">
              <w:rPr>
                <w:rFonts w:hAnsi="宋体" w:cs="宋体" w:hint="eastAsia"/>
                <w:color w:val="000000" w:themeColor="text1"/>
                <w:sz w:val="21"/>
                <w:szCs w:val="21"/>
              </w:rPr>
              <w:t>提供数据整理服务；</w:t>
            </w:r>
          </w:p>
          <w:p w:rsidR="002F2485" w:rsidRPr="00E90E53" w:rsidRDefault="002F2485" w:rsidP="002F2485">
            <w:pPr>
              <w:numPr>
                <w:ilvl w:val="0"/>
                <w:numId w:val="12"/>
              </w:numPr>
              <w:spacing w:line="240" w:lineRule="auto"/>
              <w:ind w:firstLineChars="0" w:firstLine="0"/>
              <w:jc w:val="left"/>
              <w:rPr>
                <w:rFonts w:hAnsi="宋体" w:cs="宋体"/>
                <w:color w:val="000000" w:themeColor="text1"/>
                <w:sz w:val="21"/>
                <w:szCs w:val="21"/>
              </w:rPr>
            </w:pPr>
            <w:r w:rsidRPr="00E90E53">
              <w:rPr>
                <w:rFonts w:hAnsi="宋体" w:cs="宋体" w:hint="eastAsia"/>
                <w:color w:val="000000" w:themeColor="text1"/>
                <w:sz w:val="21"/>
                <w:szCs w:val="21"/>
              </w:rPr>
              <w:t>提供数据共享服务。</w:t>
            </w:r>
          </w:p>
        </w:tc>
        <w:tc>
          <w:tcPr>
            <w:tcW w:w="297" w:type="pct"/>
            <w:vAlign w:val="center"/>
          </w:tcPr>
          <w:p w:rsidR="002F2485" w:rsidRPr="00E90E53" w:rsidRDefault="002F2485" w:rsidP="00BC6B57">
            <w:pPr>
              <w:spacing w:line="240" w:lineRule="auto"/>
              <w:ind w:firstLineChars="0" w:firstLine="0"/>
              <w:jc w:val="center"/>
              <w:rPr>
                <w:rFonts w:hAnsi="宋体" w:cs="宋体"/>
                <w:color w:val="000000" w:themeColor="text1"/>
                <w:sz w:val="21"/>
                <w:szCs w:val="21"/>
              </w:rPr>
            </w:pPr>
            <w:r w:rsidRPr="00E90E53">
              <w:rPr>
                <w:rFonts w:hAnsi="宋体" w:cs="宋体" w:hint="eastAsia"/>
                <w:color w:val="000000" w:themeColor="text1"/>
                <w:sz w:val="21"/>
                <w:szCs w:val="21"/>
              </w:rPr>
              <w:t>6</w:t>
            </w:r>
          </w:p>
        </w:tc>
        <w:tc>
          <w:tcPr>
            <w:tcW w:w="1075" w:type="pct"/>
            <w:vAlign w:val="center"/>
          </w:tcPr>
          <w:p w:rsidR="002F2485" w:rsidRPr="00E90E53" w:rsidRDefault="002F2485" w:rsidP="00BC6B57">
            <w:pPr>
              <w:spacing w:line="240" w:lineRule="auto"/>
              <w:ind w:firstLineChars="0" w:firstLine="0"/>
              <w:jc w:val="left"/>
              <w:rPr>
                <w:rFonts w:hAnsi="宋体" w:cs="宋体"/>
                <w:color w:val="000000" w:themeColor="text1"/>
                <w:sz w:val="21"/>
                <w:szCs w:val="21"/>
              </w:rPr>
            </w:pPr>
            <w:r w:rsidRPr="00E90E53">
              <w:rPr>
                <w:rFonts w:hAnsi="宋体" w:cs="宋体" w:hint="eastAsia"/>
                <w:color w:val="000000" w:themeColor="text1"/>
                <w:sz w:val="21"/>
                <w:szCs w:val="21"/>
              </w:rPr>
              <w:t>每个考核项2分，满分6分。</w:t>
            </w:r>
          </w:p>
        </w:tc>
        <w:tc>
          <w:tcPr>
            <w:tcW w:w="335" w:type="pct"/>
            <w:vAlign w:val="center"/>
          </w:tcPr>
          <w:p w:rsidR="002F2485" w:rsidRPr="00E90E53" w:rsidRDefault="002F2485" w:rsidP="00BC6B57">
            <w:pPr>
              <w:spacing w:line="240" w:lineRule="auto"/>
              <w:ind w:firstLineChars="0" w:firstLine="0"/>
              <w:jc w:val="left"/>
              <w:rPr>
                <w:rFonts w:hAnsi="宋体" w:cs="宋体"/>
                <w:color w:val="000000" w:themeColor="text1"/>
                <w:sz w:val="21"/>
                <w:szCs w:val="21"/>
              </w:rPr>
            </w:pPr>
          </w:p>
        </w:tc>
      </w:tr>
      <w:tr w:rsidR="002F2485" w:rsidRPr="00E90E53" w:rsidTr="00BC6B57">
        <w:tc>
          <w:tcPr>
            <w:tcW w:w="266" w:type="pct"/>
            <w:vAlign w:val="center"/>
          </w:tcPr>
          <w:p w:rsidR="002F2485" w:rsidRPr="00E90E53" w:rsidRDefault="002F2485" w:rsidP="00BC6B57">
            <w:pPr>
              <w:spacing w:line="240" w:lineRule="auto"/>
              <w:ind w:firstLineChars="0" w:firstLine="0"/>
              <w:jc w:val="center"/>
              <w:rPr>
                <w:rFonts w:hAnsi="宋体" w:cs="宋体"/>
                <w:color w:val="000000" w:themeColor="text1"/>
                <w:sz w:val="21"/>
                <w:szCs w:val="21"/>
              </w:rPr>
            </w:pPr>
            <w:r w:rsidRPr="00E90E53">
              <w:rPr>
                <w:rFonts w:hAnsi="宋体" w:cs="宋体" w:hint="eastAsia"/>
                <w:color w:val="000000" w:themeColor="text1"/>
                <w:sz w:val="21"/>
                <w:szCs w:val="21"/>
              </w:rPr>
              <w:t>4</w:t>
            </w:r>
          </w:p>
        </w:tc>
        <w:tc>
          <w:tcPr>
            <w:tcW w:w="626" w:type="pct"/>
            <w:vAlign w:val="center"/>
          </w:tcPr>
          <w:p w:rsidR="002F2485" w:rsidRPr="00E90E53" w:rsidRDefault="002F2485" w:rsidP="00BC6B57">
            <w:pPr>
              <w:spacing w:line="240" w:lineRule="auto"/>
              <w:ind w:firstLineChars="0" w:firstLine="0"/>
              <w:jc w:val="left"/>
              <w:rPr>
                <w:rFonts w:hAnsi="宋体" w:cs="宋体"/>
                <w:color w:val="000000" w:themeColor="text1"/>
                <w:sz w:val="21"/>
                <w:szCs w:val="21"/>
              </w:rPr>
            </w:pPr>
            <w:r w:rsidRPr="00E90E53">
              <w:rPr>
                <w:rFonts w:hAnsi="宋体" w:cs="宋体" w:hint="eastAsia"/>
                <w:color w:val="000000" w:themeColor="text1"/>
                <w:sz w:val="21"/>
                <w:szCs w:val="21"/>
              </w:rPr>
              <w:t>防汛业务支撑平台服务</w:t>
            </w:r>
          </w:p>
        </w:tc>
        <w:tc>
          <w:tcPr>
            <w:tcW w:w="2398" w:type="pct"/>
            <w:vAlign w:val="center"/>
          </w:tcPr>
          <w:p w:rsidR="002F2485" w:rsidRPr="00E90E53" w:rsidRDefault="002F2485" w:rsidP="002F2485">
            <w:pPr>
              <w:numPr>
                <w:ilvl w:val="0"/>
                <w:numId w:val="13"/>
              </w:numPr>
              <w:spacing w:line="240" w:lineRule="auto"/>
              <w:ind w:firstLineChars="0" w:firstLine="0"/>
              <w:jc w:val="left"/>
              <w:rPr>
                <w:rFonts w:hAnsi="宋体" w:cs="宋体"/>
                <w:color w:val="000000" w:themeColor="text1"/>
                <w:sz w:val="21"/>
                <w:szCs w:val="21"/>
              </w:rPr>
            </w:pPr>
            <w:r w:rsidRPr="00E90E53">
              <w:rPr>
                <w:rFonts w:hAnsi="宋体" w:cs="宋体" w:hint="eastAsia"/>
                <w:color w:val="000000" w:themeColor="text1"/>
                <w:sz w:val="21"/>
                <w:szCs w:val="21"/>
              </w:rPr>
              <w:t>提供算法引擎服务；</w:t>
            </w:r>
          </w:p>
          <w:p w:rsidR="002F2485" w:rsidRPr="00E90E53" w:rsidRDefault="002F2485" w:rsidP="002F2485">
            <w:pPr>
              <w:numPr>
                <w:ilvl w:val="0"/>
                <w:numId w:val="13"/>
              </w:numPr>
              <w:spacing w:line="240" w:lineRule="auto"/>
              <w:ind w:firstLineChars="0" w:firstLine="0"/>
              <w:jc w:val="left"/>
              <w:rPr>
                <w:rFonts w:hAnsi="宋体" w:cs="宋体"/>
                <w:color w:val="000000" w:themeColor="text1"/>
                <w:sz w:val="21"/>
                <w:szCs w:val="21"/>
              </w:rPr>
            </w:pPr>
            <w:r w:rsidRPr="00E90E53">
              <w:rPr>
                <w:rFonts w:hAnsi="宋体" w:cs="宋体" w:hint="eastAsia"/>
                <w:color w:val="000000" w:themeColor="text1"/>
                <w:sz w:val="21"/>
                <w:szCs w:val="21"/>
              </w:rPr>
              <w:t>提供知识引擎服务；</w:t>
            </w:r>
          </w:p>
          <w:p w:rsidR="002F2485" w:rsidRPr="00E90E53" w:rsidRDefault="002F2485" w:rsidP="002F2485">
            <w:pPr>
              <w:numPr>
                <w:ilvl w:val="0"/>
                <w:numId w:val="13"/>
              </w:numPr>
              <w:spacing w:line="240" w:lineRule="auto"/>
              <w:ind w:firstLineChars="0" w:firstLine="0"/>
              <w:jc w:val="left"/>
              <w:rPr>
                <w:rFonts w:hAnsi="宋体" w:cs="宋体"/>
                <w:color w:val="000000" w:themeColor="text1"/>
                <w:sz w:val="21"/>
                <w:szCs w:val="21"/>
              </w:rPr>
            </w:pPr>
            <w:r w:rsidRPr="00E90E53">
              <w:rPr>
                <w:rFonts w:hAnsi="宋体" w:cs="宋体" w:hint="eastAsia"/>
                <w:color w:val="000000" w:themeColor="text1"/>
                <w:sz w:val="21"/>
                <w:szCs w:val="21"/>
              </w:rPr>
              <w:t>提供管理引擎服务；</w:t>
            </w:r>
          </w:p>
        </w:tc>
        <w:tc>
          <w:tcPr>
            <w:tcW w:w="297" w:type="pct"/>
            <w:vAlign w:val="center"/>
          </w:tcPr>
          <w:p w:rsidR="002F2485" w:rsidRPr="00E90E53" w:rsidRDefault="002F2485" w:rsidP="00BC6B57">
            <w:pPr>
              <w:spacing w:line="240" w:lineRule="auto"/>
              <w:ind w:firstLineChars="0" w:firstLine="0"/>
              <w:jc w:val="center"/>
              <w:rPr>
                <w:rFonts w:hAnsi="宋体" w:cs="宋体"/>
                <w:color w:val="000000" w:themeColor="text1"/>
                <w:sz w:val="21"/>
                <w:szCs w:val="21"/>
              </w:rPr>
            </w:pPr>
            <w:r w:rsidRPr="00E90E53">
              <w:rPr>
                <w:rFonts w:hAnsi="宋体" w:cs="宋体" w:hint="eastAsia"/>
                <w:color w:val="000000" w:themeColor="text1"/>
                <w:sz w:val="21"/>
                <w:szCs w:val="21"/>
              </w:rPr>
              <w:t>6</w:t>
            </w:r>
          </w:p>
        </w:tc>
        <w:tc>
          <w:tcPr>
            <w:tcW w:w="1075" w:type="pct"/>
            <w:vAlign w:val="center"/>
          </w:tcPr>
          <w:p w:rsidR="002F2485" w:rsidRPr="00E90E53" w:rsidRDefault="002F2485" w:rsidP="00BC6B57">
            <w:pPr>
              <w:spacing w:line="240" w:lineRule="auto"/>
              <w:ind w:firstLineChars="0" w:firstLine="0"/>
              <w:jc w:val="left"/>
              <w:rPr>
                <w:rFonts w:hAnsi="宋体" w:cs="宋体"/>
                <w:color w:val="000000" w:themeColor="text1"/>
                <w:sz w:val="21"/>
                <w:szCs w:val="21"/>
              </w:rPr>
            </w:pPr>
            <w:r w:rsidRPr="00E90E53">
              <w:rPr>
                <w:rFonts w:hAnsi="宋体" w:cs="宋体" w:hint="eastAsia"/>
                <w:color w:val="000000" w:themeColor="text1"/>
                <w:sz w:val="21"/>
                <w:szCs w:val="21"/>
              </w:rPr>
              <w:t>每个考核项2分，满分6分。</w:t>
            </w:r>
          </w:p>
        </w:tc>
        <w:tc>
          <w:tcPr>
            <w:tcW w:w="335" w:type="pct"/>
            <w:vAlign w:val="center"/>
          </w:tcPr>
          <w:p w:rsidR="002F2485" w:rsidRPr="00E90E53" w:rsidRDefault="002F2485" w:rsidP="00BC6B57">
            <w:pPr>
              <w:spacing w:line="240" w:lineRule="auto"/>
              <w:ind w:firstLineChars="0" w:firstLine="0"/>
              <w:jc w:val="left"/>
              <w:rPr>
                <w:rFonts w:hAnsi="宋体" w:cs="宋体"/>
                <w:color w:val="000000" w:themeColor="text1"/>
                <w:sz w:val="21"/>
                <w:szCs w:val="21"/>
              </w:rPr>
            </w:pPr>
          </w:p>
        </w:tc>
      </w:tr>
      <w:tr w:rsidR="002F2485" w:rsidRPr="00E90E53" w:rsidTr="00BC6B57">
        <w:tc>
          <w:tcPr>
            <w:tcW w:w="266" w:type="pct"/>
            <w:vAlign w:val="center"/>
          </w:tcPr>
          <w:p w:rsidR="002F2485" w:rsidRPr="00E90E53" w:rsidRDefault="002F2485" w:rsidP="00BC6B57">
            <w:pPr>
              <w:spacing w:line="240" w:lineRule="auto"/>
              <w:ind w:firstLineChars="0" w:firstLine="0"/>
              <w:jc w:val="center"/>
              <w:rPr>
                <w:rFonts w:hAnsi="宋体" w:cs="宋体"/>
                <w:color w:val="000000" w:themeColor="text1"/>
                <w:sz w:val="21"/>
                <w:szCs w:val="21"/>
              </w:rPr>
            </w:pPr>
            <w:r w:rsidRPr="00E90E53">
              <w:rPr>
                <w:rFonts w:hAnsi="宋体" w:cs="宋体" w:hint="eastAsia"/>
                <w:color w:val="000000" w:themeColor="text1"/>
                <w:sz w:val="21"/>
                <w:szCs w:val="21"/>
              </w:rPr>
              <w:t>5</w:t>
            </w:r>
          </w:p>
        </w:tc>
        <w:tc>
          <w:tcPr>
            <w:tcW w:w="626" w:type="pct"/>
            <w:vAlign w:val="center"/>
          </w:tcPr>
          <w:p w:rsidR="002F2485" w:rsidRPr="00E90E53" w:rsidRDefault="002F2485" w:rsidP="00BC6B57">
            <w:pPr>
              <w:spacing w:line="240" w:lineRule="auto"/>
              <w:ind w:firstLineChars="0" w:firstLine="0"/>
              <w:jc w:val="left"/>
              <w:rPr>
                <w:rFonts w:hAnsi="宋体" w:cs="宋体"/>
                <w:color w:val="000000" w:themeColor="text1"/>
                <w:sz w:val="21"/>
                <w:szCs w:val="21"/>
              </w:rPr>
            </w:pPr>
            <w:r w:rsidRPr="00E90E53">
              <w:rPr>
                <w:rFonts w:hAnsi="宋体" w:cs="宋体" w:hint="eastAsia"/>
                <w:color w:val="000000" w:themeColor="text1"/>
                <w:sz w:val="21"/>
                <w:szCs w:val="21"/>
              </w:rPr>
              <w:t>防汛业务协同系统服务</w:t>
            </w:r>
          </w:p>
        </w:tc>
        <w:tc>
          <w:tcPr>
            <w:tcW w:w="2398" w:type="pct"/>
            <w:vAlign w:val="center"/>
          </w:tcPr>
          <w:p w:rsidR="002F2485" w:rsidRPr="00E90E53" w:rsidRDefault="002F2485" w:rsidP="002F2485">
            <w:pPr>
              <w:numPr>
                <w:ilvl w:val="0"/>
                <w:numId w:val="14"/>
              </w:numPr>
              <w:spacing w:line="240" w:lineRule="auto"/>
              <w:ind w:firstLineChars="0" w:firstLine="0"/>
              <w:jc w:val="left"/>
              <w:rPr>
                <w:rFonts w:hAnsi="宋体" w:cs="宋体"/>
                <w:color w:val="000000" w:themeColor="text1"/>
                <w:sz w:val="21"/>
                <w:szCs w:val="21"/>
              </w:rPr>
            </w:pPr>
            <w:r w:rsidRPr="00E90E53">
              <w:rPr>
                <w:rFonts w:hAnsi="宋体" w:cs="宋体" w:hint="eastAsia"/>
                <w:color w:val="000000" w:themeColor="text1"/>
                <w:sz w:val="21"/>
                <w:szCs w:val="21"/>
              </w:rPr>
              <w:t>提供洪水预报服务；</w:t>
            </w:r>
          </w:p>
          <w:p w:rsidR="002F2485" w:rsidRPr="00E90E53" w:rsidRDefault="002F2485" w:rsidP="002F2485">
            <w:pPr>
              <w:numPr>
                <w:ilvl w:val="0"/>
                <w:numId w:val="14"/>
              </w:numPr>
              <w:spacing w:line="240" w:lineRule="auto"/>
              <w:ind w:firstLineChars="0" w:firstLine="0"/>
              <w:jc w:val="left"/>
              <w:rPr>
                <w:rFonts w:hAnsi="宋体" w:cs="宋体"/>
                <w:color w:val="000000" w:themeColor="text1"/>
                <w:sz w:val="21"/>
                <w:szCs w:val="21"/>
              </w:rPr>
            </w:pPr>
            <w:r w:rsidRPr="00E90E53">
              <w:rPr>
                <w:rFonts w:hAnsi="宋体" w:cs="宋体" w:hint="eastAsia"/>
                <w:color w:val="000000" w:themeColor="text1"/>
                <w:sz w:val="21"/>
                <w:szCs w:val="21"/>
              </w:rPr>
              <w:t>提供预警分析服务；</w:t>
            </w:r>
          </w:p>
          <w:p w:rsidR="002F2485" w:rsidRPr="00E90E53" w:rsidRDefault="002F2485" w:rsidP="002F2485">
            <w:pPr>
              <w:numPr>
                <w:ilvl w:val="0"/>
                <w:numId w:val="14"/>
              </w:numPr>
              <w:spacing w:line="240" w:lineRule="auto"/>
              <w:ind w:firstLineChars="0" w:firstLine="0"/>
              <w:jc w:val="left"/>
              <w:rPr>
                <w:rFonts w:hAnsi="宋体" w:cs="宋体"/>
                <w:color w:val="000000" w:themeColor="text1"/>
                <w:sz w:val="21"/>
                <w:szCs w:val="21"/>
              </w:rPr>
            </w:pPr>
            <w:r w:rsidRPr="00E90E53">
              <w:rPr>
                <w:rFonts w:hAnsi="宋体" w:cs="宋体" w:hint="eastAsia"/>
                <w:color w:val="000000" w:themeColor="text1"/>
                <w:sz w:val="21"/>
                <w:szCs w:val="21"/>
              </w:rPr>
              <w:t>提供调度预演服务；</w:t>
            </w:r>
          </w:p>
          <w:p w:rsidR="002F2485" w:rsidRPr="00E90E53" w:rsidRDefault="002F2485" w:rsidP="002F2485">
            <w:pPr>
              <w:numPr>
                <w:ilvl w:val="0"/>
                <w:numId w:val="14"/>
              </w:numPr>
              <w:spacing w:line="240" w:lineRule="auto"/>
              <w:ind w:firstLineChars="0" w:firstLine="0"/>
              <w:jc w:val="left"/>
              <w:rPr>
                <w:rFonts w:hAnsi="宋体" w:cs="宋体"/>
                <w:color w:val="000000" w:themeColor="text1"/>
                <w:sz w:val="21"/>
                <w:szCs w:val="21"/>
              </w:rPr>
            </w:pPr>
            <w:r w:rsidRPr="00E90E53">
              <w:rPr>
                <w:rFonts w:hAnsi="宋体" w:cs="宋体" w:hint="eastAsia"/>
                <w:color w:val="000000" w:themeColor="text1"/>
                <w:sz w:val="21"/>
                <w:szCs w:val="21"/>
              </w:rPr>
              <w:t>提供决策预案服务；</w:t>
            </w:r>
          </w:p>
        </w:tc>
        <w:tc>
          <w:tcPr>
            <w:tcW w:w="297" w:type="pct"/>
            <w:vAlign w:val="center"/>
          </w:tcPr>
          <w:p w:rsidR="002F2485" w:rsidRPr="00E90E53" w:rsidRDefault="002F2485" w:rsidP="00BC6B57">
            <w:pPr>
              <w:spacing w:line="240" w:lineRule="auto"/>
              <w:ind w:firstLineChars="0" w:firstLine="0"/>
              <w:jc w:val="center"/>
              <w:rPr>
                <w:rFonts w:hAnsi="宋体" w:cs="宋体"/>
                <w:color w:val="000000" w:themeColor="text1"/>
                <w:sz w:val="21"/>
                <w:szCs w:val="21"/>
              </w:rPr>
            </w:pPr>
            <w:r w:rsidRPr="00E90E53">
              <w:rPr>
                <w:rFonts w:hAnsi="宋体" w:cs="宋体" w:hint="eastAsia"/>
                <w:color w:val="000000" w:themeColor="text1"/>
                <w:sz w:val="21"/>
                <w:szCs w:val="21"/>
              </w:rPr>
              <w:t>8</w:t>
            </w:r>
          </w:p>
        </w:tc>
        <w:tc>
          <w:tcPr>
            <w:tcW w:w="1075" w:type="pct"/>
            <w:vAlign w:val="center"/>
          </w:tcPr>
          <w:p w:rsidR="002F2485" w:rsidRPr="00E90E53" w:rsidRDefault="002F2485" w:rsidP="00BC6B57">
            <w:pPr>
              <w:spacing w:line="240" w:lineRule="auto"/>
              <w:ind w:firstLineChars="0" w:firstLine="0"/>
              <w:jc w:val="left"/>
              <w:rPr>
                <w:rFonts w:hAnsi="宋体" w:cs="宋体"/>
                <w:color w:val="000000" w:themeColor="text1"/>
                <w:sz w:val="21"/>
                <w:szCs w:val="21"/>
              </w:rPr>
            </w:pPr>
            <w:r w:rsidRPr="00E90E53">
              <w:rPr>
                <w:rFonts w:hAnsi="宋体" w:cs="宋体" w:hint="eastAsia"/>
                <w:color w:val="000000" w:themeColor="text1"/>
                <w:sz w:val="21"/>
                <w:szCs w:val="21"/>
              </w:rPr>
              <w:t>每个考核项2分，满分8分。</w:t>
            </w:r>
          </w:p>
        </w:tc>
        <w:tc>
          <w:tcPr>
            <w:tcW w:w="335" w:type="pct"/>
            <w:vAlign w:val="center"/>
          </w:tcPr>
          <w:p w:rsidR="002F2485" w:rsidRPr="00E90E53" w:rsidRDefault="002F2485" w:rsidP="00BC6B57">
            <w:pPr>
              <w:spacing w:line="240" w:lineRule="auto"/>
              <w:ind w:firstLineChars="0" w:firstLine="0"/>
              <w:jc w:val="left"/>
              <w:rPr>
                <w:rFonts w:hAnsi="宋体" w:cs="宋体"/>
                <w:color w:val="000000" w:themeColor="text1"/>
                <w:sz w:val="21"/>
                <w:szCs w:val="21"/>
              </w:rPr>
            </w:pPr>
          </w:p>
        </w:tc>
      </w:tr>
      <w:tr w:rsidR="002F2485" w:rsidRPr="00E90E53" w:rsidTr="00BC6B57">
        <w:tc>
          <w:tcPr>
            <w:tcW w:w="266" w:type="pct"/>
            <w:vAlign w:val="center"/>
          </w:tcPr>
          <w:p w:rsidR="002F2485" w:rsidRPr="00E90E53" w:rsidRDefault="002F2485" w:rsidP="00BC6B57">
            <w:pPr>
              <w:spacing w:line="240" w:lineRule="auto"/>
              <w:ind w:firstLineChars="0" w:firstLine="0"/>
              <w:jc w:val="center"/>
              <w:rPr>
                <w:rFonts w:hAnsi="宋体" w:cs="宋体"/>
                <w:color w:val="000000" w:themeColor="text1"/>
                <w:sz w:val="21"/>
                <w:szCs w:val="21"/>
              </w:rPr>
            </w:pPr>
            <w:r w:rsidRPr="00E90E53">
              <w:rPr>
                <w:rFonts w:hAnsi="宋体" w:cs="宋体" w:hint="eastAsia"/>
                <w:color w:val="000000" w:themeColor="text1"/>
                <w:sz w:val="21"/>
                <w:szCs w:val="21"/>
              </w:rPr>
              <w:t>6</w:t>
            </w:r>
          </w:p>
        </w:tc>
        <w:tc>
          <w:tcPr>
            <w:tcW w:w="626" w:type="pct"/>
            <w:vAlign w:val="center"/>
          </w:tcPr>
          <w:p w:rsidR="002F2485" w:rsidRPr="00E90E53" w:rsidRDefault="002F2485" w:rsidP="00BC6B57">
            <w:pPr>
              <w:spacing w:line="240" w:lineRule="auto"/>
              <w:ind w:firstLineChars="0" w:firstLine="0"/>
              <w:jc w:val="left"/>
              <w:rPr>
                <w:rFonts w:hAnsi="宋体" w:cs="宋体"/>
                <w:color w:val="000000" w:themeColor="text1"/>
                <w:sz w:val="21"/>
                <w:szCs w:val="21"/>
              </w:rPr>
            </w:pPr>
            <w:r w:rsidRPr="00E90E53">
              <w:rPr>
                <w:rFonts w:hAnsi="宋体" w:cs="宋体" w:hint="eastAsia"/>
                <w:color w:val="000000" w:themeColor="text1"/>
                <w:sz w:val="21"/>
                <w:szCs w:val="21"/>
              </w:rPr>
              <w:t>防汛综合决策指挥系统服务</w:t>
            </w:r>
          </w:p>
        </w:tc>
        <w:tc>
          <w:tcPr>
            <w:tcW w:w="2398" w:type="pct"/>
            <w:vAlign w:val="center"/>
          </w:tcPr>
          <w:p w:rsidR="002F2485" w:rsidRPr="00E90E53" w:rsidRDefault="002F2485" w:rsidP="002F2485">
            <w:pPr>
              <w:numPr>
                <w:ilvl w:val="0"/>
                <w:numId w:val="15"/>
              </w:numPr>
              <w:spacing w:line="240" w:lineRule="auto"/>
              <w:ind w:firstLineChars="0" w:firstLine="0"/>
              <w:jc w:val="left"/>
              <w:rPr>
                <w:rFonts w:hAnsi="宋体" w:cs="宋体"/>
                <w:color w:val="000000" w:themeColor="text1"/>
                <w:sz w:val="21"/>
                <w:szCs w:val="21"/>
              </w:rPr>
            </w:pPr>
            <w:r w:rsidRPr="00E90E53">
              <w:rPr>
                <w:rFonts w:hAnsi="宋体" w:cs="宋体" w:hint="eastAsia"/>
                <w:color w:val="000000" w:themeColor="text1"/>
                <w:sz w:val="21"/>
                <w:szCs w:val="21"/>
              </w:rPr>
              <w:t>提供综合查询服务；</w:t>
            </w:r>
          </w:p>
          <w:p w:rsidR="002F2485" w:rsidRPr="00E90E53" w:rsidRDefault="002F2485" w:rsidP="002F2485">
            <w:pPr>
              <w:numPr>
                <w:ilvl w:val="0"/>
                <w:numId w:val="15"/>
              </w:numPr>
              <w:spacing w:line="240" w:lineRule="auto"/>
              <w:ind w:firstLineChars="0" w:firstLine="0"/>
              <w:jc w:val="left"/>
              <w:rPr>
                <w:rFonts w:hAnsi="宋体" w:cs="宋体"/>
                <w:color w:val="000000" w:themeColor="text1"/>
                <w:sz w:val="21"/>
                <w:szCs w:val="21"/>
              </w:rPr>
            </w:pPr>
            <w:r w:rsidRPr="00E90E53">
              <w:rPr>
                <w:rFonts w:hAnsi="宋体" w:cs="宋体" w:hint="eastAsia"/>
                <w:color w:val="000000" w:themeColor="text1"/>
                <w:sz w:val="21"/>
                <w:szCs w:val="21"/>
              </w:rPr>
              <w:t>提供一屏知汛服务；</w:t>
            </w:r>
          </w:p>
          <w:p w:rsidR="002F2485" w:rsidRPr="00E90E53" w:rsidRDefault="002F2485" w:rsidP="002F2485">
            <w:pPr>
              <w:numPr>
                <w:ilvl w:val="0"/>
                <w:numId w:val="15"/>
              </w:numPr>
              <w:spacing w:line="240" w:lineRule="auto"/>
              <w:ind w:firstLineChars="0" w:firstLine="0"/>
              <w:jc w:val="left"/>
              <w:rPr>
                <w:rFonts w:hAnsi="宋体" w:cs="宋体"/>
                <w:color w:val="000000" w:themeColor="text1"/>
                <w:sz w:val="21"/>
                <w:szCs w:val="21"/>
              </w:rPr>
            </w:pPr>
            <w:r w:rsidRPr="00E90E53">
              <w:rPr>
                <w:rFonts w:hAnsi="宋体" w:cs="宋体" w:hint="eastAsia"/>
                <w:color w:val="000000" w:themeColor="text1"/>
                <w:sz w:val="21"/>
                <w:szCs w:val="21"/>
              </w:rPr>
              <w:t>提供调度决策服务；</w:t>
            </w:r>
          </w:p>
          <w:p w:rsidR="002F2485" w:rsidRPr="00E90E53" w:rsidRDefault="002F2485" w:rsidP="002F2485">
            <w:pPr>
              <w:numPr>
                <w:ilvl w:val="0"/>
                <w:numId w:val="15"/>
              </w:numPr>
              <w:spacing w:line="240" w:lineRule="auto"/>
              <w:ind w:firstLineChars="0" w:firstLine="0"/>
              <w:jc w:val="left"/>
              <w:rPr>
                <w:rFonts w:hAnsi="宋体" w:cs="宋体"/>
                <w:color w:val="000000" w:themeColor="text1"/>
                <w:sz w:val="21"/>
                <w:szCs w:val="21"/>
              </w:rPr>
            </w:pPr>
            <w:r w:rsidRPr="00E90E53">
              <w:rPr>
                <w:rFonts w:hAnsi="宋体" w:cs="宋体" w:hint="eastAsia"/>
                <w:color w:val="000000" w:themeColor="text1"/>
                <w:sz w:val="21"/>
                <w:szCs w:val="21"/>
              </w:rPr>
              <w:t>提供应急指挥服务；</w:t>
            </w:r>
          </w:p>
        </w:tc>
        <w:tc>
          <w:tcPr>
            <w:tcW w:w="297" w:type="pct"/>
            <w:vAlign w:val="center"/>
          </w:tcPr>
          <w:p w:rsidR="002F2485" w:rsidRPr="00E90E53" w:rsidRDefault="002F2485" w:rsidP="00BC6B57">
            <w:pPr>
              <w:spacing w:line="240" w:lineRule="auto"/>
              <w:ind w:firstLineChars="0" w:firstLine="0"/>
              <w:jc w:val="center"/>
              <w:rPr>
                <w:rFonts w:hAnsi="宋体" w:cs="宋体"/>
                <w:color w:val="000000" w:themeColor="text1"/>
                <w:sz w:val="21"/>
                <w:szCs w:val="21"/>
              </w:rPr>
            </w:pPr>
            <w:r w:rsidRPr="00E90E53">
              <w:rPr>
                <w:rFonts w:hAnsi="宋体" w:cs="宋体" w:hint="eastAsia"/>
                <w:color w:val="000000" w:themeColor="text1"/>
                <w:sz w:val="21"/>
                <w:szCs w:val="21"/>
              </w:rPr>
              <w:t>8</w:t>
            </w:r>
          </w:p>
        </w:tc>
        <w:tc>
          <w:tcPr>
            <w:tcW w:w="1075" w:type="pct"/>
            <w:vAlign w:val="center"/>
          </w:tcPr>
          <w:p w:rsidR="002F2485" w:rsidRPr="00E90E53" w:rsidRDefault="002F2485" w:rsidP="00BC6B57">
            <w:pPr>
              <w:spacing w:line="240" w:lineRule="auto"/>
              <w:ind w:firstLineChars="0" w:firstLine="0"/>
              <w:jc w:val="left"/>
              <w:rPr>
                <w:rFonts w:hAnsi="宋体" w:cs="宋体"/>
                <w:color w:val="000000" w:themeColor="text1"/>
                <w:sz w:val="21"/>
                <w:szCs w:val="21"/>
              </w:rPr>
            </w:pPr>
            <w:r w:rsidRPr="00E90E53">
              <w:rPr>
                <w:rFonts w:hAnsi="宋体" w:cs="宋体" w:hint="eastAsia"/>
                <w:color w:val="000000" w:themeColor="text1"/>
                <w:sz w:val="21"/>
                <w:szCs w:val="21"/>
              </w:rPr>
              <w:t>每个考核项2分，满分8分。</w:t>
            </w:r>
          </w:p>
        </w:tc>
        <w:tc>
          <w:tcPr>
            <w:tcW w:w="335" w:type="pct"/>
            <w:vAlign w:val="center"/>
          </w:tcPr>
          <w:p w:rsidR="002F2485" w:rsidRPr="00E90E53" w:rsidRDefault="002F2485" w:rsidP="00BC6B57">
            <w:pPr>
              <w:spacing w:line="240" w:lineRule="auto"/>
              <w:ind w:firstLineChars="0" w:firstLine="0"/>
              <w:jc w:val="left"/>
              <w:rPr>
                <w:rFonts w:hAnsi="宋体" w:cs="宋体"/>
                <w:color w:val="000000" w:themeColor="text1"/>
                <w:sz w:val="21"/>
                <w:szCs w:val="21"/>
              </w:rPr>
            </w:pPr>
          </w:p>
        </w:tc>
      </w:tr>
      <w:tr w:rsidR="002F2485" w:rsidRPr="00E90E53" w:rsidTr="00BC6B57">
        <w:tc>
          <w:tcPr>
            <w:tcW w:w="266" w:type="pct"/>
            <w:vAlign w:val="center"/>
          </w:tcPr>
          <w:p w:rsidR="002F2485" w:rsidRPr="00E90E53" w:rsidRDefault="002F2485" w:rsidP="00BC6B57">
            <w:pPr>
              <w:spacing w:line="240" w:lineRule="auto"/>
              <w:ind w:firstLineChars="0" w:firstLine="0"/>
              <w:jc w:val="center"/>
              <w:rPr>
                <w:rFonts w:hAnsi="宋体" w:cs="宋体"/>
                <w:color w:val="000000" w:themeColor="text1"/>
                <w:sz w:val="21"/>
                <w:szCs w:val="21"/>
              </w:rPr>
            </w:pPr>
            <w:r w:rsidRPr="00E90E53">
              <w:rPr>
                <w:rFonts w:hAnsi="宋体" w:cs="宋体" w:hint="eastAsia"/>
                <w:color w:val="000000" w:themeColor="text1"/>
                <w:sz w:val="21"/>
                <w:szCs w:val="21"/>
              </w:rPr>
              <w:t>7</w:t>
            </w:r>
          </w:p>
        </w:tc>
        <w:tc>
          <w:tcPr>
            <w:tcW w:w="626" w:type="pct"/>
            <w:vAlign w:val="center"/>
          </w:tcPr>
          <w:p w:rsidR="002F2485" w:rsidRPr="00E90E53" w:rsidRDefault="002F2485" w:rsidP="00BC6B57">
            <w:pPr>
              <w:spacing w:line="240" w:lineRule="auto"/>
              <w:ind w:firstLineChars="0" w:firstLine="0"/>
              <w:jc w:val="left"/>
              <w:rPr>
                <w:rFonts w:hAnsi="宋体" w:cs="宋体"/>
                <w:color w:val="000000" w:themeColor="text1"/>
                <w:sz w:val="21"/>
                <w:szCs w:val="21"/>
              </w:rPr>
            </w:pPr>
            <w:r w:rsidRPr="00E90E53">
              <w:rPr>
                <w:rFonts w:hAnsi="宋体" w:cs="宋体" w:hint="eastAsia"/>
                <w:color w:val="000000" w:themeColor="text1"/>
                <w:sz w:val="21"/>
                <w:szCs w:val="21"/>
              </w:rPr>
              <w:t>移动应用服务</w:t>
            </w:r>
          </w:p>
        </w:tc>
        <w:tc>
          <w:tcPr>
            <w:tcW w:w="2398" w:type="pct"/>
            <w:vAlign w:val="center"/>
          </w:tcPr>
          <w:p w:rsidR="002F2485" w:rsidRPr="00E90E53" w:rsidRDefault="002F2485" w:rsidP="002F2485">
            <w:pPr>
              <w:numPr>
                <w:ilvl w:val="0"/>
                <w:numId w:val="16"/>
              </w:numPr>
              <w:spacing w:line="240" w:lineRule="auto"/>
              <w:ind w:firstLineChars="0" w:firstLine="0"/>
              <w:jc w:val="left"/>
              <w:rPr>
                <w:rFonts w:hAnsi="宋体" w:cs="宋体"/>
                <w:color w:val="000000" w:themeColor="text1"/>
                <w:sz w:val="21"/>
                <w:szCs w:val="21"/>
              </w:rPr>
            </w:pPr>
            <w:r w:rsidRPr="00E90E53">
              <w:rPr>
                <w:rFonts w:hAnsi="宋体" w:cs="宋体" w:hint="eastAsia"/>
                <w:color w:val="000000" w:themeColor="text1"/>
                <w:sz w:val="21"/>
                <w:szCs w:val="21"/>
              </w:rPr>
              <w:t>提供监测防控信息服务；</w:t>
            </w:r>
          </w:p>
          <w:p w:rsidR="002F2485" w:rsidRPr="00E90E53" w:rsidRDefault="002F2485" w:rsidP="002F2485">
            <w:pPr>
              <w:numPr>
                <w:ilvl w:val="0"/>
                <w:numId w:val="16"/>
              </w:numPr>
              <w:spacing w:line="240" w:lineRule="auto"/>
              <w:ind w:firstLineChars="0" w:firstLine="0"/>
              <w:jc w:val="left"/>
              <w:rPr>
                <w:rFonts w:hAnsi="宋体" w:cs="宋体"/>
                <w:color w:val="000000" w:themeColor="text1"/>
                <w:sz w:val="21"/>
                <w:szCs w:val="21"/>
              </w:rPr>
            </w:pPr>
            <w:r w:rsidRPr="00E90E53">
              <w:rPr>
                <w:rFonts w:hAnsi="宋体" w:cs="宋体" w:hint="eastAsia"/>
                <w:color w:val="000000" w:themeColor="text1"/>
                <w:sz w:val="21"/>
                <w:szCs w:val="21"/>
              </w:rPr>
              <w:t>提供即时通讯服务；</w:t>
            </w:r>
          </w:p>
          <w:p w:rsidR="002F2485" w:rsidRPr="00E90E53" w:rsidRDefault="002F2485" w:rsidP="002F2485">
            <w:pPr>
              <w:numPr>
                <w:ilvl w:val="0"/>
                <w:numId w:val="16"/>
              </w:numPr>
              <w:spacing w:line="240" w:lineRule="auto"/>
              <w:ind w:firstLineChars="0" w:firstLine="0"/>
              <w:jc w:val="left"/>
              <w:rPr>
                <w:rFonts w:hAnsi="宋体" w:cs="宋体"/>
                <w:color w:val="000000" w:themeColor="text1"/>
                <w:sz w:val="21"/>
                <w:szCs w:val="21"/>
              </w:rPr>
            </w:pPr>
            <w:r w:rsidRPr="00E90E53">
              <w:rPr>
                <w:rFonts w:hAnsi="宋体" w:cs="宋体" w:hint="eastAsia"/>
                <w:color w:val="000000" w:themeColor="text1"/>
                <w:sz w:val="21"/>
                <w:szCs w:val="21"/>
              </w:rPr>
              <w:t>提供三明市防汛应急综合指挥平台人员数据库；</w:t>
            </w:r>
          </w:p>
          <w:p w:rsidR="002F2485" w:rsidRPr="00E90E53" w:rsidRDefault="002F2485" w:rsidP="002F2485">
            <w:pPr>
              <w:numPr>
                <w:ilvl w:val="0"/>
                <w:numId w:val="16"/>
              </w:numPr>
              <w:spacing w:line="240" w:lineRule="auto"/>
              <w:ind w:firstLineChars="0" w:firstLine="0"/>
              <w:jc w:val="left"/>
              <w:rPr>
                <w:rFonts w:hAnsi="宋体" w:cs="宋体"/>
                <w:color w:val="000000" w:themeColor="text1"/>
                <w:sz w:val="21"/>
                <w:szCs w:val="21"/>
              </w:rPr>
            </w:pPr>
            <w:r w:rsidRPr="00E90E53">
              <w:rPr>
                <w:rFonts w:hAnsi="宋体" w:cs="宋体" w:hint="eastAsia"/>
                <w:color w:val="000000" w:themeColor="text1"/>
                <w:sz w:val="21"/>
                <w:szCs w:val="21"/>
              </w:rPr>
              <w:t>提供防汛应急指挥基础数据服务；</w:t>
            </w:r>
          </w:p>
          <w:p w:rsidR="002F2485" w:rsidRPr="00E90E53" w:rsidRDefault="002F2485" w:rsidP="002F2485">
            <w:pPr>
              <w:numPr>
                <w:ilvl w:val="0"/>
                <w:numId w:val="16"/>
              </w:numPr>
              <w:spacing w:line="240" w:lineRule="auto"/>
              <w:ind w:firstLineChars="0" w:firstLine="0"/>
              <w:jc w:val="left"/>
              <w:rPr>
                <w:rFonts w:hAnsi="宋体" w:cs="宋体"/>
                <w:color w:val="000000" w:themeColor="text1"/>
                <w:sz w:val="21"/>
                <w:szCs w:val="21"/>
              </w:rPr>
            </w:pPr>
            <w:r w:rsidRPr="00E90E53">
              <w:rPr>
                <w:rFonts w:hAnsi="宋体" w:cs="宋体" w:hint="eastAsia"/>
                <w:color w:val="000000" w:themeColor="text1"/>
                <w:sz w:val="21"/>
                <w:szCs w:val="21"/>
              </w:rPr>
              <w:t>提供预测预警信息服务；</w:t>
            </w:r>
          </w:p>
          <w:p w:rsidR="002F2485" w:rsidRPr="00E90E53" w:rsidRDefault="002F2485" w:rsidP="002F2485">
            <w:pPr>
              <w:numPr>
                <w:ilvl w:val="0"/>
                <w:numId w:val="16"/>
              </w:numPr>
              <w:spacing w:line="240" w:lineRule="auto"/>
              <w:ind w:firstLineChars="0" w:firstLine="0"/>
              <w:jc w:val="left"/>
              <w:rPr>
                <w:rFonts w:hAnsi="宋体" w:cs="宋体"/>
                <w:color w:val="000000" w:themeColor="text1"/>
                <w:sz w:val="21"/>
                <w:szCs w:val="21"/>
              </w:rPr>
            </w:pPr>
            <w:r w:rsidRPr="00E90E53">
              <w:rPr>
                <w:rFonts w:hAnsi="宋体" w:cs="宋体" w:hint="eastAsia"/>
                <w:color w:val="000000" w:themeColor="text1"/>
                <w:sz w:val="21"/>
                <w:szCs w:val="21"/>
              </w:rPr>
              <w:t>提供应急事件上报及协同服务；</w:t>
            </w:r>
          </w:p>
          <w:p w:rsidR="002F2485" w:rsidRPr="00E90E53" w:rsidRDefault="002F2485" w:rsidP="002F2485">
            <w:pPr>
              <w:numPr>
                <w:ilvl w:val="0"/>
                <w:numId w:val="16"/>
              </w:numPr>
              <w:spacing w:line="240" w:lineRule="auto"/>
              <w:ind w:firstLineChars="0" w:firstLine="0"/>
              <w:jc w:val="left"/>
              <w:rPr>
                <w:rFonts w:hAnsi="宋体" w:cs="宋体"/>
                <w:color w:val="000000" w:themeColor="text1"/>
                <w:sz w:val="21"/>
                <w:szCs w:val="21"/>
              </w:rPr>
            </w:pPr>
            <w:r w:rsidRPr="00E90E53">
              <w:rPr>
                <w:rFonts w:hAnsi="宋体" w:cs="宋体" w:hint="eastAsia"/>
                <w:color w:val="000000" w:themeColor="text1"/>
                <w:sz w:val="21"/>
                <w:szCs w:val="21"/>
              </w:rPr>
              <w:t>提供防汛安全检查服务；</w:t>
            </w:r>
          </w:p>
        </w:tc>
        <w:tc>
          <w:tcPr>
            <w:tcW w:w="297" w:type="pct"/>
            <w:vAlign w:val="center"/>
          </w:tcPr>
          <w:p w:rsidR="002F2485" w:rsidRPr="00E90E53" w:rsidRDefault="002F2485" w:rsidP="00BC6B57">
            <w:pPr>
              <w:spacing w:line="240" w:lineRule="auto"/>
              <w:ind w:firstLineChars="0" w:firstLine="0"/>
              <w:jc w:val="center"/>
              <w:rPr>
                <w:rFonts w:hAnsi="宋体" w:cs="宋体"/>
                <w:color w:val="000000" w:themeColor="text1"/>
                <w:sz w:val="21"/>
                <w:szCs w:val="21"/>
              </w:rPr>
            </w:pPr>
            <w:r w:rsidRPr="00E90E53">
              <w:rPr>
                <w:rFonts w:hAnsi="宋体" w:cs="宋体" w:hint="eastAsia"/>
                <w:color w:val="000000" w:themeColor="text1"/>
                <w:sz w:val="21"/>
                <w:szCs w:val="21"/>
              </w:rPr>
              <w:t>7</w:t>
            </w:r>
          </w:p>
        </w:tc>
        <w:tc>
          <w:tcPr>
            <w:tcW w:w="1075" w:type="pct"/>
            <w:vAlign w:val="center"/>
          </w:tcPr>
          <w:p w:rsidR="002F2485" w:rsidRPr="00E90E53" w:rsidRDefault="002F2485" w:rsidP="00BC6B57">
            <w:pPr>
              <w:spacing w:line="240" w:lineRule="auto"/>
              <w:ind w:firstLineChars="0" w:firstLine="0"/>
              <w:jc w:val="left"/>
              <w:rPr>
                <w:rFonts w:hAnsi="宋体" w:cs="宋体"/>
                <w:color w:val="000000" w:themeColor="text1"/>
                <w:sz w:val="21"/>
                <w:szCs w:val="21"/>
              </w:rPr>
            </w:pPr>
            <w:r w:rsidRPr="00E90E53">
              <w:rPr>
                <w:rFonts w:hAnsi="宋体" w:cs="宋体" w:hint="eastAsia"/>
                <w:color w:val="000000" w:themeColor="text1"/>
                <w:sz w:val="21"/>
                <w:szCs w:val="21"/>
              </w:rPr>
              <w:t>每个考核项1分，满分7分。</w:t>
            </w:r>
          </w:p>
        </w:tc>
        <w:tc>
          <w:tcPr>
            <w:tcW w:w="335" w:type="pct"/>
            <w:vAlign w:val="center"/>
          </w:tcPr>
          <w:p w:rsidR="002F2485" w:rsidRPr="00E90E53" w:rsidRDefault="002F2485" w:rsidP="00BC6B57">
            <w:pPr>
              <w:spacing w:line="240" w:lineRule="auto"/>
              <w:ind w:firstLineChars="0" w:firstLine="0"/>
              <w:jc w:val="left"/>
              <w:rPr>
                <w:rFonts w:hAnsi="宋体" w:cs="宋体"/>
                <w:color w:val="000000" w:themeColor="text1"/>
                <w:sz w:val="21"/>
                <w:szCs w:val="21"/>
              </w:rPr>
            </w:pPr>
          </w:p>
        </w:tc>
      </w:tr>
      <w:tr w:rsidR="002F2485" w:rsidRPr="00E90E53" w:rsidTr="00BC6B57">
        <w:tc>
          <w:tcPr>
            <w:tcW w:w="266" w:type="pct"/>
            <w:vAlign w:val="center"/>
          </w:tcPr>
          <w:p w:rsidR="002F2485" w:rsidRPr="00E90E53" w:rsidRDefault="002F2485" w:rsidP="00BC6B57">
            <w:pPr>
              <w:spacing w:line="240" w:lineRule="auto"/>
              <w:ind w:firstLineChars="0" w:firstLine="0"/>
              <w:jc w:val="center"/>
              <w:rPr>
                <w:rFonts w:hAnsi="宋体" w:cs="宋体"/>
                <w:color w:val="000000" w:themeColor="text1"/>
                <w:sz w:val="21"/>
                <w:szCs w:val="21"/>
              </w:rPr>
            </w:pPr>
            <w:r w:rsidRPr="00E90E53">
              <w:rPr>
                <w:rFonts w:hAnsi="宋体" w:cs="宋体" w:hint="eastAsia"/>
                <w:color w:val="000000" w:themeColor="text1"/>
                <w:sz w:val="21"/>
                <w:szCs w:val="21"/>
              </w:rPr>
              <w:t>8</w:t>
            </w:r>
          </w:p>
        </w:tc>
        <w:tc>
          <w:tcPr>
            <w:tcW w:w="626" w:type="pct"/>
            <w:vAlign w:val="center"/>
          </w:tcPr>
          <w:p w:rsidR="002F2485" w:rsidRPr="00E90E53" w:rsidRDefault="002F2485" w:rsidP="00BC6B57">
            <w:pPr>
              <w:spacing w:line="240" w:lineRule="auto"/>
              <w:ind w:firstLineChars="0" w:firstLine="0"/>
              <w:jc w:val="left"/>
              <w:rPr>
                <w:rFonts w:hAnsi="宋体" w:cs="宋体"/>
                <w:color w:val="000000" w:themeColor="text1"/>
                <w:sz w:val="21"/>
                <w:szCs w:val="21"/>
              </w:rPr>
            </w:pPr>
            <w:r w:rsidRPr="00E90E53">
              <w:rPr>
                <w:rFonts w:hAnsi="宋体" w:cs="宋体" w:hint="eastAsia"/>
                <w:color w:val="000000" w:themeColor="text1"/>
                <w:sz w:val="21"/>
                <w:szCs w:val="21"/>
              </w:rPr>
              <w:t>指挥中心智能化系统服务</w:t>
            </w:r>
          </w:p>
        </w:tc>
        <w:tc>
          <w:tcPr>
            <w:tcW w:w="2398" w:type="pct"/>
            <w:vAlign w:val="center"/>
          </w:tcPr>
          <w:p w:rsidR="002F2485" w:rsidRPr="00E90E53" w:rsidRDefault="002F2485" w:rsidP="002F2485">
            <w:pPr>
              <w:numPr>
                <w:ilvl w:val="0"/>
                <w:numId w:val="17"/>
              </w:numPr>
              <w:spacing w:line="240" w:lineRule="auto"/>
              <w:ind w:firstLineChars="0" w:firstLine="0"/>
              <w:jc w:val="left"/>
              <w:rPr>
                <w:rFonts w:hAnsi="宋体" w:cs="宋体"/>
                <w:color w:val="000000" w:themeColor="text1"/>
                <w:sz w:val="21"/>
                <w:szCs w:val="21"/>
              </w:rPr>
            </w:pPr>
            <w:r w:rsidRPr="00E90E53">
              <w:rPr>
                <w:rFonts w:hAnsi="宋体" w:cs="宋体" w:hint="eastAsia"/>
                <w:color w:val="000000" w:themeColor="text1"/>
                <w:sz w:val="21"/>
                <w:szCs w:val="21"/>
              </w:rPr>
              <w:t>提供视频显示系统服务；</w:t>
            </w:r>
          </w:p>
          <w:p w:rsidR="002F2485" w:rsidRPr="00E90E53" w:rsidRDefault="002F2485" w:rsidP="002F2485">
            <w:pPr>
              <w:numPr>
                <w:ilvl w:val="0"/>
                <w:numId w:val="17"/>
              </w:numPr>
              <w:spacing w:line="240" w:lineRule="auto"/>
              <w:ind w:firstLineChars="0" w:firstLine="0"/>
              <w:jc w:val="left"/>
              <w:rPr>
                <w:rFonts w:hAnsi="宋体" w:cs="宋体"/>
                <w:color w:val="000000" w:themeColor="text1"/>
                <w:sz w:val="21"/>
                <w:szCs w:val="21"/>
              </w:rPr>
            </w:pPr>
            <w:r w:rsidRPr="00E90E53">
              <w:rPr>
                <w:rFonts w:hAnsi="宋体" w:cs="宋体" w:hint="eastAsia"/>
                <w:color w:val="000000" w:themeColor="text1"/>
                <w:sz w:val="21"/>
                <w:szCs w:val="21"/>
              </w:rPr>
              <w:t>提供视频交互系统服务；</w:t>
            </w:r>
          </w:p>
          <w:p w:rsidR="002F2485" w:rsidRPr="00E90E53" w:rsidRDefault="002F2485" w:rsidP="002F2485">
            <w:pPr>
              <w:numPr>
                <w:ilvl w:val="0"/>
                <w:numId w:val="17"/>
              </w:numPr>
              <w:spacing w:line="240" w:lineRule="auto"/>
              <w:ind w:firstLineChars="0" w:firstLine="0"/>
              <w:jc w:val="left"/>
              <w:rPr>
                <w:rFonts w:hAnsi="宋体" w:cs="宋体"/>
                <w:color w:val="000000" w:themeColor="text1"/>
                <w:sz w:val="21"/>
                <w:szCs w:val="21"/>
              </w:rPr>
            </w:pPr>
            <w:r w:rsidRPr="00E90E53">
              <w:rPr>
                <w:rFonts w:hAnsi="宋体" w:cs="宋体" w:hint="eastAsia"/>
                <w:color w:val="000000" w:themeColor="text1"/>
                <w:sz w:val="21"/>
                <w:szCs w:val="21"/>
              </w:rPr>
              <w:t>提供音频扩声系统服务；</w:t>
            </w:r>
          </w:p>
          <w:p w:rsidR="002F2485" w:rsidRPr="00E90E53" w:rsidRDefault="002F2485" w:rsidP="002F2485">
            <w:pPr>
              <w:numPr>
                <w:ilvl w:val="0"/>
                <w:numId w:val="17"/>
              </w:numPr>
              <w:spacing w:line="240" w:lineRule="auto"/>
              <w:ind w:firstLineChars="0" w:firstLine="0"/>
              <w:jc w:val="left"/>
              <w:rPr>
                <w:rFonts w:hAnsi="宋体" w:cs="宋体"/>
                <w:color w:val="000000" w:themeColor="text1"/>
                <w:sz w:val="21"/>
                <w:szCs w:val="21"/>
              </w:rPr>
            </w:pPr>
            <w:r w:rsidRPr="00E90E53">
              <w:rPr>
                <w:rFonts w:hAnsi="宋体" w:cs="宋体" w:hint="eastAsia"/>
                <w:color w:val="000000" w:themeColor="text1"/>
                <w:sz w:val="21"/>
                <w:szCs w:val="21"/>
              </w:rPr>
              <w:t>提供会议讨论系统服务；</w:t>
            </w:r>
          </w:p>
          <w:p w:rsidR="002F2485" w:rsidRPr="00E90E53" w:rsidRDefault="002F2485" w:rsidP="002F2485">
            <w:pPr>
              <w:numPr>
                <w:ilvl w:val="0"/>
                <w:numId w:val="17"/>
              </w:numPr>
              <w:spacing w:line="240" w:lineRule="auto"/>
              <w:ind w:firstLineChars="0" w:firstLine="0"/>
              <w:jc w:val="left"/>
              <w:rPr>
                <w:rFonts w:hAnsi="宋体" w:cs="宋体"/>
                <w:color w:val="000000" w:themeColor="text1"/>
                <w:sz w:val="21"/>
                <w:szCs w:val="21"/>
              </w:rPr>
            </w:pPr>
            <w:r w:rsidRPr="00E90E53">
              <w:rPr>
                <w:rFonts w:hAnsi="宋体" w:cs="宋体" w:hint="eastAsia"/>
                <w:color w:val="000000" w:themeColor="text1"/>
                <w:sz w:val="21"/>
                <w:szCs w:val="21"/>
              </w:rPr>
              <w:t>提供智能中控系统服务；</w:t>
            </w:r>
          </w:p>
          <w:p w:rsidR="002F2485" w:rsidRPr="00E90E53" w:rsidRDefault="002F2485" w:rsidP="002F2485">
            <w:pPr>
              <w:numPr>
                <w:ilvl w:val="0"/>
                <w:numId w:val="17"/>
              </w:numPr>
              <w:spacing w:line="240" w:lineRule="auto"/>
              <w:ind w:firstLineChars="0" w:firstLine="0"/>
              <w:jc w:val="left"/>
              <w:rPr>
                <w:rFonts w:hAnsi="宋体" w:cs="宋体"/>
                <w:color w:val="000000" w:themeColor="text1"/>
                <w:sz w:val="21"/>
                <w:szCs w:val="21"/>
              </w:rPr>
            </w:pPr>
            <w:r w:rsidRPr="00E90E53">
              <w:rPr>
                <w:rFonts w:hAnsi="宋体" w:cs="宋体" w:hint="eastAsia"/>
                <w:color w:val="000000" w:themeColor="text1"/>
                <w:sz w:val="21"/>
                <w:szCs w:val="21"/>
              </w:rPr>
              <w:t>提供网络信息系统服务；</w:t>
            </w:r>
          </w:p>
          <w:p w:rsidR="002F2485" w:rsidRPr="00E90E53" w:rsidRDefault="002F2485" w:rsidP="002F2485">
            <w:pPr>
              <w:numPr>
                <w:ilvl w:val="0"/>
                <w:numId w:val="17"/>
              </w:numPr>
              <w:spacing w:line="240" w:lineRule="auto"/>
              <w:ind w:firstLineChars="0" w:firstLine="0"/>
              <w:jc w:val="left"/>
              <w:rPr>
                <w:rFonts w:hAnsi="宋体" w:cs="宋体"/>
                <w:color w:val="000000" w:themeColor="text1"/>
                <w:sz w:val="21"/>
                <w:szCs w:val="21"/>
              </w:rPr>
            </w:pPr>
            <w:r w:rsidRPr="00E90E53">
              <w:rPr>
                <w:rFonts w:hAnsi="宋体" w:cs="宋体" w:hint="eastAsia"/>
                <w:color w:val="000000" w:themeColor="text1"/>
                <w:sz w:val="21"/>
                <w:szCs w:val="21"/>
              </w:rPr>
              <w:t>提供信息配套系统服务；</w:t>
            </w:r>
          </w:p>
          <w:p w:rsidR="002F2485" w:rsidRPr="00E90E53" w:rsidRDefault="002F2485" w:rsidP="002F2485">
            <w:pPr>
              <w:numPr>
                <w:ilvl w:val="0"/>
                <w:numId w:val="17"/>
              </w:numPr>
              <w:spacing w:line="240" w:lineRule="auto"/>
              <w:ind w:firstLineChars="0" w:firstLine="0"/>
              <w:jc w:val="left"/>
              <w:rPr>
                <w:rFonts w:hAnsi="宋体" w:cs="宋体"/>
                <w:color w:val="000000" w:themeColor="text1"/>
                <w:sz w:val="21"/>
                <w:szCs w:val="21"/>
              </w:rPr>
            </w:pPr>
            <w:r w:rsidRPr="00E90E53">
              <w:rPr>
                <w:rFonts w:hAnsi="宋体" w:cs="宋体" w:hint="eastAsia"/>
                <w:color w:val="000000" w:themeColor="text1"/>
                <w:sz w:val="21"/>
                <w:szCs w:val="21"/>
              </w:rPr>
              <w:t>提供智能化支撑系统服务；</w:t>
            </w:r>
          </w:p>
        </w:tc>
        <w:tc>
          <w:tcPr>
            <w:tcW w:w="297" w:type="pct"/>
            <w:vAlign w:val="center"/>
          </w:tcPr>
          <w:p w:rsidR="002F2485" w:rsidRPr="00E90E53" w:rsidRDefault="002F2485" w:rsidP="00BC6B57">
            <w:pPr>
              <w:spacing w:line="240" w:lineRule="auto"/>
              <w:ind w:firstLineChars="0" w:firstLine="0"/>
              <w:jc w:val="center"/>
              <w:rPr>
                <w:rFonts w:hAnsi="宋体" w:cs="宋体"/>
                <w:color w:val="000000" w:themeColor="text1"/>
                <w:sz w:val="21"/>
                <w:szCs w:val="21"/>
              </w:rPr>
            </w:pPr>
            <w:r w:rsidRPr="00E90E53">
              <w:rPr>
                <w:rFonts w:hAnsi="宋体" w:cs="宋体" w:hint="eastAsia"/>
                <w:color w:val="000000" w:themeColor="text1"/>
                <w:sz w:val="21"/>
                <w:szCs w:val="21"/>
              </w:rPr>
              <w:t>8</w:t>
            </w:r>
          </w:p>
        </w:tc>
        <w:tc>
          <w:tcPr>
            <w:tcW w:w="1075" w:type="pct"/>
            <w:vAlign w:val="center"/>
          </w:tcPr>
          <w:p w:rsidR="002F2485" w:rsidRPr="00E90E53" w:rsidRDefault="002F2485" w:rsidP="00BC6B57">
            <w:pPr>
              <w:spacing w:line="240" w:lineRule="auto"/>
              <w:ind w:firstLineChars="0" w:firstLine="0"/>
              <w:jc w:val="left"/>
              <w:rPr>
                <w:rFonts w:hAnsi="宋体" w:cs="宋体"/>
                <w:color w:val="000000" w:themeColor="text1"/>
                <w:sz w:val="21"/>
                <w:szCs w:val="21"/>
              </w:rPr>
            </w:pPr>
            <w:r w:rsidRPr="00E90E53">
              <w:rPr>
                <w:rFonts w:hAnsi="宋体" w:cs="宋体" w:hint="eastAsia"/>
                <w:color w:val="000000" w:themeColor="text1"/>
                <w:sz w:val="21"/>
                <w:szCs w:val="21"/>
              </w:rPr>
              <w:t>每个考核项1分，满分8分。</w:t>
            </w:r>
          </w:p>
        </w:tc>
        <w:tc>
          <w:tcPr>
            <w:tcW w:w="335" w:type="pct"/>
            <w:vAlign w:val="center"/>
          </w:tcPr>
          <w:p w:rsidR="002F2485" w:rsidRPr="00E90E53" w:rsidRDefault="002F2485" w:rsidP="00BC6B57">
            <w:pPr>
              <w:spacing w:line="240" w:lineRule="auto"/>
              <w:ind w:firstLineChars="0" w:firstLine="0"/>
              <w:jc w:val="left"/>
              <w:rPr>
                <w:rFonts w:hAnsi="宋体" w:cs="宋体"/>
                <w:color w:val="000000" w:themeColor="text1"/>
                <w:sz w:val="21"/>
                <w:szCs w:val="21"/>
              </w:rPr>
            </w:pPr>
          </w:p>
        </w:tc>
      </w:tr>
      <w:tr w:rsidR="002F2485" w:rsidRPr="00E90E53" w:rsidTr="00BC6B57">
        <w:tc>
          <w:tcPr>
            <w:tcW w:w="266" w:type="pct"/>
            <w:vAlign w:val="center"/>
          </w:tcPr>
          <w:p w:rsidR="002F2485" w:rsidRPr="00E90E53" w:rsidRDefault="002F2485" w:rsidP="00BC6B57">
            <w:pPr>
              <w:spacing w:line="240" w:lineRule="auto"/>
              <w:ind w:firstLineChars="0" w:firstLine="0"/>
              <w:jc w:val="center"/>
              <w:rPr>
                <w:rFonts w:hAnsi="宋体" w:cs="宋体"/>
                <w:color w:val="000000" w:themeColor="text1"/>
                <w:sz w:val="21"/>
                <w:szCs w:val="21"/>
              </w:rPr>
            </w:pPr>
            <w:r w:rsidRPr="00E90E53">
              <w:rPr>
                <w:rFonts w:hAnsi="宋体" w:cs="宋体" w:hint="eastAsia"/>
                <w:color w:val="000000" w:themeColor="text1"/>
                <w:sz w:val="21"/>
                <w:szCs w:val="21"/>
              </w:rPr>
              <w:t>9</w:t>
            </w:r>
          </w:p>
        </w:tc>
        <w:tc>
          <w:tcPr>
            <w:tcW w:w="626" w:type="pct"/>
            <w:vAlign w:val="center"/>
          </w:tcPr>
          <w:p w:rsidR="002F2485" w:rsidRPr="00E90E53" w:rsidRDefault="002F2485" w:rsidP="00BC6B57">
            <w:pPr>
              <w:spacing w:line="240" w:lineRule="auto"/>
              <w:ind w:firstLineChars="0" w:firstLine="0"/>
              <w:jc w:val="left"/>
              <w:rPr>
                <w:rFonts w:hAnsi="宋体" w:cs="宋体"/>
                <w:color w:val="000000" w:themeColor="text1"/>
                <w:sz w:val="21"/>
                <w:szCs w:val="21"/>
              </w:rPr>
            </w:pPr>
            <w:r w:rsidRPr="00E90E53">
              <w:rPr>
                <w:rFonts w:hAnsi="宋体" w:cs="宋体" w:hint="eastAsia"/>
                <w:color w:val="000000" w:themeColor="text1"/>
                <w:sz w:val="21"/>
                <w:szCs w:val="21"/>
              </w:rPr>
              <w:t>设备巡检</w:t>
            </w:r>
          </w:p>
        </w:tc>
        <w:tc>
          <w:tcPr>
            <w:tcW w:w="2398" w:type="pct"/>
            <w:vAlign w:val="center"/>
          </w:tcPr>
          <w:p w:rsidR="002F2485" w:rsidRPr="00E90E53" w:rsidRDefault="002F2485" w:rsidP="00BC6B57">
            <w:pPr>
              <w:spacing w:line="240" w:lineRule="auto"/>
              <w:ind w:firstLineChars="0" w:firstLine="0"/>
              <w:jc w:val="left"/>
              <w:rPr>
                <w:rFonts w:hAnsi="宋体" w:cs="宋体"/>
                <w:color w:val="000000" w:themeColor="text1"/>
                <w:sz w:val="21"/>
                <w:szCs w:val="21"/>
              </w:rPr>
            </w:pPr>
            <w:r w:rsidRPr="00E90E53">
              <w:rPr>
                <w:rFonts w:hAnsi="宋体" w:cs="宋体" w:hint="eastAsia"/>
                <w:color w:val="000000" w:themeColor="text1"/>
                <w:sz w:val="21"/>
                <w:szCs w:val="21"/>
              </w:rPr>
              <w:t>1.每年3月底前汛期前，对项目软硬件及配套设施（包含系统平台、指挥中心智能化及配套设施设备、重点感知网设备）进行巡检；每年4-6月主汛期，须按月对重点感知监测网设备（8个积水监测仪、5个视频监控、1个水平声学多普勒流速剖面仪、3个雷达测流主机、3个雷达水位计）进行巡检；</w:t>
            </w:r>
          </w:p>
          <w:p w:rsidR="002F2485" w:rsidRPr="00E90E53" w:rsidRDefault="002F2485" w:rsidP="00BC6B57">
            <w:pPr>
              <w:spacing w:line="240" w:lineRule="auto"/>
              <w:ind w:firstLineChars="0" w:firstLine="0"/>
              <w:jc w:val="left"/>
              <w:rPr>
                <w:rFonts w:hAnsi="宋体" w:cs="宋体"/>
                <w:color w:val="000000" w:themeColor="text1"/>
                <w:sz w:val="21"/>
                <w:szCs w:val="21"/>
              </w:rPr>
            </w:pPr>
            <w:r w:rsidRPr="00E90E53">
              <w:rPr>
                <w:rFonts w:hAnsi="宋体" w:cs="宋体" w:hint="eastAsia"/>
                <w:color w:val="000000" w:themeColor="text1"/>
                <w:sz w:val="21"/>
                <w:szCs w:val="21"/>
              </w:rPr>
              <w:t>2.每年向采购人递交《巡检记录表》及相关照片。</w:t>
            </w:r>
          </w:p>
        </w:tc>
        <w:tc>
          <w:tcPr>
            <w:tcW w:w="297" w:type="pct"/>
            <w:vAlign w:val="center"/>
          </w:tcPr>
          <w:p w:rsidR="002F2485" w:rsidRPr="00E90E53" w:rsidRDefault="002F2485" w:rsidP="00BC6B57">
            <w:pPr>
              <w:spacing w:line="240" w:lineRule="auto"/>
              <w:ind w:firstLineChars="0" w:firstLine="0"/>
              <w:jc w:val="center"/>
              <w:rPr>
                <w:rFonts w:hAnsi="宋体" w:cs="宋体"/>
                <w:color w:val="000000" w:themeColor="text1"/>
                <w:sz w:val="21"/>
                <w:szCs w:val="21"/>
              </w:rPr>
            </w:pPr>
            <w:r w:rsidRPr="00E90E53">
              <w:rPr>
                <w:rFonts w:hAnsi="宋体" w:cs="宋体" w:hint="eastAsia"/>
                <w:color w:val="000000" w:themeColor="text1"/>
                <w:sz w:val="21"/>
                <w:szCs w:val="21"/>
              </w:rPr>
              <w:t>10</w:t>
            </w:r>
          </w:p>
        </w:tc>
        <w:tc>
          <w:tcPr>
            <w:tcW w:w="1075" w:type="pct"/>
            <w:vAlign w:val="center"/>
          </w:tcPr>
          <w:p w:rsidR="002F2485" w:rsidRPr="00E90E53" w:rsidRDefault="002F2485" w:rsidP="00BC6B57">
            <w:pPr>
              <w:spacing w:line="240" w:lineRule="auto"/>
              <w:ind w:firstLineChars="0" w:firstLine="0"/>
              <w:jc w:val="left"/>
              <w:rPr>
                <w:rFonts w:hAnsi="宋体" w:cs="宋体"/>
                <w:color w:val="000000" w:themeColor="text1"/>
                <w:sz w:val="21"/>
                <w:szCs w:val="21"/>
              </w:rPr>
            </w:pPr>
            <w:r w:rsidRPr="00E90E53">
              <w:rPr>
                <w:rFonts w:hAnsi="宋体" w:cs="宋体" w:hint="eastAsia"/>
                <w:color w:val="000000" w:themeColor="text1"/>
                <w:sz w:val="21"/>
                <w:szCs w:val="21"/>
              </w:rPr>
              <w:t>完整提供得10分，未提供不得分。</w:t>
            </w:r>
          </w:p>
        </w:tc>
        <w:tc>
          <w:tcPr>
            <w:tcW w:w="335" w:type="pct"/>
            <w:vAlign w:val="center"/>
          </w:tcPr>
          <w:p w:rsidR="002F2485" w:rsidRPr="00E90E53" w:rsidRDefault="002F2485" w:rsidP="00BC6B57">
            <w:pPr>
              <w:spacing w:line="240" w:lineRule="auto"/>
              <w:ind w:firstLineChars="0" w:firstLine="0"/>
              <w:jc w:val="left"/>
              <w:rPr>
                <w:rFonts w:hAnsi="宋体" w:cs="宋体"/>
                <w:color w:val="000000" w:themeColor="text1"/>
                <w:sz w:val="21"/>
                <w:szCs w:val="21"/>
              </w:rPr>
            </w:pPr>
          </w:p>
        </w:tc>
      </w:tr>
      <w:tr w:rsidR="002F2485" w:rsidRPr="00E90E53" w:rsidTr="00BC6B57">
        <w:tc>
          <w:tcPr>
            <w:tcW w:w="266" w:type="pct"/>
            <w:vAlign w:val="center"/>
          </w:tcPr>
          <w:p w:rsidR="002F2485" w:rsidRPr="00E90E53" w:rsidRDefault="002F2485" w:rsidP="00BC6B57">
            <w:pPr>
              <w:spacing w:line="240" w:lineRule="auto"/>
              <w:ind w:firstLineChars="0" w:firstLine="0"/>
              <w:jc w:val="center"/>
              <w:rPr>
                <w:rFonts w:hAnsi="宋体" w:cs="宋体"/>
                <w:color w:val="000000" w:themeColor="text1"/>
                <w:sz w:val="21"/>
                <w:szCs w:val="21"/>
              </w:rPr>
            </w:pPr>
            <w:r w:rsidRPr="00E90E53">
              <w:rPr>
                <w:rFonts w:hAnsi="宋体" w:cs="宋体" w:hint="eastAsia"/>
                <w:color w:val="000000" w:themeColor="text1"/>
                <w:sz w:val="21"/>
                <w:szCs w:val="21"/>
              </w:rPr>
              <w:t>10</w:t>
            </w:r>
          </w:p>
        </w:tc>
        <w:tc>
          <w:tcPr>
            <w:tcW w:w="626" w:type="pct"/>
            <w:vAlign w:val="center"/>
          </w:tcPr>
          <w:p w:rsidR="002F2485" w:rsidRPr="00E90E53" w:rsidRDefault="002F2485" w:rsidP="00BC6B57">
            <w:pPr>
              <w:spacing w:line="240" w:lineRule="auto"/>
              <w:ind w:firstLineChars="0" w:firstLine="0"/>
              <w:jc w:val="left"/>
              <w:rPr>
                <w:rFonts w:hAnsi="宋体" w:cs="宋体"/>
                <w:color w:val="000000" w:themeColor="text1"/>
                <w:sz w:val="21"/>
                <w:szCs w:val="21"/>
              </w:rPr>
            </w:pPr>
            <w:r w:rsidRPr="00E90E53">
              <w:rPr>
                <w:rFonts w:hAnsi="宋体" w:cs="宋体" w:hint="eastAsia"/>
                <w:color w:val="000000" w:themeColor="text1"/>
                <w:sz w:val="21"/>
                <w:szCs w:val="21"/>
              </w:rPr>
              <w:t>服务响应</w:t>
            </w:r>
          </w:p>
        </w:tc>
        <w:tc>
          <w:tcPr>
            <w:tcW w:w="2398" w:type="pct"/>
            <w:vAlign w:val="center"/>
          </w:tcPr>
          <w:p w:rsidR="002F2485" w:rsidRPr="00E90E53" w:rsidRDefault="002F2485" w:rsidP="00BC6B57">
            <w:pPr>
              <w:spacing w:line="240" w:lineRule="auto"/>
              <w:ind w:firstLineChars="0" w:firstLine="0"/>
              <w:jc w:val="left"/>
              <w:rPr>
                <w:rFonts w:hAnsi="宋体" w:cs="宋体"/>
                <w:color w:val="000000" w:themeColor="text1"/>
                <w:sz w:val="21"/>
                <w:szCs w:val="21"/>
              </w:rPr>
            </w:pPr>
            <w:r w:rsidRPr="00E90E53">
              <w:rPr>
                <w:rFonts w:hAnsi="宋体" w:cs="宋体" w:hint="eastAsia"/>
                <w:color w:val="000000" w:themeColor="text1"/>
                <w:sz w:val="21"/>
                <w:szCs w:val="21"/>
              </w:rPr>
              <w:t>提供 7*24h 应急响应服务，以保证系统正常稳定运行。</w:t>
            </w:r>
          </w:p>
        </w:tc>
        <w:tc>
          <w:tcPr>
            <w:tcW w:w="297" w:type="pct"/>
            <w:vAlign w:val="center"/>
          </w:tcPr>
          <w:p w:rsidR="002F2485" w:rsidRPr="00E90E53" w:rsidRDefault="002F2485" w:rsidP="00BC6B57">
            <w:pPr>
              <w:spacing w:line="240" w:lineRule="auto"/>
              <w:ind w:firstLineChars="0" w:firstLine="0"/>
              <w:jc w:val="center"/>
              <w:rPr>
                <w:rFonts w:hAnsi="宋体" w:cs="宋体"/>
                <w:color w:val="000000" w:themeColor="text1"/>
                <w:sz w:val="21"/>
                <w:szCs w:val="21"/>
              </w:rPr>
            </w:pPr>
            <w:r w:rsidRPr="00E90E53">
              <w:rPr>
                <w:rFonts w:hAnsi="宋体" w:cs="宋体" w:hint="eastAsia"/>
                <w:color w:val="000000" w:themeColor="text1"/>
                <w:sz w:val="21"/>
                <w:szCs w:val="21"/>
              </w:rPr>
              <w:t>10</w:t>
            </w:r>
          </w:p>
        </w:tc>
        <w:tc>
          <w:tcPr>
            <w:tcW w:w="1075" w:type="pct"/>
            <w:vAlign w:val="center"/>
          </w:tcPr>
          <w:p w:rsidR="002F2485" w:rsidRPr="00E90E53" w:rsidRDefault="002F2485" w:rsidP="00BC6B57">
            <w:pPr>
              <w:spacing w:line="240" w:lineRule="auto"/>
              <w:ind w:firstLineChars="0" w:firstLine="0"/>
              <w:jc w:val="left"/>
              <w:rPr>
                <w:rFonts w:hAnsi="宋体" w:cs="宋体"/>
                <w:color w:val="000000" w:themeColor="text1"/>
                <w:sz w:val="21"/>
                <w:szCs w:val="21"/>
              </w:rPr>
            </w:pPr>
            <w:r w:rsidRPr="00E90E53">
              <w:rPr>
                <w:rFonts w:hAnsi="宋体" w:cs="宋体" w:hint="eastAsia"/>
                <w:color w:val="000000" w:themeColor="text1"/>
                <w:sz w:val="21"/>
                <w:szCs w:val="21"/>
              </w:rPr>
              <w:t>根据响应情况，酌情打分。</w:t>
            </w:r>
          </w:p>
        </w:tc>
        <w:tc>
          <w:tcPr>
            <w:tcW w:w="335" w:type="pct"/>
            <w:vAlign w:val="center"/>
          </w:tcPr>
          <w:p w:rsidR="002F2485" w:rsidRPr="00E90E53" w:rsidRDefault="002F2485" w:rsidP="00BC6B57">
            <w:pPr>
              <w:spacing w:line="240" w:lineRule="auto"/>
              <w:ind w:firstLineChars="0" w:firstLine="0"/>
              <w:jc w:val="left"/>
              <w:rPr>
                <w:rFonts w:hAnsi="宋体" w:cs="宋体"/>
                <w:color w:val="000000" w:themeColor="text1"/>
                <w:sz w:val="21"/>
                <w:szCs w:val="21"/>
              </w:rPr>
            </w:pPr>
          </w:p>
        </w:tc>
      </w:tr>
      <w:tr w:rsidR="002F2485" w:rsidRPr="00E90E53" w:rsidTr="00BC6B57">
        <w:trPr>
          <w:trHeight w:val="925"/>
        </w:trPr>
        <w:tc>
          <w:tcPr>
            <w:tcW w:w="266" w:type="pct"/>
            <w:vAlign w:val="center"/>
          </w:tcPr>
          <w:p w:rsidR="002F2485" w:rsidRPr="00E90E53" w:rsidRDefault="002F2485" w:rsidP="00BC6B57">
            <w:pPr>
              <w:spacing w:line="240" w:lineRule="auto"/>
              <w:ind w:firstLineChars="0" w:firstLine="0"/>
              <w:jc w:val="center"/>
              <w:rPr>
                <w:rFonts w:hAnsi="宋体" w:cs="宋体"/>
                <w:color w:val="000000" w:themeColor="text1"/>
                <w:sz w:val="21"/>
                <w:szCs w:val="21"/>
              </w:rPr>
            </w:pPr>
            <w:r w:rsidRPr="00E90E53">
              <w:rPr>
                <w:rFonts w:hAnsi="宋体" w:cs="宋体" w:hint="eastAsia"/>
                <w:color w:val="000000" w:themeColor="text1"/>
                <w:sz w:val="21"/>
                <w:szCs w:val="21"/>
              </w:rPr>
              <w:t>11</w:t>
            </w:r>
          </w:p>
        </w:tc>
        <w:tc>
          <w:tcPr>
            <w:tcW w:w="626" w:type="pct"/>
            <w:vAlign w:val="center"/>
          </w:tcPr>
          <w:p w:rsidR="002F2485" w:rsidRPr="00E90E53" w:rsidRDefault="002F2485" w:rsidP="00BC6B57">
            <w:pPr>
              <w:spacing w:line="240" w:lineRule="auto"/>
              <w:ind w:firstLineChars="0" w:firstLine="0"/>
              <w:jc w:val="left"/>
              <w:rPr>
                <w:rFonts w:hAnsi="宋体" w:cs="宋体"/>
                <w:color w:val="000000" w:themeColor="text1"/>
                <w:sz w:val="21"/>
                <w:szCs w:val="21"/>
              </w:rPr>
            </w:pPr>
            <w:r w:rsidRPr="00E90E53">
              <w:rPr>
                <w:rFonts w:hAnsi="宋体" w:cs="宋体" w:hint="eastAsia"/>
                <w:color w:val="000000" w:themeColor="text1"/>
                <w:sz w:val="21"/>
                <w:szCs w:val="21"/>
              </w:rPr>
              <w:t>现场配合</w:t>
            </w:r>
          </w:p>
        </w:tc>
        <w:tc>
          <w:tcPr>
            <w:tcW w:w="2398" w:type="pct"/>
            <w:vAlign w:val="center"/>
          </w:tcPr>
          <w:p w:rsidR="002F2485" w:rsidRPr="00E90E53" w:rsidRDefault="002F2485" w:rsidP="00BC6B57">
            <w:pPr>
              <w:spacing w:line="240" w:lineRule="auto"/>
              <w:ind w:firstLineChars="0" w:firstLine="0"/>
              <w:jc w:val="left"/>
              <w:rPr>
                <w:rFonts w:hAnsi="宋体" w:cs="宋体"/>
                <w:color w:val="000000" w:themeColor="text1"/>
                <w:sz w:val="21"/>
                <w:szCs w:val="21"/>
              </w:rPr>
            </w:pPr>
            <w:r w:rsidRPr="00E90E53">
              <w:rPr>
                <w:rFonts w:hAnsi="宋体" w:cs="宋体" w:hint="eastAsia"/>
                <w:color w:val="000000" w:themeColor="text1"/>
                <w:sz w:val="21"/>
                <w:szCs w:val="21"/>
              </w:rPr>
              <w:t>如启动防汛或防台风四级响应、遇重大活动(如上级领导检查、汇报、系统应用推广培训等)，应积极提供现场配合。</w:t>
            </w:r>
          </w:p>
        </w:tc>
        <w:tc>
          <w:tcPr>
            <w:tcW w:w="297" w:type="pct"/>
            <w:vAlign w:val="center"/>
          </w:tcPr>
          <w:p w:rsidR="002F2485" w:rsidRPr="00E90E53" w:rsidRDefault="002F2485" w:rsidP="00BC6B57">
            <w:pPr>
              <w:spacing w:line="240" w:lineRule="auto"/>
              <w:ind w:firstLineChars="0" w:firstLine="0"/>
              <w:jc w:val="center"/>
              <w:rPr>
                <w:rFonts w:hAnsi="宋体" w:cs="宋体"/>
                <w:color w:val="000000" w:themeColor="text1"/>
                <w:sz w:val="21"/>
                <w:szCs w:val="21"/>
              </w:rPr>
            </w:pPr>
            <w:r w:rsidRPr="00E90E53">
              <w:rPr>
                <w:rFonts w:hAnsi="宋体" w:cs="宋体" w:hint="eastAsia"/>
                <w:color w:val="000000" w:themeColor="text1"/>
                <w:sz w:val="21"/>
                <w:szCs w:val="21"/>
              </w:rPr>
              <w:t>20</w:t>
            </w:r>
          </w:p>
        </w:tc>
        <w:tc>
          <w:tcPr>
            <w:tcW w:w="1075" w:type="pct"/>
            <w:vAlign w:val="center"/>
          </w:tcPr>
          <w:p w:rsidR="002F2485" w:rsidRPr="00E90E53" w:rsidRDefault="002F2485" w:rsidP="00BC6B57">
            <w:pPr>
              <w:spacing w:line="240" w:lineRule="auto"/>
              <w:ind w:firstLineChars="0" w:firstLine="0"/>
              <w:jc w:val="left"/>
              <w:rPr>
                <w:rFonts w:hAnsi="宋体" w:cs="宋体"/>
                <w:color w:val="000000" w:themeColor="text1"/>
                <w:sz w:val="21"/>
                <w:szCs w:val="21"/>
              </w:rPr>
            </w:pPr>
            <w:r w:rsidRPr="00E90E53">
              <w:rPr>
                <w:rFonts w:hAnsi="宋体" w:cs="宋体" w:hint="eastAsia"/>
                <w:color w:val="000000" w:themeColor="text1"/>
                <w:sz w:val="21"/>
                <w:szCs w:val="21"/>
              </w:rPr>
              <w:t>如无正当理由拒绝到现场配合的，每次扣2分，扣完为止。</w:t>
            </w:r>
          </w:p>
        </w:tc>
        <w:tc>
          <w:tcPr>
            <w:tcW w:w="335" w:type="pct"/>
            <w:vAlign w:val="center"/>
          </w:tcPr>
          <w:p w:rsidR="002F2485" w:rsidRPr="00E90E53" w:rsidRDefault="002F2485" w:rsidP="00BC6B57">
            <w:pPr>
              <w:spacing w:line="240" w:lineRule="auto"/>
              <w:ind w:firstLineChars="0" w:firstLine="0"/>
              <w:jc w:val="left"/>
              <w:rPr>
                <w:rFonts w:hAnsi="宋体" w:cs="宋体"/>
                <w:color w:val="000000" w:themeColor="text1"/>
                <w:sz w:val="21"/>
                <w:szCs w:val="21"/>
              </w:rPr>
            </w:pPr>
          </w:p>
        </w:tc>
      </w:tr>
    </w:tbl>
    <w:p w:rsidR="00D83F7F" w:rsidRPr="00E90E53" w:rsidRDefault="001F4AE1">
      <w:pPr>
        <w:pStyle w:val="3"/>
        <w:ind w:firstLine="562"/>
        <w:rPr>
          <w:color w:val="000000" w:themeColor="text1"/>
        </w:rPr>
      </w:pPr>
      <w:r w:rsidRPr="00E90E53">
        <w:rPr>
          <w:rFonts w:hint="eastAsia"/>
          <w:color w:val="000000" w:themeColor="text1"/>
        </w:rPr>
        <w:t>4</w:t>
      </w:r>
      <w:r w:rsidRPr="00E90E53">
        <w:rPr>
          <w:rFonts w:hint="eastAsia"/>
          <w:color w:val="000000" w:themeColor="text1"/>
        </w:rPr>
        <w:t>、其他服务要求</w:t>
      </w:r>
    </w:p>
    <w:p w:rsidR="00D83F7F" w:rsidRPr="00E90E53" w:rsidRDefault="001F4AE1">
      <w:pPr>
        <w:ind w:firstLine="480"/>
        <w:rPr>
          <w:color w:val="000000" w:themeColor="text1"/>
        </w:rPr>
      </w:pPr>
      <w:r w:rsidRPr="00E90E53">
        <w:rPr>
          <w:rFonts w:hint="eastAsia"/>
          <w:color w:val="000000" w:themeColor="text1"/>
        </w:rPr>
        <w:t>4.1</w:t>
      </w:r>
      <w:r w:rsidRPr="00E90E53">
        <w:rPr>
          <w:rFonts w:hint="eastAsia"/>
          <w:color w:val="000000" w:themeColor="text1"/>
        </w:rPr>
        <w:t>★合同签订后</w:t>
      </w:r>
      <w:r w:rsidRPr="00E90E53">
        <w:rPr>
          <w:rFonts w:hint="eastAsia"/>
          <w:color w:val="000000" w:themeColor="text1"/>
        </w:rPr>
        <w:t>30</w:t>
      </w:r>
      <w:r w:rsidRPr="00E90E53">
        <w:rPr>
          <w:rFonts w:hint="eastAsia"/>
          <w:color w:val="000000" w:themeColor="text1"/>
        </w:rPr>
        <w:t>日内中标人须将平台部署在三明市级政务云平台并将所要求提供的服务内容完整交付给采购人使用。投标人须对此项条款进行承诺，格式自拟。</w:t>
      </w:r>
    </w:p>
    <w:p w:rsidR="00D83F7F" w:rsidRPr="00E90E53" w:rsidRDefault="001F4AE1">
      <w:pPr>
        <w:ind w:firstLine="480"/>
        <w:rPr>
          <w:color w:val="000000" w:themeColor="text1"/>
        </w:rPr>
      </w:pPr>
      <w:r w:rsidRPr="00E90E53">
        <w:rPr>
          <w:rFonts w:hint="eastAsia"/>
          <w:color w:val="000000" w:themeColor="text1"/>
        </w:rPr>
        <w:t>4.2</w:t>
      </w:r>
      <w:r w:rsidRPr="00E90E53">
        <w:rPr>
          <w:rFonts w:hint="eastAsia"/>
          <w:color w:val="000000" w:themeColor="text1"/>
        </w:rPr>
        <w:t>★三明市防汛应急综合指挥平台系统应部署在三明市市级政务云平台，投标人在投标前应对三明市市级政务云部署环境进行充分的实地调研，并保证平台相关数据能无缝接入该平台。投标人须对此条款进行承诺，格式自拟。</w:t>
      </w:r>
    </w:p>
    <w:p w:rsidR="00D83F7F" w:rsidRPr="00E90E53" w:rsidRDefault="001F4AE1">
      <w:pPr>
        <w:ind w:firstLine="480"/>
        <w:rPr>
          <w:color w:val="000000" w:themeColor="text1"/>
        </w:rPr>
      </w:pPr>
      <w:r w:rsidRPr="00E90E53">
        <w:rPr>
          <w:rFonts w:hint="eastAsia"/>
          <w:color w:val="000000" w:themeColor="text1"/>
        </w:rPr>
        <w:t>4.3</w:t>
      </w:r>
      <w:r w:rsidRPr="00E90E53">
        <w:rPr>
          <w:rFonts w:hint="eastAsia"/>
          <w:color w:val="000000" w:themeColor="text1"/>
        </w:rPr>
        <w:t>软件平台运行管理服务要求</w:t>
      </w:r>
    </w:p>
    <w:p w:rsidR="00D83F7F" w:rsidRPr="00E90E53" w:rsidRDefault="001F4AE1">
      <w:pPr>
        <w:ind w:firstLine="480"/>
        <w:rPr>
          <w:color w:val="000000" w:themeColor="text1"/>
        </w:rPr>
      </w:pPr>
      <w:r w:rsidRPr="00E90E53">
        <w:rPr>
          <w:rFonts w:hint="eastAsia"/>
          <w:color w:val="000000" w:themeColor="text1"/>
        </w:rPr>
        <w:t>（</w:t>
      </w:r>
      <w:r w:rsidRPr="00E90E53">
        <w:rPr>
          <w:rFonts w:hint="eastAsia"/>
          <w:color w:val="000000" w:themeColor="text1"/>
        </w:rPr>
        <w:t>1</w:t>
      </w:r>
      <w:r w:rsidRPr="00E90E53">
        <w:rPr>
          <w:rFonts w:hint="eastAsia"/>
          <w:color w:val="000000" w:themeColor="text1"/>
        </w:rPr>
        <w:t>）提供软件平台日常稳定运行维护服务，并保障运行环境安全；</w:t>
      </w:r>
    </w:p>
    <w:p w:rsidR="00D83F7F" w:rsidRPr="00E90E53" w:rsidRDefault="001F4AE1">
      <w:pPr>
        <w:ind w:firstLine="480"/>
        <w:rPr>
          <w:color w:val="000000" w:themeColor="text1"/>
        </w:rPr>
      </w:pPr>
      <w:r w:rsidRPr="00E90E53">
        <w:rPr>
          <w:rFonts w:hint="eastAsia"/>
          <w:color w:val="000000" w:themeColor="text1"/>
        </w:rPr>
        <w:t>（</w:t>
      </w:r>
      <w:r w:rsidRPr="00E90E53">
        <w:rPr>
          <w:rFonts w:hint="eastAsia"/>
          <w:color w:val="000000" w:themeColor="text1"/>
        </w:rPr>
        <w:t>2</w:t>
      </w:r>
      <w:r w:rsidRPr="00E90E53">
        <w:rPr>
          <w:rFonts w:hint="eastAsia"/>
          <w:color w:val="000000" w:themeColor="text1"/>
        </w:rPr>
        <w:t>）服务期间实时进行系统服务状态监测，处理各类系统故障；</w:t>
      </w:r>
    </w:p>
    <w:p w:rsidR="00D83F7F" w:rsidRPr="00E90E53" w:rsidRDefault="001F4AE1">
      <w:pPr>
        <w:ind w:firstLine="480"/>
        <w:rPr>
          <w:color w:val="000000" w:themeColor="text1"/>
        </w:rPr>
      </w:pPr>
      <w:r w:rsidRPr="00E90E53">
        <w:rPr>
          <w:rFonts w:hint="eastAsia"/>
          <w:color w:val="000000" w:themeColor="text1"/>
        </w:rPr>
        <w:t>（</w:t>
      </w:r>
      <w:r w:rsidRPr="00E90E53">
        <w:rPr>
          <w:rFonts w:hint="eastAsia"/>
          <w:color w:val="000000" w:themeColor="text1"/>
        </w:rPr>
        <w:t>3</w:t>
      </w:r>
      <w:r w:rsidRPr="00E90E53">
        <w:rPr>
          <w:rFonts w:hint="eastAsia"/>
          <w:color w:val="000000" w:themeColor="text1"/>
        </w:rPr>
        <w:t>）提供平台系统问题咨询解答服务、开展功能应用培训；</w:t>
      </w:r>
    </w:p>
    <w:p w:rsidR="00D83F7F" w:rsidRPr="00E90E53" w:rsidRDefault="001F4AE1">
      <w:pPr>
        <w:ind w:firstLine="480"/>
        <w:rPr>
          <w:color w:val="000000" w:themeColor="text1"/>
        </w:rPr>
      </w:pPr>
      <w:r w:rsidRPr="00E90E53">
        <w:rPr>
          <w:rFonts w:hint="eastAsia"/>
          <w:color w:val="000000" w:themeColor="text1"/>
        </w:rPr>
        <w:t>（</w:t>
      </w:r>
      <w:r w:rsidRPr="00E90E53">
        <w:rPr>
          <w:rFonts w:hint="eastAsia"/>
          <w:color w:val="000000" w:themeColor="text1"/>
        </w:rPr>
        <w:t>4</w:t>
      </w:r>
      <w:r w:rsidRPr="00E90E53">
        <w:rPr>
          <w:rFonts w:hint="eastAsia"/>
          <w:color w:val="000000" w:themeColor="text1"/>
        </w:rPr>
        <w:t>）如启动防汛或防台风四级响应、如遇重大活动</w:t>
      </w:r>
      <w:r w:rsidRPr="00E90E53">
        <w:rPr>
          <w:rFonts w:hint="eastAsia"/>
          <w:color w:val="000000" w:themeColor="text1"/>
        </w:rPr>
        <w:t>(</w:t>
      </w:r>
      <w:r w:rsidRPr="00E90E53">
        <w:rPr>
          <w:rFonts w:hint="eastAsia"/>
          <w:color w:val="000000" w:themeColor="text1"/>
        </w:rPr>
        <w:t>如上级领导检查、汇报、系统应用推广培训等</w:t>
      </w:r>
      <w:r w:rsidRPr="00E90E53">
        <w:rPr>
          <w:rFonts w:hint="eastAsia"/>
          <w:color w:val="000000" w:themeColor="text1"/>
        </w:rPr>
        <w:t>)</w:t>
      </w:r>
      <w:r w:rsidRPr="00E90E53">
        <w:rPr>
          <w:rFonts w:hint="eastAsia"/>
          <w:color w:val="000000" w:themeColor="text1"/>
        </w:rPr>
        <w:t>，应积极提供现场配合；</w:t>
      </w:r>
    </w:p>
    <w:p w:rsidR="00D83F7F" w:rsidRPr="00E90E53" w:rsidRDefault="001F4AE1">
      <w:pPr>
        <w:ind w:firstLine="480"/>
        <w:rPr>
          <w:color w:val="000000" w:themeColor="text1"/>
        </w:rPr>
      </w:pPr>
      <w:r w:rsidRPr="00E90E53">
        <w:rPr>
          <w:rFonts w:hint="eastAsia"/>
          <w:color w:val="000000" w:themeColor="text1"/>
        </w:rPr>
        <w:t>（</w:t>
      </w:r>
      <w:r w:rsidRPr="00E90E53">
        <w:rPr>
          <w:rFonts w:hint="eastAsia"/>
          <w:color w:val="000000" w:themeColor="text1"/>
        </w:rPr>
        <w:t>5</w:t>
      </w:r>
      <w:r w:rsidRPr="00E90E53">
        <w:rPr>
          <w:rFonts w:hint="eastAsia"/>
          <w:color w:val="000000" w:themeColor="text1"/>
        </w:rPr>
        <w:t>）提供</w:t>
      </w:r>
      <w:r w:rsidRPr="00E90E53">
        <w:rPr>
          <w:rFonts w:hint="eastAsia"/>
          <w:color w:val="000000" w:themeColor="text1"/>
        </w:rPr>
        <w:t xml:space="preserve"> 7*24h </w:t>
      </w:r>
      <w:r w:rsidRPr="00E90E53">
        <w:rPr>
          <w:rFonts w:hint="eastAsia"/>
          <w:color w:val="000000" w:themeColor="text1"/>
        </w:rPr>
        <w:t>应急响应服务，以保证系统正常稳定运行；</w:t>
      </w:r>
    </w:p>
    <w:p w:rsidR="00D83F7F" w:rsidRPr="00E90E53" w:rsidRDefault="001F4AE1">
      <w:pPr>
        <w:ind w:firstLine="480"/>
        <w:rPr>
          <w:color w:val="000000" w:themeColor="text1"/>
        </w:rPr>
      </w:pPr>
      <w:r w:rsidRPr="00E90E53">
        <w:rPr>
          <w:rFonts w:hint="eastAsia"/>
          <w:color w:val="000000" w:themeColor="text1"/>
        </w:rPr>
        <w:t>（</w:t>
      </w:r>
      <w:r w:rsidRPr="00E90E53">
        <w:rPr>
          <w:rFonts w:hint="eastAsia"/>
          <w:color w:val="000000" w:themeColor="text1"/>
        </w:rPr>
        <w:t>6</w:t>
      </w:r>
      <w:r w:rsidRPr="00E90E53">
        <w:rPr>
          <w:rFonts w:hint="eastAsia"/>
          <w:color w:val="000000" w:themeColor="text1"/>
        </w:rPr>
        <w:t>）做好技术支持及应急响应维修工作。</w:t>
      </w:r>
    </w:p>
    <w:p w:rsidR="00D83F7F" w:rsidRPr="00E90E53" w:rsidRDefault="001F4AE1">
      <w:pPr>
        <w:pStyle w:val="3"/>
        <w:ind w:firstLine="562"/>
        <w:rPr>
          <w:color w:val="000000" w:themeColor="text1"/>
        </w:rPr>
      </w:pPr>
      <w:r w:rsidRPr="00E90E53">
        <w:rPr>
          <w:rFonts w:hint="eastAsia"/>
          <w:color w:val="000000" w:themeColor="text1"/>
        </w:rPr>
        <w:t>5</w:t>
      </w:r>
      <w:r w:rsidRPr="00E90E53">
        <w:rPr>
          <w:rFonts w:hint="eastAsia"/>
          <w:color w:val="000000" w:themeColor="text1"/>
        </w:rPr>
        <w:t>、报价要求</w:t>
      </w:r>
    </w:p>
    <w:p w:rsidR="00D83F7F" w:rsidRPr="00E90E53" w:rsidRDefault="001F4AE1">
      <w:pPr>
        <w:ind w:firstLine="480"/>
        <w:rPr>
          <w:color w:val="000000" w:themeColor="text1"/>
        </w:rPr>
      </w:pPr>
      <w:r w:rsidRPr="00E90E53">
        <w:rPr>
          <w:rFonts w:hint="eastAsia"/>
          <w:color w:val="000000" w:themeColor="text1"/>
        </w:rPr>
        <w:t>5.1</w:t>
      </w:r>
      <w:r w:rsidRPr="00E90E53">
        <w:rPr>
          <w:rFonts w:hint="eastAsia"/>
          <w:color w:val="000000" w:themeColor="text1"/>
        </w:rPr>
        <w:t>中标人的投标报价为服务期限内完成本项目服务工作范围所要求内容的总价。</w:t>
      </w:r>
    </w:p>
    <w:p w:rsidR="00D83F7F" w:rsidRPr="00E90E53" w:rsidRDefault="001F4AE1">
      <w:pPr>
        <w:ind w:firstLine="480"/>
        <w:rPr>
          <w:color w:val="000000" w:themeColor="text1"/>
        </w:rPr>
      </w:pPr>
      <w:r w:rsidRPr="00E90E53">
        <w:rPr>
          <w:rFonts w:hint="eastAsia"/>
          <w:color w:val="000000" w:themeColor="text1"/>
        </w:rPr>
        <w:t>5.2</w:t>
      </w:r>
      <w:r w:rsidRPr="00E90E53">
        <w:rPr>
          <w:rFonts w:hint="eastAsia"/>
          <w:color w:val="000000" w:themeColor="text1"/>
        </w:rPr>
        <w:t>投标报价至少包含但不限于以下内容：员工工资、设备、工具、管理费、风险金、税费、调查工作经费、差旅费、特殊措施费等一切费用。凡漏报的费用均视为已</w:t>
      </w:r>
      <w:r w:rsidRPr="00E90E53">
        <w:rPr>
          <w:rFonts w:hint="eastAsia"/>
          <w:color w:val="000000" w:themeColor="text1"/>
        </w:rPr>
        <w:t>包括在投标总报价中。</w:t>
      </w:r>
    </w:p>
    <w:p w:rsidR="00D83F7F" w:rsidRPr="00E90E53" w:rsidRDefault="001F4AE1">
      <w:pPr>
        <w:ind w:firstLine="480"/>
        <w:rPr>
          <w:color w:val="000000" w:themeColor="text1"/>
        </w:rPr>
      </w:pPr>
      <w:r w:rsidRPr="00E90E53">
        <w:rPr>
          <w:rFonts w:hint="eastAsia"/>
          <w:color w:val="000000" w:themeColor="text1"/>
        </w:rPr>
        <w:t>5.3</w:t>
      </w:r>
      <w:r w:rsidRPr="00E90E53">
        <w:rPr>
          <w:rFonts w:hint="eastAsia"/>
          <w:color w:val="000000" w:themeColor="text1"/>
        </w:rPr>
        <w:t>投标报价应充分考虑服务期的政策性调整、市场价格的浮动等因素造成的价格变动，服务期内合同价格不作调整。</w:t>
      </w:r>
    </w:p>
    <w:p w:rsidR="00D83F7F" w:rsidRPr="00E90E53" w:rsidRDefault="001F4AE1">
      <w:pPr>
        <w:pStyle w:val="3"/>
        <w:ind w:firstLine="562"/>
        <w:rPr>
          <w:color w:val="000000" w:themeColor="text1"/>
        </w:rPr>
      </w:pPr>
      <w:r w:rsidRPr="00E90E53">
        <w:rPr>
          <w:rFonts w:hint="eastAsia"/>
          <w:color w:val="000000" w:themeColor="text1"/>
        </w:rPr>
        <w:t>6</w:t>
      </w:r>
      <w:r w:rsidRPr="00E90E53">
        <w:rPr>
          <w:rFonts w:hint="eastAsia"/>
          <w:color w:val="000000" w:themeColor="text1"/>
        </w:rPr>
        <w:t>、其它要求：</w:t>
      </w:r>
    </w:p>
    <w:p w:rsidR="00D83F7F" w:rsidRPr="00E90E53" w:rsidRDefault="001F4AE1">
      <w:pPr>
        <w:ind w:firstLine="480"/>
        <w:rPr>
          <w:color w:val="000000" w:themeColor="text1"/>
        </w:rPr>
      </w:pPr>
      <w:r w:rsidRPr="00E90E53">
        <w:rPr>
          <w:rFonts w:hint="eastAsia"/>
          <w:color w:val="000000" w:themeColor="text1"/>
        </w:rPr>
        <w:t xml:space="preserve">6.1 </w:t>
      </w:r>
      <w:r w:rsidRPr="00E90E53">
        <w:rPr>
          <w:rFonts w:hint="eastAsia"/>
          <w:color w:val="000000" w:themeColor="text1"/>
        </w:rPr>
        <w:t>因中标人原因造成招标合同无法按时签订，视为中标人违约，中标人违约对采购人造成损失的，需另行支付相应的赔偿。</w:t>
      </w:r>
    </w:p>
    <w:p w:rsidR="00D83F7F" w:rsidRPr="00E90E53" w:rsidRDefault="001F4AE1">
      <w:pPr>
        <w:ind w:firstLine="480"/>
        <w:rPr>
          <w:color w:val="000000" w:themeColor="text1"/>
        </w:rPr>
      </w:pPr>
      <w:r w:rsidRPr="00E90E53">
        <w:rPr>
          <w:rFonts w:hint="eastAsia"/>
          <w:color w:val="000000" w:themeColor="text1"/>
        </w:rPr>
        <w:t xml:space="preserve">6.2 </w:t>
      </w:r>
      <w:r w:rsidRPr="00E90E53">
        <w:rPr>
          <w:rFonts w:hint="eastAsia"/>
          <w:color w:val="000000" w:themeColor="text1"/>
        </w:rPr>
        <w:t>签订合同之后，中标人要求解除合同的，视为中标人违约，对采购人造成损失的，中标人需支付相应的赔偿。</w:t>
      </w:r>
    </w:p>
    <w:p w:rsidR="00D83F7F" w:rsidRPr="00E90E53" w:rsidRDefault="001F4AE1">
      <w:pPr>
        <w:ind w:firstLine="480"/>
        <w:rPr>
          <w:color w:val="000000" w:themeColor="text1"/>
        </w:rPr>
      </w:pPr>
      <w:r w:rsidRPr="00E90E53">
        <w:rPr>
          <w:rFonts w:hint="eastAsia"/>
          <w:color w:val="000000" w:themeColor="text1"/>
        </w:rPr>
        <w:t xml:space="preserve">6.3 </w:t>
      </w:r>
      <w:r w:rsidRPr="00E90E53">
        <w:rPr>
          <w:rFonts w:hint="eastAsia"/>
          <w:color w:val="000000" w:themeColor="text1"/>
        </w:rPr>
        <w:t>项目实施过程中，若采购人根据实际需求有提出新的调整要求，则双方应另行友好协商。</w:t>
      </w:r>
    </w:p>
    <w:p w:rsidR="00D83F7F" w:rsidRPr="00E90E53" w:rsidRDefault="001F4AE1" w:rsidP="00A8437D">
      <w:pPr>
        <w:ind w:firstLine="482"/>
        <w:rPr>
          <w:b/>
          <w:bCs/>
          <w:color w:val="000000" w:themeColor="text1"/>
        </w:rPr>
      </w:pPr>
      <w:r w:rsidRPr="00E90E53">
        <w:rPr>
          <w:rFonts w:hint="eastAsia"/>
          <w:b/>
          <w:bCs/>
          <w:color w:val="000000" w:themeColor="text1"/>
        </w:rPr>
        <w:t xml:space="preserve">6.4 </w:t>
      </w:r>
      <w:r w:rsidRPr="00E90E53">
        <w:rPr>
          <w:rFonts w:hint="eastAsia"/>
          <w:b/>
          <w:bCs/>
          <w:color w:val="000000" w:themeColor="text1"/>
        </w:rPr>
        <w:t>经采购人书面同意，中标人应通过接口、数据库、静态文件的形式，及时免费提供当前系统中已接入或建设的数据，</w:t>
      </w:r>
      <w:r w:rsidRPr="00E90E53">
        <w:rPr>
          <w:rFonts w:hint="eastAsia"/>
          <w:b/>
          <w:bCs/>
          <w:iCs/>
          <w:color w:val="000000" w:themeColor="text1"/>
        </w:rPr>
        <w:t>包括但不限于</w:t>
      </w:r>
      <w:r w:rsidRPr="00E90E53">
        <w:rPr>
          <w:rFonts w:hint="eastAsia"/>
          <w:b/>
          <w:bCs/>
          <w:color w:val="000000" w:themeColor="text1"/>
        </w:rPr>
        <w:t>雨量站、水文站、水位站、水库、水电站、泵站、积水检测、易淹区水位计</w:t>
      </w:r>
      <w:bookmarkStart w:id="12" w:name="_GoBack"/>
      <w:bookmarkEnd w:id="12"/>
      <w:r w:rsidRPr="00E90E53">
        <w:rPr>
          <w:rFonts w:hint="eastAsia"/>
          <w:b/>
          <w:bCs/>
          <w:color w:val="000000" w:themeColor="text1"/>
        </w:rPr>
        <w:t>、测流仪、倾斜摄影模型、河流水系和水利监控视频、地图和气象等等在内的数据。如果不能及时免费提供则视为当年度考核不合格。</w:t>
      </w:r>
    </w:p>
    <w:p w:rsidR="00D83F7F" w:rsidRPr="00E90E53" w:rsidRDefault="001F4AE1">
      <w:pPr>
        <w:ind w:firstLine="480"/>
        <w:rPr>
          <w:color w:val="000000" w:themeColor="text1"/>
        </w:rPr>
      </w:pPr>
      <w:r w:rsidRPr="00E90E53">
        <w:rPr>
          <w:rFonts w:hint="eastAsia"/>
          <w:color w:val="000000" w:themeColor="text1"/>
        </w:rPr>
        <w:t xml:space="preserve">6.5 </w:t>
      </w:r>
      <w:r w:rsidRPr="00E90E53">
        <w:rPr>
          <w:rFonts w:hint="eastAsia"/>
          <w:color w:val="000000" w:themeColor="text1"/>
        </w:rPr>
        <w:t>未经采购人书面同意，中标人不得对第三方提供采购人的所有系统数据（政府要求的内容除外），如违约并造成采购人损失的，中标人应全额赔偿，情节严重的，甲方有权解除合同。</w:t>
      </w:r>
    </w:p>
    <w:p w:rsidR="00D83F7F" w:rsidRPr="00E90E53" w:rsidRDefault="001F4AE1">
      <w:pPr>
        <w:ind w:firstLine="480"/>
        <w:rPr>
          <w:color w:val="000000" w:themeColor="text1"/>
        </w:rPr>
      </w:pPr>
      <w:r w:rsidRPr="00E90E53">
        <w:rPr>
          <w:rFonts w:hint="eastAsia"/>
          <w:color w:val="000000" w:themeColor="text1"/>
        </w:rPr>
        <w:t xml:space="preserve">6.6 </w:t>
      </w:r>
      <w:r w:rsidRPr="00E90E53">
        <w:rPr>
          <w:rFonts w:hint="eastAsia"/>
          <w:color w:val="000000" w:themeColor="text1"/>
        </w:rPr>
        <w:t>文件中未列及的建设事项根据《三明市</w:t>
      </w:r>
      <w:r w:rsidRPr="00E90E53">
        <w:rPr>
          <w:rFonts w:hint="eastAsia"/>
          <w:color w:val="000000" w:themeColor="text1"/>
        </w:rPr>
        <w:t>政府投资信息化项目管理办法》明政办〔</w:t>
      </w:r>
      <w:r w:rsidRPr="00E90E53">
        <w:rPr>
          <w:rFonts w:hint="eastAsia"/>
          <w:color w:val="000000" w:themeColor="text1"/>
        </w:rPr>
        <w:t>2022</w:t>
      </w:r>
      <w:r w:rsidRPr="00E90E53">
        <w:rPr>
          <w:rFonts w:hint="eastAsia"/>
          <w:color w:val="000000" w:themeColor="text1"/>
        </w:rPr>
        <w:t>〕</w:t>
      </w:r>
      <w:r w:rsidRPr="00E90E53">
        <w:rPr>
          <w:rFonts w:hint="eastAsia"/>
          <w:color w:val="000000" w:themeColor="text1"/>
        </w:rPr>
        <w:t xml:space="preserve">25 </w:t>
      </w:r>
      <w:r w:rsidRPr="00E90E53">
        <w:rPr>
          <w:rFonts w:hint="eastAsia"/>
          <w:color w:val="000000" w:themeColor="text1"/>
        </w:rPr>
        <w:t>号文件相关要求执行。</w:t>
      </w:r>
    </w:p>
    <w:p w:rsidR="00D83F7F" w:rsidRPr="00E90E53" w:rsidRDefault="001F4AE1">
      <w:pPr>
        <w:ind w:firstLine="482"/>
        <w:rPr>
          <w:b/>
          <w:bCs/>
          <w:color w:val="000000" w:themeColor="text1"/>
        </w:rPr>
      </w:pPr>
      <w:r w:rsidRPr="00E90E53">
        <w:rPr>
          <w:rFonts w:hint="eastAsia"/>
          <w:b/>
          <w:bCs/>
          <w:color w:val="000000" w:themeColor="text1"/>
        </w:rPr>
        <w:t xml:space="preserve">6.7 </w:t>
      </w:r>
      <w:r w:rsidRPr="00E90E53">
        <w:rPr>
          <w:rFonts w:hint="eastAsia"/>
          <w:b/>
          <w:bCs/>
          <w:color w:val="000000" w:themeColor="text1"/>
        </w:rPr>
        <w:t>★购买服务满三年后，本项目软硬件标的物产权归招标人所有，投标人须做好设备、设计图纸等相关电子数据材料的磁盘介质移交，三年后平台所需云资源、网络链路另行购买。</w:t>
      </w:r>
    </w:p>
    <w:p w:rsidR="00D83F7F" w:rsidRPr="00E90E53" w:rsidRDefault="001F4AE1">
      <w:pPr>
        <w:pStyle w:val="null3"/>
        <w:ind w:firstLine="480"/>
        <w:jc w:val="both"/>
        <w:outlineLvl w:val="2"/>
        <w:rPr>
          <w:rFonts w:ascii="宋体" w:eastAsia="宋体" w:hAnsi="宋体" w:cs="宋体" w:hint="default"/>
          <w:b/>
          <w:color w:val="000000" w:themeColor="text1"/>
          <w:sz w:val="28"/>
        </w:rPr>
      </w:pPr>
    </w:p>
    <w:p w:rsidR="00D83F7F" w:rsidRPr="00E90E53" w:rsidRDefault="001F4AE1">
      <w:pPr>
        <w:pStyle w:val="null3"/>
        <w:ind w:firstLine="480"/>
        <w:jc w:val="both"/>
        <w:outlineLvl w:val="2"/>
        <w:rPr>
          <w:rFonts w:ascii="宋体" w:eastAsia="宋体" w:hAnsi="宋体" w:cs="宋体" w:hint="default"/>
          <w:color w:val="000000" w:themeColor="text1"/>
        </w:rPr>
      </w:pPr>
      <w:r w:rsidRPr="00E90E53">
        <w:rPr>
          <w:rFonts w:ascii="宋体" w:eastAsia="宋体" w:hAnsi="宋体" w:cs="宋体"/>
          <w:b/>
          <w:color w:val="000000" w:themeColor="text1"/>
          <w:sz w:val="28"/>
        </w:rPr>
        <w:t>四、其他事项</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b/>
          <w:color w:val="000000" w:themeColor="text1"/>
        </w:rPr>
        <w:t>1</w:t>
      </w:r>
      <w:r w:rsidRPr="00E90E53">
        <w:rPr>
          <w:rFonts w:ascii="宋体" w:eastAsia="宋体" w:hAnsi="宋体" w:cs="宋体"/>
          <w:b/>
          <w:color w:val="000000" w:themeColor="text1"/>
        </w:rPr>
        <w:t>、除招标文件另有规定外，若出现有关法律、法规和规章有强制性规定但招标文件未列明的情形，则投标人应按照有关法律、法规和规章强制性规定执行。</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b/>
          <w:color w:val="000000" w:themeColor="text1"/>
        </w:rPr>
        <w:t>2</w:t>
      </w:r>
      <w:r w:rsidRPr="00E90E53">
        <w:rPr>
          <w:rFonts w:ascii="宋体" w:eastAsia="宋体" w:hAnsi="宋体" w:cs="宋体"/>
          <w:b/>
          <w:color w:val="000000" w:themeColor="text1"/>
        </w:rPr>
        <w:t>、其他：</w:t>
      </w:r>
    </w:p>
    <w:p w:rsidR="00D83F7F" w:rsidRPr="00E90E53" w:rsidRDefault="001F4AE1">
      <w:pPr>
        <w:pStyle w:val="null3"/>
        <w:ind w:firstLine="480"/>
        <w:jc w:val="both"/>
        <w:rPr>
          <w:rFonts w:ascii="宋体" w:eastAsia="宋体" w:hAnsi="宋体" w:cs="宋体" w:hint="default"/>
          <w:color w:val="000000" w:themeColor="text1"/>
        </w:rPr>
      </w:pPr>
    </w:p>
    <w:p w:rsidR="00D83F7F" w:rsidRPr="00E90E53" w:rsidRDefault="001F4AE1">
      <w:pPr>
        <w:pStyle w:val="null3"/>
        <w:ind w:firstLine="480"/>
        <w:jc w:val="both"/>
        <w:rPr>
          <w:rFonts w:ascii="宋体" w:eastAsia="宋体" w:hAnsi="宋体" w:cs="宋体" w:hint="default"/>
          <w:color w:val="000000" w:themeColor="text1"/>
        </w:rPr>
      </w:pPr>
    </w:p>
    <w:p w:rsidR="00D83F7F" w:rsidRPr="00E90E53" w:rsidRDefault="001F4AE1">
      <w:pPr>
        <w:pStyle w:val="null3"/>
        <w:ind w:firstLine="480"/>
        <w:jc w:val="both"/>
        <w:rPr>
          <w:rFonts w:ascii="宋体" w:eastAsia="宋体" w:hAnsi="宋体" w:cs="宋体" w:hint="default"/>
          <w:color w:val="000000" w:themeColor="text1"/>
        </w:rPr>
      </w:pPr>
    </w:p>
    <w:p w:rsidR="00D83F7F" w:rsidRPr="00E90E53" w:rsidRDefault="001F4AE1">
      <w:pPr>
        <w:pStyle w:val="null3"/>
        <w:ind w:firstLine="480"/>
        <w:jc w:val="both"/>
        <w:rPr>
          <w:rFonts w:ascii="宋体" w:eastAsia="宋体" w:hAnsi="宋体" w:cs="宋体" w:hint="default"/>
          <w:color w:val="000000" w:themeColor="text1"/>
        </w:rPr>
      </w:pPr>
    </w:p>
    <w:p w:rsidR="00D83F7F" w:rsidRPr="00E90E53" w:rsidRDefault="001F4AE1">
      <w:pPr>
        <w:pStyle w:val="null3"/>
        <w:ind w:firstLine="480"/>
        <w:jc w:val="both"/>
        <w:rPr>
          <w:rFonts w:ascii="宋体" w:eastAsia="宋体" w:hAnsi="宋体" w:cs="宋体" w:hint="default"/>
          <w:color w:val="000000" w:themeColor="text1"/>
        </w:rPr>
      </w:pPr>
    </w:p>
    <w:p w:rsidR="00D83F7F" w:rsidRPr="00E90E53" w:rsidRDefault="001F4AE1">
      <w:pPr>
        <w:pStyle w:val="null3"/>
        <w:ind w:firstLine="480"/>
        <w:jc w:val="both"/>
        <w:rPr>
          <w:rFonts w:ascii="宋体" w:eastAsia="宋体" w:hAnsi="宋体" w:cs="宋体" w:hint="default"/>
          <w:color w:val="000000" w:themeColor="text1"/>
        </w:rPr>
      </w:pPr>
    </w:p>
    <w:p w:rsidR="00D83F7F" w:rsidRPr="00E90E53" w:rsidRDefault="001F4AE1">
      <w:pPr>
        <w:pStyle w:val="null3"/>
        <w:ind w:firstLine="480"/>
        <w:jc w:val="both"/>
        <w:rPr>
          <w:rFonts w:ascii="宋体" w:eastAsia="宋体" w:hAnsi="宋体" w:cs="宋体" w:hint="default"/>
          <w:color w:val="000000" w:themeColor="text1"/>
        </w:rPr>
      </w:pPr>
    </w:p>
    <w:p w:rsidR="00D83F7F" w:rsidRPr="00E90E53" w:rsidRDefault="001F4AE1">
      <w:pPr>
        <w:pStyle w:val="null3"/>
        <w:ind w:firstLine="480"/>
        <w:jc w:val="both"/>
        <w:rPr>
          <w:rFonts w:ascii="宋体" w:eastAsia="宋体" w:hAnsi="宋体" w:cs="宋体" w:hint="default"/>
          <w:color w:val="000000" w:themeColor="text1"/>
        </w:rPr>
      </w:pPr>
    </w:p>
    <w:p w:rsidR="00D83F7F" w:rsidRPr="00E90E53" w:rsidRDefault="001F4AE1">
      <w:pPr>
        <w:pStyle w:val="null3"/>
        <w:ind w:firstLine="480"/>
        <w:jc w:val="both"/>
        <w:rPr>
          <w:rFonts w:ascii="宋体" w:eastAsia="宋体" w:hAnsi="宋体" w:cs="宋体" w:hint="default"/>
          <w:color w:val="000000" w:themeColor="text1"/>
        </w:rPr>
      </w:pPr>
    </w:p>
    <w:p w:rsidR="00D83F7F" w:rsidRPr="00E90E53" w:rsidRDefault="001F4AE1">
      <w:pPr>
        <w:pStyle w:val="null3"/>
        <w:ind w:firstLine="480"/>
        <w:jc w:val="both"/>
        <w:rPr>
          <w:rFonts w:ascii="宋体" w:eastAsia="宋体" w:hAnsi="宋体" w:cs="宋体" w:hint="default"/>
          <w:color w:val="000000" w:themeColor="text1"/>
        </w:rPr>
      </w:pPr>
    </w:p>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b/>
          <w:color w:val="000000" w:themeColor="text1"/>
        </w:rPr>
        <w:t xml:space="preserve"> </w:t>
      </w:r>
    </w:p>
    <w:p w:rsidR="00D83F7F" w:rsidRPr="00E90E53" w:rsidRDefault="001F4AE1">
      <w:pPr>
        <w:ind w:firstLine="723"/>
        <w:rPr>
          <w:rFonts w:hAnsi="宋体" w:cs="宋体"/>
          <w:b/>
          <w:color w:val="000000" w:themeColor="text1"/>
          <w:sz w:val="36"/>
        </w:rPr>
      </w:pPr>
      <w:r w:rsidRPr="00E90E53">
        <w:rPr>
          <w:rFonts w:hAnsi="宋体" w:cs="宋体" w:hint="eastAsia"/>
          <w:b/>
          <w:color w:val="000000" w:themeColor="text1"/>
          <w:sz w:val="36"/>
        </w:rPr>
        <w:br w:type="page"/>
      </w:r>
    </w:p>
    <w:p w:rsidR="00D83F7F" w:rsidRPr="00E90E53" w:rsidRDefault="001F4AE1">
      <w:pPr>
        <w:pStyle w:val="null3"/>
        <w:jc w:val="center"/>
        <w:outlineLvl w:val="1"/>
        <w:rPr>
          <w:rFonts w:ascii="宋体" w:eastAsia="宋体" w:hAnsi="宋体" w:cs="宋体" w:hint="default"/>
          <w:color w:val="000000" w:themeColor="text1"/>
        </w:rPr>
      </w:pPr>
      <w:r w:rsidRPr="00E90E53">
        <w:rPr>
          <w:rFonts w:ascii="宋体" w:eastAsia="宋体" w:hAnsi="宋体" w:cs="宋体"/>
          <w:b/>
          <w:color w:val="000000" w:themeColor="text1"/>
          <w:sz w:val="36"/>
        </w:rPr>
        <w:t>第六章</w:t>
      </w:r>
      <w:r w:rsidRPr="00E90E53">
        <w:rPr>
          <w:rFonts w:ascii="宋体" w:eastAsia="宋体" w:hAnsi="宋体" w:cs="宋体"/>
          <w:b/>
          <w:color w:val="000000" w:themeColor="text1"/>
          <w:sz w:val="36"/>
        </w:rPr>
        <w:t xml:space="preserve"> </w:t>
      </w:r>
      <w:r w:rsidRPr="00E90E53">
        <w:rPr>
          <w:rFonts w:ascii="宋体" w:eastAsia="宋体" w:hAnsi="宋体" w:cs="宋体"/>
          <w:b/>
          <w:color w:val="000000" w:themeColor="text1"/>
          <w:sz w:val="36"/>
        </w:rPr>
        <w:t>政府采购合同</w:t>
      </w:r>
    </w:p>
    <w:p w:rsidR="00D83F7F" w:rsidRPr="00E90E53" w:rsidRDefault="001F4AE1">
      <w:pPr>
        <w:pStyle w:val="null3"/>
        <w:jc w:val="center"/>
        <w:outlineLvl w:val="2"/>
        <w:rPr>
          <w:rFonts w:ascii="宋体" w:eastAsia="宋体" w:hAnsi="宋体" w:cs="宋体" w:hint="default"/>
          <w:color w:val="000000" w:themeColor="text1"/>
        </w:rPr>
      </w:pPr>
      <w:r w:rsidRPr="00E90E53">
        <w:rPr>
          <w:rFonts w:ascii="宋体" w:eastAsia="宋体" w:hAnsi="宋体" w:cs="宋体"/>
          <w:b/>
          <w:color w:val="000000" w:themeColor="text1"/>
          <w:sz w:val="28"/>
        </w:rPr>
        <w:t>参考文本</w:t>
      </w:r>
    </w:p>
    <w:p w:rsidR="00D83F7F" w:rsidRPr="00E90E53" w:rsidRDefault="001F4AE1">
      <w:pPr>
        <w:pStyle w:val="null3"/>
        <w:rPr>
          <w:rFonts w:ascii="宋体" w:eastAsia="宋体" w:hAnsi="宋体" w:cs="宋体" w:hint="default"/>
          <w:color w:val="000000" w:themeColor="text1"/>
        </w:rPr>
      </w:pP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合同编号：</w:t>
      </w:r>
    </w:p>
    <w:p w:rsidR="00D83F7F" w:rsidRPr="00E90E53" w:rsidRDefault="001F4AE1">
      <w:pPr>
        <w:pStyle w:val="null3"/>
        <w:jc w:val="center"/>
        <w:outlineLvl w:val="1"/>
        <w:rPr>
          <w:rFonts w:ascii="宋体" w:eastAsia="宋体" w:hAnsi="宋体" w:cs="宋体" w:hint="default"/>
          <w:color w:val="000000" w:themeColor="text1"/>
        </w:rPr>
      </w:pPr>
      <w:r w:rsidRPr="00E90E53">
        <w:rPr>
          <w:rFonts w:ascii="宋体" w:eastAsia="宋体" w:hAnsi="宋体" w:cs="宋体"/>
          <w:b/>
          <w:color w:val="000000" w:themeColor="text1"/>
          <w:sz w:val="36"/>
        </w:rPr>
        <w:t>福建省政府采购合同（服务类）</w:t>
      </w:r>
    </w:p>
    <w:p w:rsidR="00D83F7F" w:rsidRPr="00E90E53" w:rsidRDefault="001F4AE1">
      <w:pPr>
        <w:pStyle w:val="null3"/>
        <w:jc w:val="center"/>
        <w:outlineLvl w:val="3"/>
        <w:rPr>
          <w:rFonts w:ascii="宋体" w:eastAsia="宋体" w:hAnsi="宋体" w:cs="宋体" w:hint="default"/>
          <w:color w:val="000000" w:themeColor="text1"/>
        </w:rPr>
      </w:pPr>
      <w:r w:rsidRPr="00E90E53">
        <w:rPr>
          <w:rFonts w:ascii="宋体" w:eastAsia="宋体" w:hAnsi="宋体" w:cs="宋体"/>
          <w:b/>
          <w:color w:val="000000" w:themeColor="text1"/>
          <w:sz w:val="24"/>
        </w:rPr>
        <w:t>编制说明</w:t>
      </w:r>
      <w:r w:rsidRPr="00E90E53">
        <w:rPr>
          <w:rFonts w:ascii="宋体" w:eastAsia="宋体" w:hAnsi="宋体" w:cs="宋体"/>
          <w:color w:val="000000" w:themeColor="text1"/>
        </w:rPr>
        <w:br/>
      </w:r>
    </w:p>
    <w:p w:rsidR="00D83F7F" w:rsidRPr="00E90E53" w:rsidRDefault="001F4AE1">
      <w:pPr>
        <w:pStyle w:val="null3"/>
        <w:outlineLvl w:val="3"/>
        <w:rPr>
          <w:rFonts w:ascii="宋体" w:eastAsia="宋体" w:hAnsi="宋体" w:cs="宋体" w:hint="default"/>
          <w:color w:val="000000" w:themeColor="text1"/>
        </w:rPr>
      </w:pPr>
      <w:r w:rsidRPr="00E90E53">
        <w:rPr>
          <w:rFonts w:ascii="宋体" w:eastAsia="宋体" w:hAnsi="宋体" w:cs="宋体"/>
          <w:b/>
          <w:color w:val="000000" w:themeColor="text1"/>
          <w:sz w:val="24"/>
        </w:rPr>
        <w:t>1.</w:t>
      </w:r>
      <w:r w:rsidRPr="00E90E53">
        <w:rPr>
          <w:rFonts w:ascii="宋体" w:eastAsia="宋体" w:hAnsi="宋体" w:cs="宋体"/>
          <w:b/>
          <w:color w:val="000000" w:themeColor="text1"/>
          <w:sz w:val="24"/>
        </w:rPr>
        <w:t>签订合同应遵守《中华人民共和国政府采购法》及其实施条例、《中华人民共和国民法典》等法律法规及其他有关规定。</w:t>
      </w:r>
    </w:p>
    <w:p w:rsidR="00D83F7F" w:rsidRPr="00E90E53" w:rsidRDefault="001F4AE1">
      <w:pPr>
        <w:pStyle w:val="null3"/>
        <w:outlineLvl w:val="3"/>
        <w:rPr>
          <w:rFonts w:ascii="宋体" w:eastAsia="宋体" w:hAnsi="宋体" w:cs="宋体" w:hint="default"/>
          <w:color w:val="000000" w:themeColor="text1"/>
        </w:rPr>
      </w:pPr>
      <w:r w:rsidRPr="00E90E53">
        <w:rPr>
          <w:rFonts w:ascii="宋体" w:eastAsia="宋体" w:hAnsi="宋体" w:cs="宋体"/>
          <w:b/>
          <w:color w:val="000000" w:themeColor="text1"/>
          <w:sz w:val="24"/>
        </w:rPr>
        <w:t>2.</w:t>
      </w:r>
      <w:r w:rsidRPr="00E90E53">
        <w:rPr>
          <w:rFonts w:ascii="宋体" w:eastAsia="宋体" w:hAnsi="宋体" w:cs="宋体"/>
          <w:b/>
          <w:color w:val="000000" w:themeColor="text1"/>
          <w:sz w:val="24"/>
        </w:rPr>
        <w:t>签订合同时，采购人与中标</w:t>
      </w:r>
      <w:r w:rsidRPr="00E90E53">
        <w:rPr>
          <w:rFonts w:ascii="宋体" w:eastAsia="宋体" w:hAnsi="宋体" w:cs="宋体"/>
          <w:b/>
          <w:color w:val="000000" w:themeColor="text1"/>
          <w:sz w:val="24"/>
        </w:rPr>
        <w:t>(</w:t>
      </w:r>
      <w:r w:rsidRPr="00E90E53">
        <w:rPr>
          <w:rFonts w:ascii="宋体" w:eastAsia="宋体" w:hAnsi="宋体" w:cs="宋体"/>
          <w:b/>
          <w:color w:val="000000" w:themeColor="text1"/>
          <w:sz w:val="24"/>
        </w:rPr>
        <w:t>成交</w:t>
      </w:r>
      <w:r w:rsidRPr="00E90E53">
        <w:rPr>
          <w:rFonts w:ascii="宋体" w:eastAsia="宋体" w:hAnsi="宋体" w:cs="宋体"/>
          <w:b/>
          <w:color w:val="000000" w:themeColor="text1"/>
          <w:sz w:val="24"/>
        </w:rPr>
        <w:t>)</w:t>
      </w:r>
      <w:r w:rsidRPr="00E90E53">
        <w:rPr>
          <w:rFonts w:ascii="宋体" w:eastAsia="宋体" w:hAnsi="宋体" w:cs="宋体"/>
          <w:b/>
          <w:color w:val="000000" w:themeColor="text1"/>
          <w:sz w:val="24"/>
        </w:rPr>
        <w:t>人应结合采购文件规定填列相应内容。采购文件已有约定的，双方均不得对约定进行变更或调整；采购文件未作规定的，双方可通过友好协商进行约定。</w:t>
      </w:r>
    </w:p>
    <w:p w:rsidR="00D83F7F" w:rsidRPr="00E90E53" w:rsidRDefault="001F4AE1">
      <w:pPr>
        <w:pStyle w:val="null3"/>
        <w:outlineLvl w:val="3"/>
        <w:rPr>
          <w:rFonts w:ascii="宋体" w:eastAsia="宋体" w:hAnsi="宋体" w:cs="宋体" w:hint="default"/>
          <w:color w:val="000000" w:themeColor="text1"/>
        </w:rPr>
      </w:pPr>
      <w:r w:rsidRPr="00E90E53">
        <w:rPr>
          <w:rFonts w:ascii="宋体" w:eastAsia="宋体" w:hAnsi="宋体" w:cs="宋体"/>
          <w:b/>
          <w:color w:val="000000" w:themeColor="text1"/>
          <w:sz w:val="24"/>
        </w:rPr>
        <w:t>3.</w:t>
      </w:r>
      <w:r w:rsidRPr="00E90E53">
        <w:rPr>
          <w:rFonts w:ascii="宋体" w:eastAsia="宋体" w:hAnsi="宋体" w:cs="宋体"/>
          <w:b/>
          <w:color w:val="000000" w:themeColor="text1"/>
          <w:sz w:val="24"/>
        </w:rPr>
        <w:t>政府有关主管部门对若干合同有规范文本的，可使用相应合同文本。</w:t>
      </w:r>
    </w:p>
    <w:p w:rsidR="00D83F7F" w:rsidRPr="00E90E53" w:rsidRDefault="001F4AE1">
      <w:pPr>
        <w:pStyle w:val="null3"/>
        <w:outlineLvl w:val="3"/>
        <w:rPr>
          <w:rFonts w:ascii="宋体" w:eastAsia="宋体" w:hAnsi="宋体" w:cs="宋体" w:hint="default"/>
          <w:color w:val="000000" w:themeColor="text1"/>
        </w:rPr>
      </w:pPr>
      <w:r w:rsidRPr="00E90E53">
        <w:rPr>
          <w:rFonts w:ascii="宋体" w:eastAsia="宋体" w:hAnsi="宋体" w:cs="宋体"/>
          <w:b/>
          <w:color w:val="000000" w:themeColor="text1"/>
          <w:sz w:val="24"/>
        </w:rPr>
        <w:t>4.</w:t>
      </w:r>
      <w:r w:rsidRPr="00E90E53">
        <w:rPr>
          <w:rFonts w:ascii="宋体" w:eastAsia="宋体" w:hAnsi="宋体" w:cs="宋体"/>
          <w:b/>
          <w:color w:val="000000" w:themeColor="text1"/>
          <w:sz w:val="24"/>
        </w:rPr>
        <w:t>本合同范本仅供参考，采购人应当根据采购项目的实际需求对合同条款进行修改、补充。</w:t>
      </w:r>
    </w:p>
    <w:p w:rsidR="00D83F7F" w:rsidRPr="00E90E53" w:rsidRDefault="001F4AE1">
      <w:pPr>
        <w:pStyle w:val="null3"/>
        <w:rPr>
          <w:rFonts w:ascii="宋体" w:eastAsia="宋体" w:hAnsi="宋体" w:cs="宋体" w:hint="default"/>
          <w:color w:val="000000" w:themeColor="text1"/>
        </w:rPr>
      </w:pP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甲方：</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住所地：</w:t>
      </w:r>
      <w:r w:rsidRPr="00E90E53">
        <w:rPr>
          <w:rFonts w:ascii="宋体" w:eastAsia="宋体" w:hAnsi="宋体" w:cs="宋体"/>
          <w:color w:val="000000" w:themeColor="text1"/>
        </w:rPr>
        <w:t>________________</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联系人：</w:t>
      </w:r>
      <w:r w:rsidRPr="00E90E53">
        <w:rPr>
          <w:rFonts w:ascii="宋体" w:eastAsia="宋体" w:hAnsi="宋体" w:cs="宋体"/>
          <w:color w:val="000000" w:themeColor="text1"/>
        </w:rPr>
        <w:t>___</w:t>
      </w:r>
      <w:r w:rsidRPr="00E90E53">
        <w:rPr>
          <w:rFonts w:ascii="宋体" w:eastAsia="宋体" w:hAnsi="宋体" w:cs="宋体"/>
          <w:color w:val="000000" w:themeColor="text1"/>
        </w:rPr>
        <w:t>_____________</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联系电话：</w:t>
      </w:r>
      <w:r w:rsidRPr="00E90E53">
        <w:rPr>
          <w:rFonts w:ascii="宋体" w:eastAsia="宋体" w:hAnsi="宋体" w:cs="宋体"/>
          <w:color w:val="000000" w:themeColor="text1"/>
        </w:rPr>
        <w:t>______________</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传真：</w:t>
      </w:r>
      <w:r w:rsidRPr="00E90E53">
        <w:rPr>
          <w:rFonts w:ascii="宋体" w:eastAsia="宋体" w:hAnsi="宋体" w:cs="宋体"/>
          <w:color w:val="000000" w:themeColor="text1"/>
        </w:rPr>
        <w:t>________________</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电子邮箱：</w:t>
      </w:r>
      <w:r w:rsidRPr="00E90E53">
        <w:rPr>
          <w:rFonts w:ascii="宋体" w:eastAsia="宋体" w:hAnsi="宋体" w:cs="宋体"/>
          <w:color w:val="000000" w:themeColor="text1"/>
        </w:rPr>
        <w:t>________________</w:t>
      </w:r>
      <w:r w:rsidRPr="00E90E53">
        <w:rPr>
          <w:rFonts w:ascii="宋体" w:eastAsia="宋体" w:hAnsi="宋体" w:cs="宋体"/>
          <w:color w:val="000000" w:themeColor="text1"/>
        </w:rPr>
        <w:br/>
      </w:r>
    </w:p>
    <w:p w:rsidR="00D83F7F" w:rsidRPr="00E90E53" w:rsidRDefault="001F4AE1">
      <w:pPr>
        <w:pStyle w:val="null3"/>
        <w:rPr>
          <w:rFonts w:ascii="宋体" w:eastAsia="宋体" w:hAnsi="宋体" w:cs="宋体" w:hint="default"/>
          <w:color w:val="000000" w:themeColor="text1"/>
        </w:rPr>
      </w:pP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乙方：</w:t>
      </w:r>
      <w:r w:rsidRPr="00E90E53">
        <w:rPr>
          <w:rFonts w:ascii="宋体" w:eastAsia="宋体" w:hAnsi="宋体" w:cs="宋体"/>
          <w:color w:val="000000" w:themeColor="text1"/>
        </w:rPr>
        <w:t>________________</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住所地：</w:t>
      </w:r>
      <w:r w:rsidRPr="00E90E53">
        <w:rPr>
          <w:rFonts w:ascii="宋体" w:eastAsia="宋体" w:hAnsi="宋体" w:cs="宋体"/>
          <w:color w:val="000000" w:themeColor="text1"/>
        </w:rPr>
        <w:t>________________</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联系人：</w:t>
      </w:r>
      <w:r w:rsidRPr="00E90E53">
        <w:rPr>
          <w:rFonts w:ascii="宋体" w:eastAsia="宋体" w:hAnsi="宋体" w:cs="宋体"/>
          <w:color w:val="000000" w:themeColor="text1"/>
        </w:rPr>
        <w:t>______________</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联系电话：</w:t>
      </w:r>
      <w:r w:rsidRPr="00E90E53">
        <w:rPr>
          <w:rFonts w:ascii="宋体" w:eastAsia="宋体" w:hAnsi="宋体" w:cs="宋体"/>
          <w:color w:val="000000" w:themeColor="text1"/>
        </w:rPr>
        <w:t>______________</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传真：</w:t>
      </w:r>
      <w:r w:rsidRPr="00E90E53">
        <w:rPr>
          <w:rFonts w:ascii="宋体" w:eastAsia="宋体" w:hAnsi="宋体" w:cs="宋体"/>
          <w:color w:val="000000" w:themeColor="text1"/>
        </w:rPr>
        <w:t>________________</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电子邮箱：</w:t>
      </w:r>
      <w:r w:rsidRPr="00E90E53">
        <w:rPr>
          <w:rFonts w:ascii="宋体" w:eastAsia="宋体" w:hAnsi="宋体" w:cs="宋体"/>
          <w:color w:val="000000" w:themeColor="text1"/>
        </w:rPr>
        <w:t>________________</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根据项目编号为</w:t>
      </w:r>
      <w:r w:rsidRPr="00E90E53">
        <w:rPr>
          <w:rFonts w:ascii="宋体" w:eastAsia="宋体" w:hAnsi="宋体" w:cs="宋体"/>
          <w:color w:val="000000" w:themeColor="text1"/>
        </w:rPr>
        <w:t>___________</w:t>
      </w:r>
      <w:r w:rsidRPr="00E90E53">
        <w:rPr>
          <w:rFonts w:ascii="宋体" w:eastAsia="宋体" w:hAnsi="宋体" w:cs="宋体"/>
          <w:color w:val="000000" w:themeColor="text1"/>
        </w:rPr>
        <w:t>的</w:t>
      </w:r>
      <w:r w:rsidRPr="00E90E53">
        <w:rPr>
          <w:rFonts w:ascii="宋体" w:eastAsia="宋体" w:hAnsi="宋体" w:cs="宋体"/>
          <w:color w:val="000000" w:themeColor="text1"/>
        </w:rPr>
        <w:t>__________</w:t>
      </w:r>
      <w:r w:rsidRPr="00E90E53">
        <w:rPr>
          <w:rFonts w:ascii="宋体" w:eastAsia="宋体" w:hAnsi="宋体" w:cs="宋体"/>
          <w:color w:val="000000" w:themeColor="text1"/>
        </w:rPr>
        <w:t>项目（以下简称：“本项目”）的采购结果，遵循平等、自愿、公平和诚实信用的原则，双方签署本合同，具体内容如下：</w:t>
      </w:r>
    </w:p>
    <w:p w:rsidR="00D83F7F" w:rsidRPr="00E90E53" w:rsidRDefault="001F4AE1">
      <w:pPr>
        <w:pStyle w:val="null3"/>
        <w:outlineLvl w:val="3"/>
        <w:rPr>
          <w:rFonts w:ascii="宋体" w:eastAsia="宋体" w:hAnsi="宋体" w:cs="宋体" w:hint="default"/>
          <w:color w:val="000000" w:themeColor="text1"/>
        </w:rPr>
      </w:pPr>
      <w:r w:rsidRPr="00E90E53">
        <w:rPr>
          <w:rFonts w:ascii="宋体" w:eastAsia="宋体" w:hAnsi="宋体" w:cs="宋体"/>
          <w:b/>
          <w:color w:val="000000" w:themeColor="text1"/>
          <w:sz w:val="24"/>
        </w:rPr>
        <w:t>一、合同组成部分</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1.1</w:t>
      </w:r>
      <w:r w:rsidRPr="00E90E53">
        <w:rPr>
          <w:rFonts w:ascii="宋体" w:eastAsia="宋体" w:hAnsi="宋体" w:cs="宋体"/>
          <w:color w:val="000000" w:themeColor="text1"/>
        </w:rPr>
        <w:t>本合同条款及附件；</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1.2</w:t>
      </w:r>
      <w:r w:rsidRPr="00E90E53">
        <w:rPr>
          <w:rFonts w:ascii="宋体" w:eastAsia="宋体" w:hAnsi="宋体" w:cs="宋体"/>
          <w:color w:val="000000" w:themeColor="text1"/>
        </w:rPr>
        <w:t>采购文件及其附件、补充文件；</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1.3</w:t>
      </w:r>
      <w:r w:rsidRPr="00E90E53">
        <w:rPr>
          <w:rFonts w:ascii="宋体" w:eastAsia="宋体" w:hAnsi="宋体" w:cs="宋体"/>
          <w:color w:val="000000" w:themeColor="text1"/>
        </w:rPr>
        <w:t>乙方的响应文件及其附件、补充文件；</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1.4</w:t>
      </w:r>
      <w:r w:rsidRPr="00E90E53">
        <w:rPr>
          <w:rFonts w:ascii="宋体" w:eastAsia="宋体" w:hAnsi="宋体" w:cs="宋体"/>
          <w:color w:val="000000" w:themeColor="text1"/>
        </w:rPr>
        <w:t>其他文件或材料：</w:t>
      </w:r>
    </w:p>
    <w:p w:rsidR="00D83F7F" w:rsidRPr="00E90E53" w:rsidRDefault="001F4AE1">
      <w:pPr>
        <w:pStyle w:val="null3"/>
        <w:outlineLvl w:val="3"/>
        <w:rPr>
          <w:rFonts w:ascii="宋体" w:eastAsia="宋体" w:hAnsi="宋体" w:cs="宋体" w:hint="default"/>
          <w:color w:val="000000" w:themeColor="text1"/>
        </w:rPr>
      </w:pPr>
      <w:r w:rsidRPr="00E90E53">
        <w:rPr>
          <w:rFonts w:ascii="宋体" w:eastAsia="宋体" w:hAnsi="宋体" w:cs="宋体"/>
          <w:b/>
          <w:color w:val="000000" w:themeColor="text1"/>
          <w:sz w:val="24"/>
        </w:rPr>
        <w:t>二、合同标的</w:t>
      </w:r>
      <w:r w:rsidRPr="00E90E53">
        <w:rPr>
          <w:rFonts w:ascii="宋体" w:eastAsia="宋体" w:hAnsi="宋体" w:cs="宋体"/>
          <w:color w:val="000000" w:themeColor="text1"/>
        </w:rPr>
        <w:br/>
      </w:r>
    </w:p>
    <w:p w:rsidR="00D83F7F" w:rsidRPr="00E90E53" w:rsidRDefault="001F4AE1">
      <w:pPr>
        <w:pStyle w:val="null3"/>
        <w:outlineLvl w:val="3"/>
        <w:rPr>
          <w:rFonts w:ascii="宋体" w:eastAsia="宋体" w:hAnsi="宋体" w:cs="宋体" w:hint="default"/>
          <w:color w:val="000000" w:themeColor="text1"/>
        </w:rPr>
      </w:pPr>
      <w:r w:rsidRPr="00E90E53">
        <w:rPr>
          <w:rFonts w:ascii="宋体" w:eastAsia="宋体" w:hAnsi="宋体" w:cs="宋体"/>
          <w:b/>
          <w:color w:val="000000" w:themeColor="text1"/>
          <w:sz w:val="24"/>
        </w:rPr>
        <w:t>三、价格形式及合同价款</w:t>
      </w:r>
    </w:p>
    <w:p w:rsidR="00D83F7F" w:rsidRPr="00E90E53" w:rsidRDefault="001F4AE1">
      <w:pPr>
        <w:pStyle w:val="null3"/>
        <w:outlineLvl w:val="4"/>
        <w:rPr>
          <w:rFonts w:ascii="宋体" w:eastAsia="宋体" w:hAnsi="宋体" w:cs="宋体" w:hint="default"/>
          <w:color w:val="000000" w:themeColor="text1"/>
        </w:rPr>
      </w:pPr>
      <w:r w:rsidRPr="00E90E53">
        <w:rPr>
          <w:rFonts w:ascii="宋体" w:eastAsia="宋体" w:hAnsi="宋体" w:cs="宋体"/>
          <w:b/>
          <w:color w:val="000000" w:themeColor="text1"/>
        </w:rPr>
        <w:t>3.1</w:t>
      </w:r>
      <w:r w:rsidRPr="00E90E53">
        <w:rPr>
          <w:rFonts w:ascii="宋体" w:eastAsia="宋体" w:hAnsi="宋体" w:cs="宋体"/>
          <w:b/>
          <w:color w:val="000000" w:themeColor="text1"/>
        </w:rPr>
        <w:t>价格形式</w:t>
      </w:r>
    </w:p>
    <w:p w:rsidR="00D83F7F" w:rsidRPr="00E90E53" w:rsidRDefault="001F4AE1">
      <w:pPr>
        <w:pStyle w:val="null3"/>
        <w:rPr>
          <w:rFonts w:ascii="宋体" w:eastAsia="宋体" w:hAnsi="宋体" w:cs="宋体" w:hint="default"/>
          <w:color w:val="000000" w:themeColor="text1"/>
        </w:rPr>
      </w:pPr>
    </w:p>
    <w:p w:rsidR="00D83F7F" w:rsidRPr="00E90E53" w:rsidRDefault="001F4AE1">
      <w:pPr>
        <w:pStyle w:val="null3"/>
        <w:spacing w:line="300" w:lineRule="auto"/>
        <w:rPr>
          <w:rFonts w:ascii="宋体" w:eastAsia="宋体" w:hAnsi="宋体" w:cs="宋体" w:hint="default"/>
          <w:color w:val="000000" w:themeColor="text1"/>
        </w:rPr>
      </w:pPr>
      <w:r w:rsidRPr="00E90E53">
        <w:rPr>
          <w:rFonts w:ascii="宋体" w:eastAsia="宋体" w:hAnsi="宋体" w:cs="宋体"/>
          <w:color w:val="000000" w:themeColor="text1"/>
        </w:rPr>
        <w:t>固定单价合同。完成约定服务事项的含税合同单价为：人民币（大写）元（￥</w:t>
      </w:r>
      <w:r w:rsidRPr="00E90E53">
        <w:rPr>
          <w:rFonts w:ascii="宋体" w:eastAsia="宋体" w:hAnsi="宋体" w:cs="宋体"/>
          <w:color w:val="000000" w:themeColor="text1"/>
        </w:rPr>
        <w:t>_____________</w:t>
      </w:r>
      <w:r w:rsidRPr="00E90E53">
        <w:rPr>
          <w:rFonts w:ascii="宋体" w:eastAsia="宋体" w:hAnsi="宋体" w:cs="宋体"/>
          <w:color w:val="000000" w:themeColor="text1"/>
        </w:rPr>
        <w:t>元）。</w:t>
      </w:r>
    </w:p>
    <w:p w:rsidR="00D83F7F" w:rsidRPr="00E90E53" w:rsidRDefault="001F4AE1">
      <w:pPr>
        <w:pStyle w:val="null3"/>
        <w:spacing w:line="300" w:lineRule="auto"/>
        <w:rPr>
          <w:rFonts w:ascii="宋体" w:eastAsia="宋体" w:hAnsi="宋体" w:cs="宋体" w:hint="default"/>
          <w:color w:val="000000" w:themeColor="text1"/>
        </w:rPr>
      </w:pPr>
      <w:r w:rsidRPr="00E90E53">
        <w:rPr>
          <w:rFonts w:ascii="宋体" w:eastAsia="宋体" w:hAnsi="宋体" w:cs="宋体"/>
          <w:color w:val="000000" w:themeColor="text1"/>
        </w:rPr>
        <w:t>固定总价合同。完成约定服务事项的含税服务费用为：人民币（大写）元（￥</w:t>
      </w:r>
      <w:r w:rsidRPr="00E90E53">
        <w:rPr>
          <w:rFonts w:ascii="宋体" w:eastAsia="宋体" w:hAnsi="宋体" w:cs="宋体"/>
          <w:color w:val="000000" w:themeColor="text1"/>
        </w:rPr>
        <w:t>_____________</w:t>
      </w:r>
      <w:r w:rsidRPr="00E90E53">
        <w:rPr>
          <w:rFonts w:ascii="宋体" w:eastAsia="宋体" w:hAnsi="宋体" w:cs="宋体"/>
          <w:color w:val="000000" w:themeColor="text1"/>
        </w:rPr>
        <w:t>元）。</w:t>
      </w:r>
    </w:p>
    <w:p w:rsidR="00D83F7F" w:rsidRPr="00E90E53" w:rsidRDefault="001F4AE1">
      <w:pPr>
        <w:pStyle w:val="null3"/>
        <w:spacing w:line="300" w:lineRule="auto"/>
        <w:rPr>
          <w:rFonts w:ascii="宋体" w:eastAsia="宋体" w:hAnsi="宋体" w:cs="宋体" w:hint="default"/>
          <w:color w:val="000000" w:themeColor="text1"/>
        </w:rPr>
      </w:pPr>
      <w:r w:rsidRPr="00E90E53">
        <w:rPr>
          <w:rFonts w:ascii="宋体" w:eastAsia="宋体" w:hAnsi="宋体" w:cs="宋体"/>
          <w:color w:val="000000" w:themeColor="text1"/>
        </w:rPr>
        <w:t>其他方式。</w:t>
      </w:r>
    </w:p>
    <w:p w:rsidR="00D83F7F" w:rsidRPr="00E90E53" w:rsidRDefault="001F4AE1">
      <w:pPr>
        <w:pStyle w:val="null3"/>
        <w:spacing w:line="300" w:lineRule="auto"/>
        <w:rPr>
          <w:rFonts w:ascii="宋体" w:eastAsia="宋体" w:hAnsi="宋体" w:cs="宋体" w:hint="default"/>
          <w:color w:val="000000" w:themeColor="text1"/>
        </w:rPr>
      </w:pPr>
    </w:p>
    <w:p w:rsidR="00D83F7F" w:rsidRPr="00E90E53" w:rsidRDefault="001F4AE1">
      <w:pPr>
        <w:pStyle w:val="null3"/>
        <w:outlineLvl w:val="4"/>
        <w:rPr>
          <w:rFonts w:ascii="宋体" w:eastAsia="宋体" w:hAnsi="宋体" w:cs="宋体" w:hint="default"/>
          <w:color w:val="000000" w:themeColor="text1"/>
        </w:rPr>
      </w:pPr>
      <w:r w:rsidRPr="00E90E53">
        <w:rPr>
          <w:rFonts w:ascii="宋体" w:eastAsia="宋体" w:hAnsi="宋体" w:cs="宋体"/>
          <w:b/>
          <w:color w:val="000000" w:themeColor="text1"/>
        </w:rPr>
        <w:t>3.2</w:t>
      </w:r>
      <w:r w:rsidRPr="00E90E53">
        <w:rPr>
          <w:rFonts w:ascii="宋体" w:eastAsia="宋体" w:hAnsi="宋体" w:cs="宋体"/>
          <w:b/>
          <w:color w:val="000000" w:themeColor="text1"/>
        </w:rPr>
        <w:t>合同价款包含范围</w:t>
      </w:r>
    </w:p>
    <w:p w:rsidR="00D83F7F" w:rsidRPr="00E90E53" w:rsidRDefault="001F4AE1">
      <w:pPr>
        <w:pStyle w:val="null3"/>
        <w:outlineLvl w:val="4"/>
        <w:rPr>
          <w:rFonts w:ascii="宋体" w:eastAsia="宋体" w:hAnsi="宋体" w:cs="宋体" w:hint="default"/>
          <w:color w:val="000000" w:themeColor="text1"/>
        </w:rPr>
      </w:pPr>
      <w:r w:rsidRPr="00E90E53">
        <w:rPr>
          <w:rFonts w:ascii="宋体" w:eastAsia="宋体" w:hAnsi="宋体" w:cs="宋体"/>
          <w:b/>
          <w:color w:val="000000" w:themeColor="text1"/>
        </w:rPr>
        <w:t>3.3</w:t>
      </w:r>
      <w:r w:rsidRPr="00E90E53">
        <w:rPr>
          <w:rFonts w:ascii="宋体" w:eastAsia="宋体" w:hAnsi="宋体" w:cs="宋体"/>
          <w:b/>
          <w:color w:val="000000" w:themeColor="text1"/>
        </w:rPr>
        <w:t>其他需说明的事项：</w:t>
      </w:r>
    </w:p>
    <w:p w:rsidR="00D83F7F" w:rsidRPr="00E90E53" w:rsidRDefault="001F4AE1">
      <w:pPr>
        <w:pStyle w:val="null3"/>
        <w:outlineLvl w:val="3"/>
        <w:rPr>
          <w:rFonts w:ascii="宋体" w:eastAsia="宋体" w:hAnsi="宋体" w:cs="宋体" w:hint="default"/>
          <w:color w:val="000000" w:themeColor="text1"/>
        </w:rPr>
      </w:pPr>
      <w:r w:rsidRPr="00E90E53">
        <w:rPr>
          <w:rFonts w:ascii="宋体" w:eastAsia="宋体" w:hAnsi="宋体" w:cs="宋体"/>
          <w:b/>
          <w:color w:val="000000" w:themeColor="text1"/>
          <w:sz w:val="24"/>
        </w:rPr>
        <w:t>四、合同标的及服务范围、地点和时间</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4.1</w:t>
      </w:r>
      <w:r w:rsidRPr="00E90E53">
        <w:rPr>
          <w:rFonts w:ascii="宋体" w:eastAsia="宋体" w:hAnsi="宋体" w:cs="宋体"/>
          <w:color w:val="000000" w:themeColor="text1"/>
        </w:rPr>
        <w:t>项目名称：</w:t>
      </w:r>
      <w:r w:rsidRPr="00E90E53">
        <w:rPr>
          <w:rFonts w:ascii="宋体" w:eastAsia="宋体" w:hAnsi="宋体" w:cs="宋体"/>
          <w:color w:val="000000" w:themeColor="text1"/>
        </w:rPr>
        <w:t>_____________</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4.2</w:t>
      </w:r>
      <w:r w:rsidRPr="00E90E53">
        <w:rPr>
          <w:rFonts w:ascii="宋体" w:eastAsia="宋体" w:hAnsi="宋体" w:cs="宋体"/>
          <w:color w:val="000000" w:themeColor="text1"/>
        </w:rPr>
        <w:t>服务范围：</w:t>
      </w:r>
      <w:r w:rsidRPr="00E90E53">
        <w:rPr>
          <w:rFonts w:ascii="宋体" w:eastAsia="宋体" w:hAnsi="宋体" w:cs="宋体"/>
          <w:color w:val="000000" w:themeColor="text1"/>
        </w:rPr>
        <w:t>_____________</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4.3</w:t>
      </w:r>
      <w:r w:rsidRPr="00E90E53">
        <w:rPr>
          <w:rFonts w:ascii="宋体" w:eastAsia="宋体" w:hAnsi="宋体" w:cs="宋体"/>
          <w:color w:val="000000" w:themeColor="text1"/>
        </w:rPr>
        <w:t>服务地点：</w:t>
      </w:r>
      <w:r w:rsidRPr="00E90E53">
        <w:rPr>
          <w:rFonts w:ascii="宋体" w:eastAsia="宋体" w:hAnsi="宋体" w:cs="宋体"/>
          <w:color w:val="000000" w:themeColor="text1"/>
        </w:rPr>
        <w:t>_____________</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4.4</w:t>
      </w:r>
      <w:r w:rsidRPr="00E90E53">
        <w:rPr>
          <w:rFonts w:ascii="宋体" w:eastAsia="宋体" w:hAnsi="宋体" w:cs="宋体"/>
          <w:color w:val="000000" w:themeColor="text1"/>
        </w:rPr>
        <w:t>服务完成时间：</w:t>
      </w:r>
      <w:r w:rsidRPr="00E90E53">
        <w:rPr>
          <w:rFonts w:ascii="宋体" w:eastAsia="宋体" w:hAnsi="宋体" w:cs="宋体"/>
          <w:color w:val="000000" w:themeColor="text1"/>
        </w:rPr>
        <w:t>_____________</w:t>
      </w:r>
    </w:p>
    <w:p w:rsidR="00D83F7F" w:rsidRPr="00E90E53" w:rsidRDefault="001F4AE1">
      <w:pPr>
        <w:pStyle w:val="null3"/>
        <w:outlineLvl w:val="3"/>
        <w:rPr>
          <w:rFonts w:ascii="宋体" w:eastAsia="宋体" w:hAnsi="宋体" w:cs="宋体" w:hint="default"/>
          <w:color w:val="000000" w:themeColor="text1"/>
        </w:rPr>
      </w:pPr>
      <w:r w:rsidRPr="00E90E53">
        <w:rPr>
          <w:rFonts w:ascii="宋体" w:eastAsia="宋体" w:hAnsi="宋体" w:cs="宋体"/>
          <w:b/>
          <w:color w:val="000000" w:themeColor="text1"/>
          <w:sz w:val="24"/>
        </w:rPr>
        <w:t>五、服务内容、质量标准和要求</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5.1</w:t>
      </w:r>
      <w:r w:rsidRPr="00E90E53">
        <w:rPr>
          <w:rFonts w:ascii="宋体" w:eastAsia="宋体" w:hAnsi="宋体" w:cs="宋体"/>
          <w:color w:val="000000" w:themeColor="text1"/>
        </w:rPr>
        <w:t>服务工作量的计量方式：</w:t>
      </w:r>
      <w:r w:rsidRPr="00E90E53">
        <w:rPr>
          <w:rFonts w:ascii="宋体" w:eastAsia="宋体" w:hAnsi="宋体" w:cs="宋体"/>
          <w:color w:val="000000" w:themeColor="text1"/>
        </w:rPr>
        <w:t>_____________</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5.2</w:t>
      </w:r>
      <w:r w:rsidRPr="00E90E53">
        <w:rPr>
          <w:rFonts w:ascii="宋体" w:eastAsia="宋体" w:hAnsi="宋体" w:cs="宋体"/>
          <w:color w:val="000000" w:themeColor="text1"/>
        </w:rPr>
        <w:t>服务内容：</w:t>
      </w:r>
      <w:r w:rsidRPr="00E90E53">
        <w:rPr>
          <w:rFonts w:ascii="宋体" w:eastAsia="宋体" w:hAnsi="宋体" w:cs="宋体"/>
          <w:color w:val="000000" w:themeColor="text1"/>
        </w:rPr>
        <w:t>_____________</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5.3</w:t>
      </w:r>
      <w:r w:rsidRPr="00E90E53">
        <w:rPr>
          <w:rFonts w:ascii="宋体" w:eastAsia="宋体" w:hAnsi="宋体" w:cs="宋体"/>
          <w:color w:val="000000" w:themeColor="text1"/>
        </w:rPr>
        <w:t>技术保障、服务人员组成、所涉及的货物的质量标准：</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w:t>
      </w:r>
      <w:r w:rsidRPr="00E90E53">
        <w:rPr>
          <w:rFonts w:ascii="宋体" w:eastAsia="宋体" w:hAnsi="宋体" w:cs="宋体"/>
          <w:color w:val="000000" w:themeColor="text1"/>
        </w:rPr>
        <w:t>1</w:t>
      </w:r>
      <w:r w:rsidRPr="00E90E53">
        <w:rPr>
          <w:rFonts w:ascii="宋体" w:eastAsia="宋体" w:hAnsi="宋体" w:cs="宋体"/>
          <w:color w:val="000000" w:themeColor="text1"/>
        </w:rPr>
        <w:t>）服务技术保障：</w:t>
      </w:r>
      <w:r w:rsidRPr="00E90E53">
        <w:rPr>
          <w:rFonts w:ascii="宋体" w:eastAsia="宋体" w:hAnsi="宋体" w:cs="宋体"/>
          <w:color w:val="000000" w:themeColor="text1"/>
        </w:rPr>
        <w:t>_____________</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w:t>
      </w:r>
      <w:r w:rsidRPr="00E90E53">
        <w:rPr>
          <w:rFonts w:ascii="宋体" w:eastAsia="宋体" w:hAnsi="宋体" w:cs="宋体"/>
          <w:color w:val="000000" w:themeColor="text1"/>
        </w:rPr>
        <w:t>2</w:t>
      </w:r>
      <w:r w:rsidRPr="00E90E53">
        <w:rPr>
          <w:rFonts w:ascii="宋体" w:eastAsia="宋体" w:hAnsi="宋体" w:cs="宋体"/>
          <w:color w:val="000000" w:themeColor="text1"/>
        </w:rPr>
        <w:t>）服务人员组成：</w:t>
      </w:r>
      <w:r w:rsidRPr="00E90E53">
        <w:rPr>
          <w:rFonts w:ascii="宋体" w:eastAsia="宋体" w:hAnsi="宋体" w:cs="宋体"/>
          <w:color w:val="000000" w:themeColor="text1"/>
        </w:rPr>
        <w:t>_____________</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w:t>
      </w:r>
      <w:r w:rsidRPr="00E90E53">
        <w:rPr>
          <w:rFonts w:ascii="宋体" w:eastAsia="宋体" w:hAnsi="宋体" w:cs="宋体"/>
          <w:color w:val="000000" w:themeColor="text1"/>
        </w:rPr>
        <w:t>3</w:t>
      </w:r>
      <w:r w:rsidRPr="00E90E53">
        <w:rPr>
          <w:rFonts w:ascii="宋体" w:eastAsia="宋体" w:hAnsi="宋体" w:cs="宋体"/>
          <w:color w:val="000000" w:themeColor="text1"/>
        </w:rPr>
        <w:t>）服务设备及物资投入及质量标准：</w:t>
      </w:r>
      <w:r w:rsidRPr="00E90E53">
        <w:rPr>
          <w:rFonts w:ascii="宋体" w:eastAsia="宋体" w:hAnsi="宋体" w:cs="宋体"/>
          <w:color w:val="000000" w:themeColor="text1"/>
        </w:rPr>
        <w:t>_____________</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5.4</w:t>
      </w:r>
      <w:r w:rsidRPr="00E90E53">
        <w:rPr>
          <w:rFonts w:ascii="宋体" w:eastAsia="宋体" w:hAnsi="宋体" w:cs="宋体"/>
          <w:color w:val="000000" w:themeColor="text1"/>
        </w:rPr>
        <w:t>服务质量标准及要求：</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5.4.1</w:t>
      </w:r>
      <w:r w:rsidRPr="00E90E53">
        <w:rPr>
          <w:rFonts w:ascii="宋体" w:eastAsia="宋体" w:hAnsi="宋体" w:cs="宋体"/>
          <w:color w:val="000000" w:themeColor="text1"/>
        </w:rPr>
        <w:t>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5.4.2</w:t>
      </w:r>
      <w:r w:rsidRPr="00E90E53">
        <w:rPr>
          <w:rFonts w:ascii="宋体" w:eastAsia="宋体" w:hAnsi="宋体" w:cs="宋体"/>
          <w:color w:val="000000" w:themeColor="text1"/>
        </w:rPr>
        <w:t>若乙方提供的服务或使用的产品、软件等不符合国家知识产权法律、法规的规定或被有关主管机关认定为侵权或假冒伪劣品，则乙方中标或成交资格将被取消；甲方还将按照有关法律、法规和规章的规定进</w:t>
      </w:r>
      <w:r w:rsidRPr="00E90E53">
        <w:rPr>
          <w:rFonts w:ascii="宋体" w:eastAsia="宋体" w:hAnsi="宋体" w:cs="宋体"/>
          <w:color w:val="000000" w:themeColor="text1"/>
        </w:rPr>
        <w:t>行处理，具体如下：</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5.4.3</w:t>
      </w:r>
      <w:r w:rsidRPr="00E90E53">
        <w:rPr>
          <w:rFonts w:ascii="宋体" w:eastAsia="宋体" w:hAnsi="宋体" w:cs="宋体"/>
          <w:color w:val="000000" w:themeColor="text1"/>
        </w:rPr>
        <w:t>其他要求：</w:t>
      </w:r>
    </w:p>
    <w:p w:rsidR="00D83F7F" w:rsidRPr="00E90E53" w:rsidRDefault="001F4AE1">
      <w:pPr>
        <w:pStyle w:val="null3"/>
        <w:outlineLvl w:val="3"/>
        <w:rPr>
          <w:rFonts w:ascii="宋体" w:eastAsia="宋体" w:hAnsi="宋体" w:cs="宋体" w:hint="default"/>
          <w:color w:val="000000" w:themeColor="text1"/>
        </w:rPr>
      </w:pPr>
      <w:r w:rsidRPr="00E90E53">
        <w:rPr>
          <w:rFonts w:ascii="宋体" w:eastAsia="宋体" w:hAnsi="宋体" w:cs="宋体"/>
          <w:b/>
          <w:color w:val="000000" w:themeColor="text1"/>
          <w:sz w:val="24"/>
        </w:rPr>
        <w:t>六、服务履约验收或考核</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甲方按照采购文件、乙方的投标或响应文件和本协议约定的服务内容及质量要求按次组织对乙方所提供服务进行验收，或定期进行服务考核，并根据验收或考核结果支付服务费用。具体如下：</w:t>
      </w:r>
    </w:p>
    <w:p w:rsidR="00D83F7F" w:rsidRPr="00E90E53" w:rsidRDefault="001F4AE1">
      <w:pPr>
        <w:pStyle w:val="null3"/>
        <w:outlineLvl w:val="3"/>
        <w:rPr>
          <w:rFonts w:ascii="宋体" w:eastAsia="宋体" w:hAnsi="宋体" w:cs="宋体" w:hint="default"/>
          <w:color w:val="000000" w:themeColor="text1"/>
        </w:rPr>
      </w:pPr>
      <w:r w:rsidRPr="00E90E53">
        <w:rPr>
          <w:rFonts w:ascii="宋体" w:eastAsia="宋体" w:hAnsi="宋体" w:cs="宋体"/>
          <w:b/>
          <w:color w:val="000000" w:themeColor="text1"/>
          <w:sz w:val="24"/>
        </w:rPr>
        <w:t>七、甲方的权利与义务</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7.1</w:t>
      </w:r>
      <w:r w:rsidRPr="00E90E53">
        <w:rPr>
          <w:rFonts w:ascii="宋体" w:eastAsia="宋体" w:hAnsi="宋体" w:cs="宋体"/>
          <w:color w:val="000000" w:themeColor="text1"/>
        </w:rPr>
        <w:t>甲方委派</w:t>
      </w:r>
      <w:r w:rsidRPr="00E90E53">
        <w:rPr>
          <w:rFonts w:ascii="宋体" w:eastAsia="宋体" w:hAnsi="宋体" w:cs="宋体"/>
          <w:color w:val="000000" w:themeColor="text1"/>
        </w:rPr>
        <w:t>___________</w:t>
      </w:r>
      <w:r w:rsidRPr="00E90E53">
        <w:rPr>
          <w:rFonts w:ascii="宋体" w:eastAsia="宋体" w:hAnsi="宋体" w:cs="宋体"/>
          <w:color w:val="000000" w:themeColor="text1"/>
        </w:rPr>
        <w:t>为联系人，联系方式</w:t>
      </w:r>
      <w:r w:rsidRPr="00E90E53">
        <w:rPr>
          <w:rFonts w:ascii="宋体" w:eastAsia="宋体" w:hAnsi="宋体" w:cs="宋体"/>
          <w:color w:val="000000" w:themeColor="text1"/>
        </w:rPr>
        <w:t>___________</w:t>
      </w:r>
      <w:r w:rsidRPr="00E90E53">
        <w:rPr>
          <w:rFonts w:ascii="宋体" w:eastAsia="宋体" w:hAnsi="宋体" w:cs="宋体"/>
          <w:color w:val="000000" w:themeColor="text1"/>
        </w:rPr>
        <w:t>，负责与乙方联系。如甲方联系人发生变更，甲方应书面告知乙方。</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7.2</w:t>
      </w:r>
      <w:r w:rsidRPr="00E90E53">
        <w:rPr>
          <w:rFonts w:ascii="宋体" w:eastAsia="宋体" w:hAnsi="宋体" w:cs="宋体"/>
          <w:color w:val="000000" w:themeColor="text1"/>
        </w:rPr>
        <w:t>甲方应为乙方开展服务工作提供必要的工作条件，以及对内对外沟通和配合协助。</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7.3</w:t>
      </w:r>
      <w:r w:rsidRPr="00E90E53">
        <w:rPr>
          <w:rFonts w:ascii="宋体" w:eastAsia="宋体" w:hAnsi="宋体" w:cs="宋体"/>
          <w:color w:val="000000" w:themeColor="text1"/>
        </w:rPr>
        <w:t>甲方应于</w:t>
      </w:r>
      <w:r w:rsidRPr="00E90E53">
        <w:rPr>
          <w:rFonts w:ascii="宋体" w:eastAsia="宋体" w:hAnsi="宋体" w:cs="宋体"/>
          <w:color w:val="000000" w:themeColor="text1"/>
        </w:rPr>
        <w:t>___________</w:t>
      </w:r>
      <w:r w:rsidRPr="00E90E53">
        <w:rPr>
          <w:rFonts w:ascii="宋体" w:eastAsia="宋体" w:hAnsi="宋体" w:cs="宋体"/>
          <w:color w:val="000000" w:themeColor="text1"/>
        </w:rPr>
        <w:t>之前提供服务所需的全部资料，并对所提供材料真实性、完整性、合法性负责。</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7.4</w:t>
      </w:r>
      <w:r w:rsidRPr="00E90E53">
        <w:rPr>
          <w:rFonts w:ascii="宋体" w:eastAsia="宋体" w:hAnsi="宋体" w:cs="宋体"/>
          <w:color w:val="000000" w:themeColor="text1"/>
        </w:rPr>
        <w:t>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7.5</w:t>
      </w:r>
      <w:r w:rsidRPr="00E90E53">
        <w:rPr>
          <w:rFonts w:ascii="宋体" w:eastAsia="宋体" w:hAnsi="宋体" w:cs="宋体"/>
          <w:color w:val="000000" w:themeColor="text1"/>
        </w:rPr>
        <w:t>甲方应按本合同约定及时足额支付服务费用及相关费用。</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7.6</w:t>
      </w:r>
      <w:r w:rsidRPr="00E90E53">
        <w:rPr>
          <w:rFonts w:ascii="宋体" w:eastAsia="宋体" w:hAnsi="宋体" w:cs="宋体"/>
          <w:color w:val="000000" w:themeColor="text1"/>
        </w:rPr>
        <w:t>其他</w:t>
      </w:r>
    </w:p>
    <w:p w:rsidR="00D83F7F" w:rsidRPr="00E90E53" w:rsidRDefault="001F4AE1">
      <w:pPr>
        <w:pStyle w:val="null3"/>
        <w:outlineLvl w:val="3"/>
        <w:rPr>
          <w:rFonts w:ascii="宋体" w:eastAsia="宋体" w:hAnsi="宋体" w:cs="宋体" w:hint="default"/>
          <w:color w:val="000000" w:themeColor="text1"/>
        </w:rPr>
      </w:pPr>
      <w:r w:rsidRPr="00E90E53">
        <w:rPr>
          <w:rFonts w:ascii="宋体" w:eastAsia="宋体" w:hAnsi="宋体" w:cs="宋体"/>
          <w:b/>
          <w:color w:val="000000" w:themeColor="text1"/>
          <w:sz w:val="24"/>
        </w:rPr>
        <w:t>八、乙方的权利与义务</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8.1</w:t>
      </w:r>
      <w:r w:rsidRPr="00E90E53">
        <w:rPr>
          <w:rFonts w:ascii="宋体" w:eastAsia="宋体" w:hAnsi="宋体" w:cs="宋体"/>
          <w:color w:val="000000" w:themeColor="text1"/>
        </w:rPr>
        <w:t>乙方委派</w:t>
      </w:r>
      <w:r w:rsidRPr="00E90E53">
        <w:rPr>
          <w:rFonts w:ascii="宋体" w:eastAsia="宋体" w:hAnsi="宋体" w:cs="宋体"/>
          <w:color w:val="000000" w:themeColor="text1"/>
        </w:rPr>
        <w:t>___________</w:t>
      </w:r>
      <w:r w:rsidRPr="00E90E53">
        <w:rPr>
          <w:rFonts w:ascii="宋体" w:eastAsia="宋体" w:hAnsi="宋体" w:cs="宋体"/>
          <w:color w:val="000000" w:themeColor="text1"/>
        </w:rPr>
        <w:t>为联系人，联系方式</w:t>
      </w:r>
      <w:r w:rsidRPr="00E90E53">
        <w:rPr>
          <w:rFonts w:ascii="宋体" w:eastAsia="宋体" w:hAnsi="宋体" w:cs="宋体"/>
          <w:color w:val="000000" w:themeColor="text1"/>
        </w:rPr>
        <w:t>___________</w:t>
      </w:r>
      <w:r w:rsidRPr="00E90E53">
        <w:rPr>
          <w:rFonts w:ascii="宋体" w:eastAsia="宋体" w:hAnsi="宋体" w:cs="宋体"/>
          <w:color w:val="000000" w:themeColor="text1"/>
        </w:rPr>
        <w:t>，负责与甲方联系。如乙方联系</w:t>
      </w:r>
      <w:r w:rsidRPr="00E90E53">
        <w:rPr>
          <w:rFonts w:ascii="宋体" w:eastAsia="宋体" w:hAnsi="宋体" w:cs="宋体"/>
          <w:color w:val="000000" w:themeColor="text1"/>
        </w:rPr>
        <w:t>人发生变更，乙方应书面告知甲方</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8.2</w:t>
      </w:r>
      <w:r w:rsidRPr="00E90E53">
        <w:rPr>
          <w:rFonts w:ascii="宋体" w:eastAsia="宋体" w:hAnsi="宋体" w:cs="宋体"/>
          <w:color w:val="000000" w:themeColor="text1"/>
        </w:rPr>
        <w:t>乙方应国家法律法规和</w:t>
      </w:r>
      <w:r w:rsidRPr="00E90E53">
        <w:rPr>
          <w:rFonts w:ascii="宋体" w:eastAsia="宋体" w:hAnsi="宋体" w:cs="宋体"/>
          <w:color w:val="000000" w:themeColor="text1"/>
        </w:rPr>
        <w:t>{{</w:t>
      </w:r>
      <w:r w:rsidRPr="00E90E53">
        <w:rPr>
          <w:rFonts w:ascii="宋体" w:eastAsia="宋体" w:hAnsi="宋体" w:cs="宋体"/>
          <w:color w:val="000000" w:themeColor="text1"/>
        </w:rPr>
        <w:t>乙方的权利与义务</w:t>
      </w:r>
      <w:r w:rsidRPr="00E90E53">
        <w:rPr>
          <w:rFonts w:ascii="宋体" w:eastAsia="宋体" w:hAnsi="宋体" w:cs="宋体"/>
          <w:color w:val="000000" w:themeColor="text1"/>
        </w:rPr>
        <w:t>-</w:t>
      </w:r>
      <w:r w:rsidRPr="00E90E53">
        <w:rPr>
          <w:rFonts w:ascii="宋体" w:eastAsia="宋体" w:hAnsi="宋体" w:cs="宋体"/>
          <w:color w:val="000000" w:themeColor="text1"/>
        </w:rPr>
        <w:t>响应要求</w:t>
      </w:r>
      <w:r w:rsidRPr="00E90E53">
        <w:rPr>
          <w:rFonts w:ascii="宋体" w:eastAsia="宋体" w:hAnsi="宋体" w:cs="宋体"/>
          <w:color w:val="000000" w:themeColor="text1"/>
        </w:rPr>
        <w:t>-</w:t>
      </w:r>
      <w:r w:rsidRPr="00E90E53">
        <w:rPr>
          <w:rFonts w:ascii="宋体" w:eastAsia="宋体" w:hAnsi="宋体" w:cs="宋体"/>
          <w:color w:val="000000" w:themeColor="text1"/>
        </w:rPr>
        <w:t>福建</w:t>
      </w:r>
      <w:r w:rsidRPr="00E90E53">
        <w:rPr>
          <w:rFonts w:ascii="宋体" w:eastAsia="宋体" w:hAnsi="宋体" w:cs="宋体"/>
          <w:color w:val="000000" w:themeColor="text1"/>
        </w:rPr>
        <w:t>}}</w:t>
      </w:r>
      <w:r w:rsidRPr="00E90E53">
        <w:rPr>
          <w:rFonts w:ascii="宋体" w:eastAsia="宋体" w:hAnsi="宋体" w:cs="宋体"/>
          <w:color w:val="000000" w:themeColor="text1"/>
        </w:rPr>
        <w:t>等要求开展</w:t>
      </w:r>
      <w:r w:rsidRPr="00E90E53">
        <w:rPr>
          <w:rFonts w:ascii="宋体" w:eastAsia="宋体" w:hAnsi="宋体" w:cs="宋体"/>
          <w:color w:val="000000" w:themeColor="text1"/>
        </w:rPr>
        <w:t>{{</w:t>
      </w:r>
      <w:r w:rsidRPr="00E90E53">
        <w:rPr>
          <w:rFonts w:ascii="宋体" w:eastAsia="宋体" w:hAnsi="宋体" w:cs="宋体"/>
          <w:color w:val="000000" w:themeColor="text1"/>
        </w:rPr>
        <w:t>乙方的权利与义务</w:t>
      </w:r>
      <w:r w:rsidRPr="00E90E53">
        <w:rPr>
          <w:rFonts w:ascii="宋体" w:eastAsia="宋体" w:hAnsi="宋体" w:cs="宋体"/>
          <w:color w:val="000000" w:themeColor="text1"/>
        </w:rPr>
        <w:t>-</w:t>
      </w:r>
      <w:r w:rsidRPr="00E90E53">
        <w:rPr>
          <w:rFonts w:ascii="宋体" w:eastAsia="宋体" w:hAnsi="宋体" w:cs="宋体"/>
          <w:color w:val="000000" w:themeColor="text1"/>
        </w:rPr>
        <w:t>开展服务</w:t>
      </w:r>
      <w:r w:rsidRPr="00E90E53">
        <w:rPr>
          <w:rFonts w:ascii="宋体" w:eastAsia="宋体" w:hAnsi="宋体" w:cs="宋体"/>
          <w:color w:val="000000" w:themeColor="text1"/>
        </w:rPr>
        <w:t>-</w:t>
      </w:r>
      <w:r w:rsidRPr="00E90E53">
        <w:rPr>
          <w:rFonts w:ascii="宋体" w:eastAsia="宋体" w:hAnsi="宋体" w:cs="宋体"/>
          <w:color w:val="000000" w:themeColor="text1"/>
        </w:rPr>
        <w:t>福建</w:t>
      </w:r>
      <w:r w:rsidRPr="00E90E53">
        <w:rPr>
          <w:rFonts w:ascii="宋体" w:eastAsia="宋体" w:hAnsi="宋体" w:cs="宋体"/>
          <w:color w:val="000000" w:themeColor="text1"/>
        </w:rPr>
        <w:t>}}</w:t>
      </w:r>
      <w:r w:rsidRPr="00E90E53">
        <w:rPr>
          <w:rFonts w:ascii="宋体" w:eastAsia="宋体" w:hAnsi="宋体" w:cs="宋体"/>
          <w:color w:val="000000" w:themeColor="text1"/>
        </w:rPr>
        <w:t>服务；</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8.3</w:t>
      </w:r>
      <w:r w:rsidRPr="00E90E53">
        <w:rPr>
          <w:rFonts w:ascii="宋体" w:eastAsia="宋体" w:hAnsi="宋体" w:cs="宋体"/>
          <w:color w:val="000000" w:themeColor="text1"/>
        </w:rPr>
        <w:t>乙方及其所委派服务人员应按标准或协议约定方式出具服务成果，对并其真实性和合法性负法律责任；</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8.4</w:t>
      </w:r>
      <w:r w:rsidRPr="00E90E53">
        <w:rPr>
          <w:rFonts w:ascii="宋体" w:eastAsia="宋体" w:hAnsi="宋体" w:cs="宋体"/>
          <w:color w:val="000000" w:themeColor="text1"/>
        </w:rPr>
        <w:t>乙方对执行业务过程中知悉的国家秘密或甲方的商业秘密保密。除非国家法律法规及行业规范另有规定</w:t>
      </w:r>
      <w:r w:rsidRPr="00E90E53">
        <w:rPr>
          <w:rFonts w:ascii="宋体" w:eastAsia="宋体" w:hAnsi="宋体" w:cs="宋体"/>
          <w:color w:val="000000" w:themeColor="text1"/>
        </w:rPr>
        <w:t>,</w:t>
      </w:r>
      <w:r w:rsidRPr="00E90E53">
        <w:rPr>
          <w:rFonts w:ascii="宋体" w:eastAsia="宋体" w:hAnsi="宋体" w:cs="宋体"/>
          <w:color w:val="000000" w:themeColor="text1"/>
        </w:rPr>
        <w:t>或经甲方同意</w:t>
      </w:r>
      <w:r w:rsidRPr="00E90E53">
        <w:rPr>
          <w:rFonts w:ascii="宋体" w:eastAsia="宋体" w:hAnsi="宋体" w:cs="宋体"/>
          <w:color w:val="000000" w:themeColor="text1"/>
        </w:rPr>
        <w:t>,</w:t>
      </w:r>
      <w:r w:rsidRPr="00E90E53">
        <w:rPr>
          <w:rFonts w:ascii="宋体" w:eastAsia="宋体" w:hAnsi="宋体" w:cs="宋体"/>
          <w:color w:val="000000" w:themeColor="text1"/>
        </w:rPr>
        <w:t>乙方不得将其知悉的商业秘密和甲方提供的资料对外泄露。</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8.5</w:t>
      </w:r>
      <w:r w:rsidRPr="00E90E53">
        <w:rPr>
          <w:rFonts w:ascii="宋体" w:eastAsia="宋体" w:hAnsi="宋体" w:cs="宋体"/>
          <w:color w:val="000000" w:themeColor="text1"/>
        </w:rPr>
        <w:t>乙方对服务业务应当单独建档，保存完整的工作记录，并对服务过程使用和暂存甲方的文件、材料</w:t>
      </w:r>
      <w:r w:rsidRPr="00E90E53">
        <w:rPr>
          <w:rFonts w:ascii="宋体" w:eastAsia="宋体" w:hAnsi="宋体" w:cs="宋体"/>
          <w:color w:val="000000" w:themeColor="text1"/>
        </w:rPr>
        <w:t>和财物应当妥善保管。</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8.6</w:t>
      </w:r>
      <w:r w:rsidRPr="00E90E53">
        <w:rPr>
          <w:rFonts w:ascii="宋体" w:eastAsia="宋体" w:hAnsi="宋体" w:cs="宋体"/>
          <w:color w:val="000000" w:themeColor="text1"/>
        </w:rPr>
        <w:t>服务工作结束后</w:t>
      </w:r>
      <w:r w:rsidRPr="00E90E53">
        <w:rPr>
          <w:rFonts w:ascii="宋体" w:eastAsia="宋体" w:hAnsi="宋体" w:cs="宋体"/>
          <w:color w:val="000000" w:themeColor="text1"/>
        </w:rPr>
        <w:t>,</w:t>
      </w:r>
      <w:r w:rsidRPr="00E90E53">
        <w:rPr>
          <w:rFonts w:ascii="宋体" w:eastAsia="宋体" w:hAnsi="宋体" w:cs="宋体"/>
          <w:color w:val="000000" w:themeColor="text1"/>
        </w:rPr>
        <w:t>乙方将根据情况对甲方服务相关的管理制度及其他事项等提出改进意见。</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8.7</w:t>
      </w:r>
      <w:r w:rsidRPr="00E90E53">
        <w:rPr>
          <w:rFonts w:ascii="宋体" w:eastAsia="宋体" w:hAnsi="宋体" w:cs="宋体"/>
          <w:color w:val="000000" w:themeColor="text1"/>
        </w:rPr>
        <w:t>其他</w:t>
      </w:r>
    </w:p>
    <w:p w:rsidR="00D83F7F" w:rsidRPr="00E90E53" w:rsidRDefault="001F4AE1">
      <w:pPr>
        <w:pStyle w:val="null3"/>
        <w:outlineLvl w:val="3"/>
        <w:rPr>
          <w:rFonts w:ascii="宋体" w:eastAsia="宋体" w:hAnsi="宋体" w:cs="宋体" w:hint="default"/>
          <w:color w:val="000000" w:themeColor="text1"/>
        </w:rPr>
      </w:pPr>
      <w:r w:rsidRPr="00E90E53">
        <w:rPr>
          <w:rFonts w:ascii="宋体" w:eastAsia="宋体" w:hAnsi="宋体" w:cs="宋体"/>
          <w:b/>
          <w:color w:val="000000" w:themeColor="text1"/>
          <w:sz w:val="24"/>
        </w:rPr>
        <w:t>九、资金支付方式、时间和条件</w:t>
      </w:r>
      <w:r w:rsidRPr="00E90E53">
        <w:rPr>
          <w:rFonts w:ascii="宋体" w:eastAsia="宋体" w:hAnsi="宋体" w:cs="宋体"/>
          <w:color w:val="000000" w:themeColor="text1"/>
        </w:rPr>
        <w:br/>
      </w:r>
    </w:p>
    <w:p w:rsidR="00D83F7F" w:rsidRPr="00E90E53" w:rsidRDefault="001F4AE1">
      <w:pPr>
        <w:pStyle w:val="null3"/>
        <w:outlineLvl w:val="3"/>
        <w:rPr>
          <w:rFonts w:ascii="宋体" w:eastAsia="宋体" w:hAnsi="宋体" w:cs="宋体" w:hint="default"/>
          <w:color w:val="000000" w:themeColor="text1"/>
        </w:rPr>
      </w:pPr>
      <w:r w:rsidRPr="00E90E53">
        <w:rPr>
          <w:rFonts w:ascii="宋体" w:eastAsia="宋体" w:hAnsi="宋体" w:cs="宋体"/>
          <w:b/>
          <w:color w:val="000000" w:themeColor="text1"/>
          <w:sz w:val="24"/>
        </w:rPr>
        <w:t>十、履约保证金</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□有，□无。具体如下：（按照采购文件规定填写）。</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10.1</w:t>
      </w:r>
      <w:r w:rsidRPr="00E90E53">
        <w:rPr>
          <w:rFonts w:ascii="宋体" w:eastAsia="宋体" w:hAnsi="宋体" w:cs="宋体"/>
          <w:color w:val="000000" w:themeColor="text1"/>
        </w:rPr>
        <w:t>乙方向甲方缴纳人民币</w:t>
      </w:r>
      <w:r w:rsidRPr="00E90E53">
        <w:rPr>
          <w:rFonts w:ascii="宋体" w:eastAsia="宋体" w:hAnsi="宋体" w:cs="宋体"/>
          <w:color w:val="000000" w:themeColor="text1"/>
        </w:rPr>
        <w:t xml:space="preserve"> / </w:t>
      </w:r>
      <w:r w:rsidRPr="00E90E53">
        <w:rPr>
          <w:rFonts w:ascii="宋体" w:eastAsia="宋体" w:hAnsi="宋体" w:cs="宋体"/>
          <w:color w:val="000000" w:themeColor="text1"/>
        </w:rPr>
        <w:t>元作为本合同的履约保证金。</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10.2</w:t>
      </w:r>
      <w:r w:rsidRPr="00E90E53">
        <w:rPr>
          <w:rFonts w:ascii="宋体" w:eastAsia="宋体" w:hAnsi="宋体" w:cs="宋体"/>
          <w:color w:val="000000" w:themeColor="text1"/>
        </w:rPr>
        <w:t>履约保证金缴纳形式：支票</w:t>
      </w:r>
      <w:r w:rsidRPr="00E90E53">
        <w:rPr>
          <w:rFonts w:ascii="宋体" w:eastAsia="宋体" w:hAnsi="宋体" w:cs="宋体"/>
          <w:color w:val="000000" w:themeColor="text1"/>
        </w:rPr>
        <w:t>/</w:t>
      </w:r>
      <w:r w:rsidRPr="00E90E53">
        <w:rPr>
          <w:rFonts w:ascii="宋体" w:eastAsia="宋体" w:hAnsi="宋体" w:cs="宋体"/>
          <w:color w:val="000000" w:themeColor="text1"/>
        </w:rPr>
        <w:t>汇票</w:t>
      </w:r>
      <w:r w:rsidRPr="00E90E53">
        <w:rPr>
          <w:rFonts w:ascii="宋体" w:eastAsia="宋体" w:hAnsi="宋体" w:cs="宋体"/>
          <w:color w:val="000000" w:themeColor="text1"/>
        </w:rPr>
        <w:t>/</w:t>
      </w:r>
      <w:r w:rsidRPr="00E90E53">
        <w:rPr>
          <w:rFonts w:ascii="宋体" w:eastAsia="宋体" w:hAnsi="宋体" w:cs="宋体"/>
          <w:color w:val="000000" w:themeColor="text1"/>
        </w:rPr>
        <w:t>电汇</w:t>
      </w:r>
      <w:r w:rsidRPr="00E90E53">
        <w:rPr>
          <w:rFonts w:ascii="宋体" w:eastAsia="宋体" w:hAnsi="宋体" w:cs="宋体"/>
          <w:color w:val="000000" w:themeColor="text1"/>
        </w:rPr>
        <w:t>/</w:t>
      </w:r>
      <w:r w:rsidRPr="00E90E53">
        <w:rPr>
          <w:rFonts w:ascii="宋体" w:eastAsia="宋体" w:hAnsi="宋体" w:cs="宋体"/>
          <w:color w:val="000000" w:themeColor="text1"/>
        </w:rPr>
        <w:t>保函等非现金形式。</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10.3</w:t>
      </w:r>
      <w:r w:rsidRPr="00E90E53">
        <w:rPr>
          <w:rFonts w:ascii="宋体" w:eastAsia="宋体" w:hAnsi="宋体" w:cs="宋体"/>
          <w:color w:val="000000" w:themeColor="text1"/>
        </w:rPr>
        <w:t>履约保证金合同履行完毕前有效，合同履行完毕后一次性结清退还。</w:t>
      </w:r>
    </w:p>
    <w:p w:rsidR="00D83F7F" w:rsidRPr="00E90E53" w:rsidRDefault="001F4AE1">
      <w:pPr>
        <w:pStyle w:val="null3"/>
        <w:outlineLvl w:val="3"/>
        <w:rPr>
          <w:rFonts w:ascii="宋体" w:eastAsia="宋体" w:hAnsi="宋体" w:cs="宋体" w:hint="default"/>
          <w:color w:val="000000" w:themeColor="text1"/>
        </w:rPr>
      </w:pPr>
      <w:r w:rsidRPr="00E90E53">
        <w:rPr>
          <w:rFonts w:ascii="宋体" w:eastAsia="宋体" w:hAnsi="宋体" w:cs="宋体"/>
          <w:b/>
          <w:color w:val="000000" w:themeColor="text1"/>
          <w:sz w:val="24"/>
        </w:rPr>
        <w:t>十一、合同期限</w:t>
      </w:r>
      <w:r w:rsidRPr="00E90E53">
        <w:rPr>
          <w:rFonts w:ascii="宋体" w:eastAsia="宋体" w:hAnsi="宋体" w:cs="宋体"/>
          <w:color w:val="000000" w:themeColor="text1"/>
        </w:rPr>
        <w:br/>
      </w:r>
    </w:p>
    <w:p w:rsidR="00D83F7F" w:rsidRPr="00E90E53" w:rsidRDefault="001F4AE1">
      <w:pPr>
        <w:pStyle w:val="null3"/>
        <w:outlineLvl w:val="3"/>
        <w:rPr>
          <w:rFonts w:ascii="宋体" w:eastAsia="宋体" w:hAnsi="宋体" w:cs="宋体" w:hint="default"/>
          <w:color w:val="000000" w:themeColor="text1"/>
        </w:rPr>
      </w:pPr>
      <w:r w:rsidRPr="00E90E53">
        <w:rPr>
          <w:rFonts w:ascii="宋体" w:eastAsia="宋体" w:hAnsi="宋体" w:cs="宋体"/>
          <w:b/>
          <w:color w:val="000000" w:themeColor="text1"/>
          <w:sz w:val="24"/>
        </w:rPr>
        <w:t>十二、保密条款</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12.1</w:t>
      </w:r>
      <w:r w:rsidRPr="00E90E53">
        <w:rPr>
          <w:rFonts w:ascii="宋体" w:eastAsia="宋体" w:hAnsi="宋体" w:cs="宋体"/>
          <w:color w:val="000000" w:themeColor="text1"/>
        </w:rPr>
        <w:t>对于在采购和合同履行过程中所获悉的属于保密的内容，甲</w:t>
      </w:r>
      <w:r w:rsidRPr="00E90E53">
        <w:rPr>
          <w:rFonts w:ascii="宋体" w:eastAsia="宋体" w:hAnsi="宋体" w:cs="宋体"/>
          <w:color w:val="000000" w:themeColor="text1"/>
        </w:rPr>
        <w:t>、乙双方均负有保密义务。</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12.2</w:t>
      </w:r>
      <w:r w:rsidRPr="00E90E53">
        <w:rPr>
          <w:rFonts w:ascii="宋体" w:eastAsia="宋体" w:hAnsi="宋体" w:cs="宋体"/>
          <w:color w:val="000000" w:themeColor="text1"/>
        </w:rPr>
        <w:t>其他</w:t>
      </w:r>
    </w:p>
    <w:p w:rsidR="00D83F7F" w:rsidRPr="00E90E53" w:rsidRDefault="001F4AE1">
      <w:pPr>
        <w:pStyle w:val="null3"/>
        <w:outlineLvl w:val="3"/>
        <w:rPr>
          <w:rFonts w:ascii="宋体" w:eastAsia="宋体" w:hAnsi="宋体" w:cs="宋体" w:hint="default"/>
          <w:color w:val="000000" w:themeColor="text1"/>
        </w:rPr>
      </w:pPr>
      <w:r w:rsidRPr="00E90E53">
        <w:rPr>
          <w:rFonts w:ascii="宋体" w:eastAsia="宋体" w:hAnsi="宋体" w:cs="宋体"/>
          <w:b/>
          <w:color w:val="000000" w:themeColor="text1"/>
          <w:sz w:val="24"/>
        </w:rPr>
        <w:t>十三、违约责任</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13.1</w:t>
      </w:r>
      <w:r w:rsidRPr="00E90E53">
        <w:rPr>
          <w:rFonts w:ascii="宋体" w:eastAsia="宋体" w:hAnsi="宋体" w:cs="宋体"/>
          <w:color w:val="000000" w:themeColor="text1"/>
        </w:rPr>
        <w:t>甲方违约责任</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w:t>
      </w:r>
      <w:r w:rsidRPr="00E90E53">
        <w:rPr>
          <w:rFonts w:ascii="宋体" w:eastAsia="宋体" w:hAnsi="宋体" w:cs="宋体"/>
          <w:color w:val="000000" w:themeColor="text1"/>
        </w:rPr>
        <w:t>1</w:t>
      </w:r>
      <w:r w:rsidRPr="00E90E53">
        <w:rPr>
          <w:rFonts w:ascii="宋体" w:eastAsia="宋体" w:hAnsi="宋体" w:cs="宋体"/>
          <w:color w:val="000000" w:themeColor="text1"/>
        </w:rPr>
        <w:t>）甲方无正当理由拒绝乙方提供合格服务的，甲方应向乙方偿付所拒收合同总价</w:t>
      </w:r>
      <w:r w:rsidRPr="00E90E53">
        <w:rPr>
          <w:rFonts w:ascii="宋体" w:eastAsia="宋体" w:hAnsi="宋体" w:cs="宋体"/>
          <w:color w:val="000000" w:themeColor="text1"/>
        </w:rPr>
        <w:t>________</w:t>
      </w:r>
      <w:r w:rsidRPr="00E90E53">
        <w:rPr>
          <w:rFonts w:ascii="宋体" w:eastAsia="宋体" w:hAnsi="宋体" w:cs="宋体"/>
          <w:color w:val="000000" w:themeColor="text1"/>
        </w:rPr>
        <w:t>的违约金</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w:t>
      </w:r>
      <w:r w:rsidRPr="00E90E53">
        <w:rPr>
          <w:rFonts w:ascii="宋体" w:eastAsia="宋体" w:hAnsi="宋体" w:cs="宋体"/>
          <w:color w:val="000000" w:themeColor="text1"/>
        </w:rPr>
        <w:t>2</w:t>
      </w:r>
      <w:r w:rsidRPr="00E90E53">
        <w:rPr>
          <w:rFonts w:ascii="宋体" w:eastAsia="宋体" w:hAnsi="宋体" w:cs="宋体"/>
          <w:color w:val="000000" w:themeColor="text1"/>
        </w:rPr>
        <w:t>）甲方无故逾期验收和办理合同款项支付手续的</w:t>
      </w:r>
      <w:r w:rsidRPr="00E90E53">
        <w:rPr>
          <w:rFonts w:ascii="宋体" w:eastAsia="宋体" w:hAnsi="宋体" w:cs="宋体"/>
          <w:color w:val="000000" w:themeColor="text1"/>
        </w:rPr>
        <w:t>,</w:t>
      </w:r>
      <w:r w:rsidRPr="00E90E53">
        <w:rPr>
          <w:rFonts w:ascii="宋体" w:eastAsia="宋体" w:hAnsi="宋体" w:cs="宋体"/>
          <w:color w:val="000000" w:themeColor="text1"/>
        </w:rPr>
        <w:t>甲方应按逾期付款总额每日</w:t>
      </w:r>
      <w:r w:rsidRPr="00E90E53">
        <w:rPr>
          <w:rFonts w:ascii="宋体" w:eastAsia="宋体" w:hAnsi="宋体" w:cs="宋体"/>
          <w:color w:val="000000" w:themeColor="text1"/>
        </w:rPr>
        <w:t>________</w:t>
      </w:r>
      <w:r w:rsidRPr="00E90E53">
        <w:rPr>
          <w:rFonts w:ascii="宋体" w:eastAsia="宋体" w:hAnsi="宋体" w:cs="宋体"/>
          <w:color w:val="000000" w:themeColor="text1"/>
        </w:rPr>
        <w:t>向乙方支付违约金。</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w:t>
      </w:r>
      <w:r w:rsidRPr="00E90E53">
        <w:rPr>
          <w:rFonts w:ascii="宋体" w:eastAsia="宋体" w:hAnsi="宋体" w:cs="宋体"/>
          <w:color w:val="000000" w:themeColor="text1"/>
        </w:rPr>
        <w:t>3</w:t>
      </w:r>
      <w:r w:rsidRPr="00E90E53">
        <w:rPr>
          <w:rFonts w:ascii="宋体" w:eastAsia="宋体" w:hAnsi="宋体" w:cs="宋体"/>
          <w:color w:val="000000" w:themeColor="text1"/>
        </w:rPr>
        <w:t>）其他违约情形</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13.2</w:t>
      </w:r>
      <w:r w:rsidRPr="00E90E53">
        <w:rPr>
          <w:rFonts w:ascii="宋体" w:eastAsia="宋体" w:hAnsi="宋体" w:cs="宋体"/>
          <w:color w:val="000000" w:themeColor="text1"/>
        </w:rPr>
        <w:t>乙方违约责任</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w:t>
      </w:r>
      <w:r w:rsidRPr="00E90E53">
        <w:rPr>
          <w:rFonts w:ascii="宋体" w:eastAsia="宋体" w:hAnsi="宋体" w:cs="宋体"/>
          <w:color w:val="000000" w:themeColor="text1"/>
        </w:rPr>
        <w:t>1</w:t>
      </w:r>
      <w:r w:rsidRPr="00E90E53">
        <w:rPr>
          <w:rFonts w:ascii="宋体" w:eastAsia="宋体" w:hAnsi="宋体" w:cs="宋体"/>
          <w:color w:val="000000" w:themeColor="text1"/>
        </w:rPr>
        <w:t>）乙方逾期履行服务的，乙方应按逾期交付总额每日</w:t>
      </w:r>
      <w:r w:rsidRPr="00E90E53">
        <w:rPr>
          <w:rFonts w:ascii="宋体" w:eastAsia="宋体" w:hAnsi="宋体" w:cs="宋体"/>
          <w:color w:val="000000" w:themeColor="text1"/>
        </w:rPr>
        <w:t>________</w:t>
      </w:r>
      <w:r w:rsidRPr="00E90E53">
        <w:rPr>
          <w:rFonts w:ascii="宋体" w:eastAsia="宋体" w:hAnsi="宋体" w:cs="宋体"/>
          <w:color w:val="000000" w:themeColor="text1"/>
        </w:rPr>
        <w:t>向甲方支付违约金，由甲方从待付货款中扣除。乙方无正当理由逾期超过约定日期</w:t>
      </w:r>
      <w:r w:rsidRPr="00E90E53">
        <w:rPr>
          <w:rFonts w:ascii="宋体" w:eastAsia="宋体" w:hAnsi="宋体" w:cs="宋体"/>
          <w:color w:val="000000" w:themeColor="text1"/>
        </w:rPr>
        <w:t>________</w:t>
      </w:r>
      <w:r w:rsidRPr="00E90E53">
        <w:rPr>
          <w:rFonts w:ascii="宋体" w:eastAsia="宋体" w:hAnsi="宋体" w:cs="宋体"/>
          <w:color w:val="000000" w:themeColor="text1"/>
        </w:rPr>
        <w:t>仍不能交付的，视为“乙方不按合同约定履约”；</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w:t>
      </w:r>
      <w:r w:rsidRPr="00E90E53">
        <w:rPr>
          <w:rFonts w:ascii="宋体" w:eastAsia="宋体" w:hAnsi="宋体" w:cs="宋体"/>
          <w:color w:val="000000" w:themeColor="text1"/>
        </w:rPr>
        <w:t>2</w:t>
      </w:r>
      <w:r w:rsidRPr="00E90E53">
        <w:rPr>
          <w:rFonts w:ascii="宋体" w:eastAsia="宋体" w:hAnsi="宋体" w:cs="宋体"/>
          <w:color w:val="000000" w:themeColor="text1"/>
        </w:rPr>
        <w:t>）乙方所履行的服务不符合合同规定及《采购文件》规定标准的，甲方有权拒绝，乙方愿意整改但逾期履行的，按乙方逾期履行处理。乙方拒绝整改的，视为“乙方不按合同约定履约”</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w:t>
      </w:r>
      <w:r w:rsidRPr="00E90E53">
        <w:rPr>
          <w:rFonts w:ascii="宋体" w:eastAsia="宋体" w:hAnsi="宋体" w:cs="宋体"/>
          <w:color w:val="000000" w:themeColor="text1"/>
        </w:rPr>
        <w:t>3</w:t>
      </w:r>
      <w:r w:rsidRPr="00E90E53">
        <w:rPr>
          <w:rFonts w:ascii="宋体" w:eastAsia="宋体" w:hAnsi="宋体" w:cs="宋体"/>
          <w:color w:val="000000" w:themeColor="text1"/>
        </w:rPr>
        <w:t>）乙方不按合同约定履约的，甲方可以解除采购合同，并对乙方已缴纳的履约保证金作“不予退还”处理。同时，乙方须按以下约定向甲方支付违约金：</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w:t>
      </w:r>
      <w:r w:rsidRPr="00E90E53">
        <w:rPr>
          <w:rFonts w:ascii="宋体" w:eastAsia="宋体" w:hAnsi="宋体" w:cs="宋体"/>
          <w:color w:val="000000" w:themeColor="text1"/>
        </w:rPr>
        <w:t>4</w:t>
      </w:r>
      <w:r w:rsidRPr="00E90E53">
        <w:rPr>
          <w:rFonts w:ascii="宋体" w:eastAsia="宋体" w:hAnsi="宋体" w:cs="宋体"/>
          <w:color w:val="000000" w:themeColor="text1"/>
        </w:rPr>
        <w:t>）其他违约情形</w:t>
      </w:r>
    </w:p>
    <w:p w:rsidR="00D83F7F" w:rsidRPr="00E90E53" w:rsidRDefault="001F4AE1">
      <w:pPr>
        <w:pStyle w:val="null3"/>
        <w:outlineLvl w:val="3"/>
        <w:rPr>
          <w:rFonts w:ascii="宋体" w:eastAsia="宋体" w:hAnsi="宋体" w:cs="宋体" w:hint="default"/>
          <w:color w:val="000000" w:themeColor="text1"/>
        </w:rPr>
      </w:pPr>
      <w:r w:rsidRPr="00E90E53">
        <w:rPr>
          <w:rFonts w:ascii="宋体" w:eastAsia="宋体" w:hAnsi="宋体" w:cs="宋体"/>
          <w:b/>
          <w:color w:val="000000" w:themeColor="text1"/>
          <w:sz w:val="24"/>
        </w:rPr>
        <w:t>十四、不可抗力事件处理</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rsidR="00D83F7F" w:rsidRPr="00E90E53" w:rsidRDefault="001F4AE1">
      <w:pPr>
        <w:pStyle w:val="null3"/>
        <w:outlineLvl w:val="3"/>
        <w:rPr>
          <w:rFonts w:ascii="宋体" w:eastAsia="宋体" w:hAnsi="宋体" w:cs="宋体" w:hint="default"/>
          <w:color w:val="000000" w:themeColor="text1"/>
        </w:rPr>
      </w:pPr>
      <w:r w:rsidRPr="00E90E53">
        <w:rPr>
          <w:rFonts w:ascii="宋体" w:eastAsia="宋体" w:hAnsi="宋体" w:cs="宋体"/>
          <w:b/>
          <w:color w:val="000000" w:themeColor="text1"/>
          <w:sz w:val="24"/>
        </w:rPr>
        <w:t>十五、解决争议的方法</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15.1</w:t>
      </w:r>
      <w:r w:rsidRPr="00E90E53">
        <w:rPr>
          <w:rFonts w:ascii="宋体" w:eastAsia="宋体" w:hAnsi="宋体" w:cs="宋体"/>
          <w:color w:val="000000" w:themeColor="text1"/>
        </w:rPr>
        <w:t>甲、乙双方协商解决。</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15.2</w:t>
      </w:r>
      <w:r w:rsidRPr="00E90E53">
        <w:rPr>
          <w:rFonts w:ascii="宋体" w:eastAsia="宋体" w:hAnsi="宋体" w:cs="宋体"/>
          <w:color w:val="000000" w:themeColor="text1"/>
        </w:rPr>
        <w:t>若协商解决不成，则通过</w:t>
      </w:r>
      <w:r w:rsidRPr="00E90E53">
        <w:rPr>
          <w:rFonts w:ascii="宋体" w:eastAsia="宋体" w:hAnsi="宋体" w:cs="宋体"/>
          <w:color w:val="000000" w:themeColor="text1"/>
        </w:rPr>
        <w:t>下列途径之一解决：</w:t>
      </w:r>
    </w:p>
    <w:p w:rsidR="00D83F7F" w:rsidRPr="00E90E53" w:rsidRDefault="001F4AE1">
      <w:pPr>
        <w:pStyle w:val="null3"/>
        <w:rPr>
          <w:rFonts w:ascii="宋体" w:eastAsia="宋体" w:hAnsi="宋体" w:cs="宋体" w:hint="default"/>
          <w:color w:val="000000" w:themeColor="text1"/>
        </w:rPr>
      </w:pPr>
    </w:p>
    <w:p w:rsidR="00D83F7F" w:rsidRPr="00E90E53" w:rsidRDefault="001F4AE1">
      <w:pPr>
        <w:pStyle w:val="null3"/>
        <w:spacing w:line="300" w:lineRule="auto"/>
        <w:rPr>
          <w:rFonts w:ascii="宋体" w:eastAsia="宋体" w:hAnsi="宋体" w:cs="宋体" w:hint="default"/>
          <w:color w:val="000000" w:themeColor="text1"/>
        </w:rPr>
      </w:pPr>
      <w:r w:rsidRPr="00E90E53">
        <w:rPr>
          <w:rFonts w:ascii="宋体" w:eastAsia="宋体" w:hAnsi="宋体" w:cs="宋体"/>
          <w:color w:val="000000" w:themeColor="text1"/>
        </w:rPr>
        <w:t>□提交仲裁委员会仲裁，具体如下：</w:t>
      </w:r>
    </w:p>
    <w:p w:rsidR="00D83F7F" w:rsidRPr="00E90E53" w:rsidRDefault="001F4AE1">
      <w:pPr>
        <w:pStyle w:val="null3"/>
        <w:spacing w:line="300" w:lineRule="auto"/>
        <w:rPr>
          <w:rFonts w:ascii="宋体" w:eastAsia="宋体" w:hAnsi="宋体" w:cs="宋体" w:hint="default"/>
          <w:color w:val="000000" w:themeColor="text1"/>
        </w:rPr>
      </w:pPr>
      <w:r w:rsidRPr="00E90E53">
        <w:rPr>
          <w:rFonts w:ascii="宋体" w:eastAsia="宋体" w:hAnsi="宋体" w:cs="宋体"/>
          <w:color w:val="000000" w:themeColor="text1"/>
        </w:rPr>
        <w:t>□向人民法院提起诉讼，具体如下：</w:t>
      </w:r>
    </w:p>
    <w:p w:rsidR="00D83F7F" w:rsidRPr="00E90E53" w:rsidRDefault="001F4AE1">
      <w:pPr>
        <w:pStyle w:val="null3"/>
        <w:outlineLvl w:val="3"/>
        <w:rPr>
          <w:rFonts w:ascii="宋体" w:eastAsia="宋体" w:hAnsi="宋体" w:cs="宋体" w:hint="default"/>
          <w:color w:val="000000" w:themeColor="text1"/>
        </w:rPr>
      </w:pPr>
      <w:r w:rsidRPr="00E90E53">
        <w:rPr>
          <w:rFonts w:ascii="宋体" w:eastAsia="宋体" w:hAnsi="宋体" w:cs="宋体"/>
          <w:b/>
          <w:color w:val="000000" w:themeColor="text1"/>
          <w:sz w:val="24"/>
        </w:rPr>
        <w:t>十六、合同其他条款</w:t>
      </w:r>
      <w:r w:rsidRPr="00E90E53">
        <w:rPr>
          <w:rFonts w:ascii="宋体" w:eastAsia="宋体" w:hAnsi="宋体" w:cs="宋体"/>
          <w:color w:val="000000" w:themeColor="text1"/>
        </w:rPr>
        <w:br/>
      </w:r>
    </w:p>
    <w:p w:rsidR="00D83F7F" w:rsidRPr="00E90E53" w:rsidRDefault="001F4AE1">
      <w:pPr>
        <w:pStyle w:val="null3"/>
        <w:outlineLvl w:val="3"/>
        <w:rPr>
          <w:rFonts w:ascii="宋体" w:eastAsia="宋体" w:hAnsi="宋体" w:cs="宋体" w:hint="default"/>
          <w:color w:val="000000" w:themeColor="text1"/>
        </w:rPr>
      </w:pPr>
      <w:r w:rsidRPr="00E90E53">
        <w:rPr>
          <w:rFonts w:ascii="宋体" w:eastAsia="宋体" w:hAnsi="宋体" w:cs="宋体"/>
          <w:b/>
          <w:color w:val="000000" w:themeColor="text1"/>
          <w:sz w:val="24"/>
        </w:rPr>
        <w:t>十七、其他约定</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17.1</w:t>
      </w:r>
      <w:r w:rsidRPr="00E90E53">
        <w:rPr>
          <w:rFonts w:ascii="宋体" w:eastAsia="宋体" w:hAnsi="宋体" w:cs="宋体"/>
          <w:color w:val="000000" w:themeColor="text1"/>
        </w:rPr>
        <w:t>合同文件与本合同具有同等法律效力。</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17.2</w:t>
      </w:r>
      <w:r w:rsidRPr="00E90E53">
        <w:rPr>
          <w:rFonts w:ascii="宋体" w:eastAsia="宋体" w:hAnsi="宋体" w:cs="宋体"/>
          <w:color w:val="000000" w:themeColor="text1"/>
        </w:rPr>
        <w:t>合同生效：合同经双方法定代表人或委托代理人签字并加盖单位公章后生效；通过福建省政府采购网上公开信息系统采用电子形式签订合同的，签订之日以系统记载的双方使用各自</w:t>
      </w:r>
      <w:r w:rsidRPr="00E90E53">
        <w:rPr>
          <w:rFonts w:ascii="宋体" w:eastAsia="宋体" w:hAnsi="宋体" w:cs="宋体"/>
          <w:color w:val="000000" w:themeColor="text1"/>
        </w:rPr>
        <w:t>CA</w:t>
      </w:r>
      <w:r w:rsidRPr="00E90E53">
        <w:rPr>
          <w:rFonts w:ascii="宋体" w:eastAsia="宋体" w:hAnsi="宋体" w:cs="宋体"/>
          <w:color w:val="000000" w:themeColor="text1"/>
        </w:rPr>
        <w:t>证书在合同上加盖单位公章或合同章的日期中的最晚时间为准。</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17.3</w:t>
      </w:r>
      <w:r w:rsidRPr="00E90E53">
        <w:rPr>
          <w:rFonts w:ascii="宋体" w:eastAsia="宋体" w:hAnsi="宋体" w:cs="宋体"/>
          <w:color w:val="000000" w:themeColor="text1"/>
        </w:rPr>
        <w:t>本合同未尽事宜，遵照《中华人民共和国民法典》有关条文执行。</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17.4</w:t>
      </w:r>
      <w:r w:rsidRPr="00E90E53">
        <w:rPr>
          <w:rFonts w:ascii="宋体" w:eastAsia="宋体" w:hAnsi="宋体" w:cs="宋体"/>
          <w:color w:val="000000" w:themeColor="text1"/>
        </w:rPr>
        <w:t>本合同正本一式</w:t>
      </w:r>
      <w:r w:rsidRPr="00E90E53">
        <w:rPr>
          <w:rFonts w:ascii="宋体" w:eastAsia="宋体" w:hAnsi="宋体" w:cs="宋体"/>
          <w:color w:val="000000" w:themeColor="text1"/>
        </w:rPr>
        <w:t>_______</w:t>
      </w:r>
      <w:r w:rsidRPr="00E90E53">
        <w:rPr>
          <w:rFonts w:ascii="宋体" w:eastAsia="宋体" w:hAnsi="宋体" w:cs="宋体"/>
          <w:color w:val="000000" w:themeColor="text1"/>
        </w:rPr>
        <w:t>份，具有同等法律效力，甲方、乙方各执</w:t>
      </w:r>
      <w:r w:rsidRPr="00E90E53">
        <w:rPr>
          <w:rFonts w:ascii="宋体" w:eastAsia="宋体" w:hAnsi="宋体" w:cs="宋体"/>
          <w:color w:val="000000" w:themeColor="text1"/>
        </w:rPr>
        <w:t>_______</w:t>
      </w:r>
      <w:r w:rsidRPr="00E90E53">
        <w:rPr>
          <w:rFonts w:ascii="宋体" w:eastAsia="宋体" w:hAnsi="宋体" w:cs="宋体"/>
          <w:color w:val="000000" w:themeColor="text1"/>
        </w:rPr>
        <w:t>份；副本</w:t>
      </w:r>
      <w:r w:rsidRPr="00E90E53">
        <w:rPr>
          <w:rFonts w:ascii="宋体" w:eastAsia="宋体" w:hAnsi="宋体" w:cs="宋体"/>
          <w:color w:val="000000" w:themeColor="text1"/>
        </w:rPr>
        <w:t>_______</w:t>
      </w:r>
      <w:r w:rsidRPr="00E90E53">
        <w:rPr>
          <w:rFonts w:ascii="宋体" w:eastAsia="宋体" w:hAnsi="宋体" w:cs="宋体"/>
          <w:color w:val="000000" w:themeColor="text1"/>
        </w:rPr>
        <w:t>份，</w:t>
      </w:r>
      <w:r w:rsidRPr="00E90E53">
        <w:rPr>
          <w:rFonts w:ascii="宋体" w:eastAsia="宋体" w:hAnsi="宋体" w:cs="宋体"/>
          <w:color w:val="000000" w:themeColor="text1"/>
        </w:rPr>
        <w:t>_______</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17.5</w:t>
      </w:r>
      <w:r w:rsidRPr="00E90E53">
        <w:rPr>
          <w:rFonts w:ascii="宋体" w:eastAsia="宋体" w:hAnsi="宋体" w:cs="宋体"/>
          <w:color w:val="000000" w:themeColor="text1"/>
        </w:rPr>
        <w:t>本合同已用于政府采购合同融资，为本项目提供合同融资的金融机构为：</w:t>
      </w:r>
      <w:r w:rsidRPr="00E90E53">
        <w:rPr>
          <w:rFonts w:ascii="宋体" w:eastAsia="宋体" w:hAnsi="宋体" w:cs="宋体"/>
          <w:color w:val="000000" w:themeColor="text1"/>
        </w:rPr>
        <w:t>_______</w:t>
      </w:r>
      <w:r w:rsidRPr="00E90E53">
        <w:rPr>
          <w:rFonts w:ascii="宋体" w:eastAsia="宋体" w:hAnsi="宋体" w:cs="宋体"/>
          <w:color w:val="000000" w:themeColor="text1"/>
        </w:rPr>
        <w:t>，甲乙双方应当按照融资合同的约定进行资金使用及款项支付。</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中标（成交）供应商应于采购合同签订之日起</w:t>
      </w:r>
      <w:r w:rsidRPr="00E90E53">
        <w:rPr>
          <w:rFonts w:ascii="宋体" w:eastAsia="宋体" w:hAnsi="宋体" w:cs="宋体"/>
          <w:color w:val="000000" w:themeColor="text1"/>
        </w:rPr>
        <w:t>_______</w:t>
      </w:r>
      <w:r w:rsidRPr="00E90E53">
        <w:rPr>
          <w:rFonts w:ascii="宋体" w:eastAsia="宋体" w:hAnsi="宋体" w:cs="宋体"/>
          <w:color w:val="000000" w:themeColor="text1"/>
        </w:rPr>
        <w:t>内，向发放政采贷的金融机构提交政府采购中标（成交）通知书和政府采购合同，贷款金额以政府采购合同金额为限。</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17.6</w:t>
      </w:r>
      <w:r w:rsidRPr="00E90E53">
        <w:rPr>
          <w:rFonts w:ascii="宋体" w:eastAsia="宋体" w:hAnsi="宋体" w:cs="宋体"/>
          <w:color w:val="000000" w:themeColor="text1"/>
        </w:rPr>
        <w:t>其他</w:t>
      </w:r>
    </w:p>
    <w:p w:rsidR="00D83F7F" w:rsidRPr="00E90E53" w:rsidRDefault="001F4AE1">
      <w:pPr>
        <w:pStyle w:val="null3"/>
        <w:outlineLvl w:val="3"/>
        <w:rPr>
          <w:rFonts w:ascii="宋体" w:eastAsia="宋体" w:hAnsi="宋体" w:cs="宋体" w:hint="default"/>
          <w:color w:val="000000" w:themeColor="text1"/>
        </w:rPr>
      </w:pPr>
      <w:r w:rsidRPr="00E90E53">
        <w:rPr>
          <w:rFonts w:ascii="宋体" w:eastAsia="宋体" w:hAnsi="宋体" w:cs="宋体"/>
          <w:b/>
          <w:color w:val="000000" w:themeColor="text1"/>
          <w:sz w:val="24"/>
        </w:rPr>
        <w:t>十八、合同附件</w:t>
      </w:r>
      <w:r w:rsidRPr="00E90E53">
        <w:rPr>
          <w:rFonts w:ascii="宋体" w:eastAsia="宋体" w:hAnsi="宋体" w:cs="宋体"/>
          <w:color w:val="000000" w:themeColor="text1"/>
        </w:rPr>
        <w:br/>
      </w:r>
      <w:r w:rsidRPr="00E90E53">
        <w:rPr>
          <w:rFonts w:ascii="宋体" w:eastAsia="宋体" w:hAnsi="宋体" w:cs="宋体"/>
          <w:color w:val="000000" w:themeColor="text1"/>
        </w:rPr>
        <w:br/>
      </w:r>
    </w:p>
    <w:p w:rsidR="00D83F7F" w:rsidRPr="00E90E53" w:rsidRDefault="001F4AE1">
      <w:pPr>
        <w:pStyle w:val="null3"/>
        <w:rPr>
          <w:rFonts w:ascii="宋体" w:eastAsia="宋体" w:hAnsi="宋体" w:cs="宋体" w:hint="default"/>
          <w:color w:val="000000" w:themeColor="text1"/>
        </w:rPr>
      </w:pPr>
    </w:p>
    <w:p w:rsidR="00D83F7F" w:rsidRPr="00E90E53" w:rsidRDefault="001F4AE1">
      <w:pPr>
        <w:pStyle w:val="null3"/>
        <w:rPr>
          <w:rFonts w:ascii="宋体" w:eastAsia="宋体" w:hAnsi="宋体" w:cs="宋体" w:hint="default"/>
          <w:color w:val="000000" w:themeColor="text1"/>
        </w:rPr>
      </w:pP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甲方（采购人）：</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法定（授权）代表人：</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纳税人识别号：</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开户银行：</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账号：</w:t>
      </w:r>
    </w:p>
    <w:p w:rsidR="00D83F7F" w:rsidRPr="00E90E53" w:rsidRDefault="001F4AE1">
      <w:pPr>
        <w:pStyle w:val="null3"/>
        <w:rPr>
          <w:rFonts w:ascii="宋体" w:eastAsia="宋体" w:hAnsi="宋体" w:cs="宋体" w:hint="default"/>
          <w:color w:val="000000" w:themeColor="text1"/>
        </w:rPr>
      </w:pPr>
    </w:p>
    <w:p w:rsidR="00D83F7F" w:rsidRPr="00E90E53" w:rsidRDefault="001F4AE1">
      <w:pPr>
        <w:pStyle w:val="null3"/>
        <w:spacing w:after="375"/>
        <w:rPr>
          <w:rFonts w:ascii="宋体" w:eastAsia="宋体" w:hAnsi="宋体" w:cs="宋体" w:hint="default"/>
          <w:color w:val="000000" w:themeColor="text1"/>
        </w:rPr>
      </w:pP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乙方（中标或成交人）：</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法定（授权）代表人：</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纳税人识别号：</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开户银行：</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账号：</w:t>
      </w:r>
    </w:p>
    <w:p w:rsidR="00D83F7F" w:rsidRPr="00E90E53" w:rsidRDefault="001F4AE1">
      <w:pPr>
        <w:pStyle w:val="null3"/>
        <w:rPr>
          <w:rFonts w:ascii="宋体" w:eastAsia="宋体" w:hAnsi="宋体" w:cs="宋体" w:hint="default"/>
          <w:color w:val="000000" w:themeColor="text1"/>
        </w:rPr>
      </w:pP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签订地点：</w:t>
      </w:r>
      <w:r w:rsidRPr="00E90E53">
        <w:rPr>
          <w:rFonts w:ascii="宋体" w:eastAsia="宋体" w:hAnsi="宋体" w:cs="宋体"/>
          <w:color w:val="000000" w:themeColor="text1"/>
        </w:rPr>
        <w:t>_____________</w:t>
      </w:r>
    </w:p>
    <w:p w:rsidR="00D83F7F" w:rsidRPr="00E90E53" w:rsidRDefault="001F4AE1">
      <w:pPr>
        <w:pStyle w:val="null3"/>
        <w:rPr>
          <w:rFonts w:ascii="宋体" w:eastAsia="宋体" w:hAnsi="宋体" w:cs="宋体" w:hint="default"/>
          <w:color w:val="000000" w:themeColor="text1"/>
        </w:rPr>
      </w:pPr>
      <w:r w:rsidRPr="00E90E53">
        <w:rPr>
          <w:rFonts w:ascii="宋体" w:eastAsia="宋体" w:hAnsi="宋体" w:cs="宋体"/>
          <w:color w:val="000000" w:themeColor="text1"/>
        </w:rPr>
        <w:t>签订日期：</w:t>
      </w:r>
      <w:r w:rsidRPr="00E90E53">
        <w:rPr>
          <w:rFonts w:ascii="宋体" w:eastAsia="宋体" w:hAnsi="宋体" w:cs="宋体"/>
          <w:color w:val="000000" w:themeColor="text1"/>
        </w:rPr>
        <w:t>____</w:t>
      </w:r>
      <w:r w:rsidRPr="00E90E53">
        <w:rPr>
          <w:rFonts w:ascii="宋体" w:eastAsia="宋体" w:hAnsi="宋体" w:cs="宋体"/>
          <w:color w:val="000000" w:themeColor="text1"/>
        </w:rPr>
        <w:t>年</w:t>
      </w:r>
      <w:r w:rsidRPr="00E90E53">
        <w:rPr>
          <w:rFonts w:ascii="宋体" w:eastAsia="宋体" w:hAnsi="宋体" w:cs="宋体"/>
          <w:color w:val="000000" w:themeColor="text1"/>
        </w:rPr>
        <w:t>___</w:t>
      </w:r>
      <w:r w:rsidRPr="00E90E53">
        <w:rPr>
          <w:rFonts w:ascii="宋体" w:eastAsia="宋体" w:hAnsi="宋体" w:cs="宋体"/>
          <w:color w:val="000000" w:themeColor="text1"/>
        </w:rPr>
        <w:t>月</w:t>
      </w:r>
      <w:r w:rsidRPr="00E90E53">
        <w:rPr>
          <w:rFonts w:ascii="宋体" w:eastAsia="宋体" w:hAnsi="宋体" w:cs="宋体"/>
          <w:color w:val="000000" w:themeColor="text1"/>
        </w:rPr>
        <w:t>___</w:t>
      </w:r>
      <w:r w:rsidRPr="00E90E53">
        <w:rPr>
          <w:rFonts w:ascii="宋体" w:eastAsia="宋体" w:hAnsi="宋体" w:cs="宋体"/>
          <w:color w:val="000000" w:themeColor="text1"/>
        </w:rPr>
        <w:t>日</w:t>
      </w:r>
    </w:p>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 xml:space="preserve"> </w:t>
      </w:r>
    </w:p>
    <w:p w:rsidR="00D83F7F" w:rsidRPr="00E90E53" w:rsidRDefault="001F4AE1">
      <w:pPr>
        <w:pStyle w:val="null3"/>
        <w:jc w:val="center"/>
        <w:outlineLvl w:val="1"/>
        <w:rPr>
          <w:rFonts w:ascii="宋体" w:eastAsia="宋体" w:hAnsi="宋体" w:cs="宋体" w:hint="default"/>
          <w:color w:val="000000" w:themeColor="text1"/>
        </w:rPr>
      </w:pPr>
      <w:r w:rsidRPr="00E90E53">
        <w:rPr>
          <w:rFonts w:ascii="宋体" w:eastAsia="宋体" w:hAnsi="宋体" w:cs="宋体"/>
          <w:b/>
          <w:color w:val="000000" w:themeColor="text1"/>
          <w:sz w:val="36"/>
        </w:rPr>
        <w:t>第七章</w:t>
      </w:r>
      <w:r w:rsidRPr="00E90E53">
        <w:rPr>
          <w:rFonts w:ascii="宋体" w:eastAsia="宋体" w:hAnsi="宋体" w:cs="宋体"/>
          <w:b/>
          <w:color w:val="000000" w:themeColor="text1"/>
          <w:sz w:val="36"/>
        </w:rPr>
        <w:t xml:space="preserve"> </w:t>
      </w:r>
      <w:r w:rsidRPr="00E90E53">
        <w:rPr>
          <w:rFonts w:ascii="宋体" w:eastAsia="宋体" w:hAnsi="宋体" w:cs="宋体"/>
          <w:b/>
          <w:color w:val="000000" w:themeColor="text1"/>
          <w:sz w:val="36"/>
        </w:rPr>
        <w:t>电子投标文件格式</w:t>
      </w:r>
    </w:p>
    <w:p w:rsidR="00D83F7F" w:rsidRPr="00E90E53" w:rsidRDefault="001F4AE1">
      <w:pPr>
        <w:pStyle w:val="null3"/>
        <w:jc w:val="center"/>
        <w:outlineLvl w:val="2"/>
        <w:rPr>
          <w:rFonts w:ascii="宋体" w:eastAsia="宋体" w:hAnsi="宋体" w:cs="宋体" w:hint="default"/>
          <w:color w:val="000000" w:themeColor="text1"/>
        </w:rPr>
      </w:pPr>
      <w:r w:rsidRPr="00E90E53">
        <w:rPr>
          <w:rFonts w:ascii="宋体" w:eastAsia="宋体" w:hAnsi="宋体" w:cs="宋体"/>
          <w:b/>
          <w:color w:val="000000" w:themeColor="text1"/>
          <w:sz w:val="28"/>
        </w:rPr>
        <w:t>编制说明</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1</w:t>
      </w:r>
      <w:r w:rsidRPr="00E90E53">
        <w:rPr>
          <w:rFonts w:ascii="宋体" w:eastAsia="宋体" w:hAnsi="宋体" w:cs="宋体"/>
          <w:color w:val="000000" w:themeColor="text1"/>
        </w:rPr>
        <w:t>、除招标文件另有规定外，本章中：</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1.1</w:t>
      </w:r>
      <w:r w:rsidRPr="00E90E53">
        <w:rPr>
          <w:rFonts w:ascii="宋体" w:eastAsia="宋体" w:hAnsi="宋体" w:cs="宋体"/>
          <w:color w:val="000000" w:themeColor="text1"/>
        </w:rPr>
        <w:t>涉及投标人的“全称”：</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w:t>
      </w:r>
      <w:r w:rsidRPr="00E90E53">
        <w:rPr>
          <w:rFonts w:ascii="宋体" w:eastAsia="宋体" w:hAnsi="宋体" w:cs="宋体"/>
          <w:color w:val="000000" w:themeColor="text1"/>
        </w:rPr>
        <w:t>1</w:t>
      </w:r>
      <w:r w:rsidRPr="00E90E53">
        <w:rPr>
          <w:rFonts w:ascii="宋体" w:eastAsia="宋体" w:hAnsi="宋体" w:cs="宋体"/>
          <w:color w:val="000000" w:themeColor="text1"/>
        </w:rPr>
        <w:t>）不接受联合体投标的，指投标人的全称。</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w:t>
      </w:r>
      <w:r w:rsidRPr="00E90E53">
        <w:rPr>
          <w:rFonts w:ascii="宋体" w:eastAsia="宋体" w:hAnsi="宋体" w:cs="宋体"/>
          <w:color w:val="000000" w:themeColor="text1"/>
        </w:rPr>
        <w:t>2</w:t>
      </w:r>
      <w:r w:rsidRPr="00E90E53">
        <w:rPr>
          <w:rFonts w:ascii="宋体" w:eastAsia="宋体" w:hAnsi="宋体" w:cs="宋体"/>
          <w:color w:val="000000" w:themeColor="text1"/>
        </w:rPr>
        <w:t>）接受联合体投标且投标人为联合体的，指牵头方的全称并加注（联合体牵头方），即应表述为：“牵头方的全称（联合体牵头方）”。</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1.2</w:t>
      </w:r>
      <w:r w:rsidRPr="00E90E53">
        <w:rPr>
          <w:rFonts w:ascii="宋体" w:eastAsia="宋体" w:hAnsi="宋体" w:cs="宋体"/>
          <w:color w:val="000000" w:themeColor="text1"/>
        </w:rPr>
        <w:t>涉及投标人“加盖单位公章”：</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w:t>
      </w:r>
      <w:r w:rsidRPr="00E90E53">
        <w:rPr>
          <w:rFonts w:ascii="宋体" w:eastAsia="宋体" w:hAnsi="宋体" w:cs="宋体"/>
          <w:color w:val="000000" w:themeColor="text1"/>
        </w:rPr>
        <w:t>1</w:t>
      </w:r>
      <w:r w:rsidRPr="00E90E53">
        <w:rPr>
          <w:rFonts w:ascii="宋体" w:eastAsia="宋体" w:hAnsi="宋体" w:cs="宋体"/>
          <w:color w:val="000000" w:themeColor="text1"/>
        </w:rPr>
        <w:t>）不接受联合体投标的，指加盖投标人的单位公章。</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w:t>
      </w:r>
      <w:r w:rsidRPr="00E90E53">
        <w:rPr>
          <w:rFonts w:ascii="宋体" w:eastAsia="宋体" w:hAnsi="宋体" w:cs="宋体"/>
          <w:color w:val="000000" w:themeColor="text1"/>
        </w:rPr>
        <w:t>2</w:t>
      </w:r>
      <w:r w:rsidRPr="00E90E53">
        <w:rPr>
          <w:rFonts w:ascii="宋体" w:eastAsia="宋体" w:hAnsi="宋体" w:cs="宋体"/>
          <w:color w:val="000000" w:themeColor="text1"/>
        </w:rPr>
        <w:t>）接受联合体投标且投标人为联合体的，指加盖联合体牵头方的单位公章。</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1.3</w:t>
      </w:r>
      <w:r w:rsidRPr="00E90E53">
        <w:rPr>
          <w:rFonts w:ascii="宋体" w:eastAsia="宋体" w:hAnsi="宋体" w:cs="宋体"/>
          <w:color w:val="000000" w:themeColor="text1"/>
        </w:rPr>
        <w:t>涉及“投标人代表签字”：</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w:t>
      </w:r>
      <w:r w:rsidRPr="00E90E53">
        <w:rPr>
          <w:rFonts w:ascii="宋体" w:eastAsia="宋体" w:hAnsi="宋体" w:cs="宋体"/>
          <w:color w:val="000000" w:themeColor="text1"/>
        </w:rPr>
        <w:t>1</w:t>
      </w:r>
      <w:r w:rsidRPr="00E90E53">
        <w:rPr>
          <w:rFonts w:ascii="宋体" w:eastAsia="宋体" w:hAnsi="宋体" w:cs="宋体"/>
          <w:color w:val="000000" w:themeColor="text1"/>
        </w:rPr>
        <w:t>）不接受联合体投标的，指由投标人的单位负责人或其授权的委托代理人签字，由委托代理人签字的，应提供“单位授权书”。</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w:t>
      </w:r>
      <w:r w:rsidRPr="00E90E53">
        <w:rPr>
          <w:rFonts w:ascii="宋体" w:eastAsia="宋体" w:hAnsi="宋体" w:cs="宋体"/>
          <w:color w:val="000000" w:themeColor="text1"/>
        </w:rPr>
        <w:t>2</w:t>
      </w:r>
      <w:r w:rsidRPr="00E90E53">
        <w:rPr>
          <w:rFonts w:ascii="宋体" w:eastAsia="宋体" w:hAnsi="宋体" w:cs="宋体"/>
          <w:color w:val="000000" w:themeColor="text1"/>
        </w:rPr>
        <w:t>）接受联合体投标且投标人为联合体的，指由联合体牵头方的单位负责人或其授权的委托代理人签字，由委托代理人签字的，应提供“单位授权书”。</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1.4</w:t>
      </w:r>
      <w:r w:rsidRPr="00E90E53">
        <w:rPr>
          <w:rFonts w:ascii="宋体" w:eastAsia="宋体" w:hAnsi="宋体" w:cs="宋体"/>
          <w:color w:val="000000" w:themeColor="text1"/>
        </w:rPr>
        <w:t>“其他组织”指合伙企业、非企业专业服务机构、个体工商户、农村承包经营户等。</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1.5</w:t>
      </w:r>
      <w:r w:rsidRPr="00E90E53">
        <w:rPr>
          <w:rFonts w:ascii="宋体" w:eastAsia="宋体" w:hAnsi="宋体" w:cs="宋体"/>
          <w:color w:val="000000" w:themeColor="text1"/>
        </w:rPr>
        <w:t>“自然人”指具有完全民事行为能力、能够承担民事责任和义务的中国公民。</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2</w:t>
      </w:r>
      <w:r w:rsidRPr="00E90E53">
        <w:rPr>
          <w:rFonts w:ascii="宋体" w:eastAsia="宋体" w:hAnsi="宋体" w:cs="宋体"/>
          <w:color w:val="000000" w:themeColor="text1"/>
        </w:rPr>
        <w:t>、除招标文件另有规定外，本章中“投标人的资格及资信证明文件”：</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2.1</w:t>
      </w:r>
      <w:r w:rsidRPr="00E90E53">
        <w:rPr>
          <w:rFonts w:ascii="宋体" w:eastAsia="宋体" w:hAnsi="宋体" w:cs="宋体"/>
          <w:color w:val="000000" w:themeColor="text1"/>
        </w:rPr>
        <w:t>投标人应按照招标文件第四章第</w:t>
      </w:r>
      <w:r w:rsidRPr="00E90E53">
        <w:rPr>
          <w:rFonts w:ascii="宋体" w:eastAsia="宋体" w:hAnsi="宋体" w:cs="宋体"/>
          <w:color w:val="000000" w:themeColor="text1"/>
        </w:rPr>
        <w:t>1.3</w:t>
      </w:r>
      <w:r w:rsidRPr="00E90E53">
        <w:rPr>
          <w:rFonts w:ascii="宋体" w:eastAsia="宋体" w:hAnsi="宋体" w:cs="宋体"/>
          <w:color w:val="000000" w:themeColor="text1"/>
        </w:rPr>
        <w:t>条第（</w:t>
      </w:r>
      <w:r w:rsidRPr="00E90E53">
        <w:rPr>
          <w:rFonts w:ascii="宋体" w:eastAsia="宋体" w:hAnsi="宋体" w:cs="宋体"/>
          <w:color w:val="000000" w:themeColor="text1"/>
        </w:rPr>
        <w:t>2</w:t>
      </w:r>
      <w:r w:rsidRPr="00E90E53">
        <w:rPr>
          <w:rFonts w:ascii="宋体" w:eastAsia="宋体" w:hAnsi="宋体" w:cs="宋体"/>
          <w:color w:val="000000" w:themeColor="text1"/>
        </w:rPr>
        <w:t>）款规定及本章规定进行编制，如有必要，可增加附页，附页作为资格及资信文件的组成部分。</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2.2</w:t>
      </w:r>
      <w:r w:rsidRPr="00E90E53">
        <w:rPr>
          <w:rFonts w:ascii="宋体" w:eastAsia="宋体" w:hAnsi="宋体" w:cs="宋体"/>
          <w:color w:val="000000" w:themeColor="text1"/>
        </w:rPr>
        <w:t>接受联合体投标且投标人为联合体的，联合体中的各方均应按照本章第</w:t>
      </w:r>
      <w:r w:rsidRPr="00E90E53">
        <w:rPr>
          <w:rFonts w:ascii="宋体" w:eastAsia="宋体" w:hAnsi="宋体" w:cs="宋体"/>
          <w:color w:val="000000" w:themeColor="text1"/>
        </w:rPr>
        <w:t>2.1</w:t>
      </w:r>
      <w:r w:rsidRPr="00E90E53">
        <w:rPr>
          <w:rFonts w:ascii="宋体" w:eastAsia="宋体" w:hAnsi="宋体" w:cs="宋体"/>
          <w:color w:val="000000" w:themeColor="text1"/>
        </w:rPr>
        <w:t>条规定提交相应的全部资料。</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3</w:t>
      </w:r>
      <w:r w:rsidRPr="00E90E53">
        <w:rPr>
          <w:rFonts w:ascii="宋体" w:eastAsia="宋体" w:hAnsi="宋体" w:cs="宋体"/>
          <w:color w:val="000000" w:themeColor="text1"/>
        </w:rPr>
        <w:t>、投标人对电子投标文件的索引应编制页码。</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4</w:t>
      </w:r>
      <w:r w:rsidRPr="00E90E53">
        <w:rPr>
          <w:rFonts w:ascii="宋体" w:eastAsia="宋体" w:hAnsi="宋体" w:cs="宋体"/>
          <w:color w:val="000000" w:themeColor="text1"/>
        </w:rPr>
        <w:t>、本章提供格式仅供参考，投标人应根据自身实际情况制作电子投标文件。</w:t>
      </w:r>
    </w:p>
    <w:p w:rsidR="00D83F7F" w:rsidRPr="00E90E53" w:rsidRDefault="001F4AE1">
      <w:pPr>
        <w:pStyle w:val="null3"/>
        <w:jc w:val="both"/>
        <w:rPr>
          <w:rFonts w:ascii="宋体" w:eastAsia="宋体" w:hAnsi="宋体" w:cs="宋体" w:hint="default"/>
          <w:color w:val="000000" w:themeColor="text1"/>
        </w:rPr>
      </w:pPr>
    </w:p>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 xml:space="preserve"> </w:t>
      </w:r>
    </w:p>
    <w:p w:rsidR="00D83F7F" w:rsidRPr="00E90E53" w:rsidRDefault="001F4AE1">
      <w:pPr>
        <w:pStyle w:val="null3"/>
        <w:jc w:val="center"/>
        <w:outlineLvl w:val="2"/>
        <w:rPr>
          <w:rFonts w:ascii="宋体" w:eastAsia="宋体" w:hAnsi="宋体" w:cs="宋体" w:hint="default"/>
          <w:b/>
          <w:color w:val="000000" w:themeColor="text1"/>
          <w:sz w:val="28"/>
        </w:rPr>
      </w:pPr>
    </w:p>
    <w:p w:rsidR="00D83F7F" w:rsidRPr="00E90E53" w:rsidRDefault="001F4AE1">
      <w:pPr>
        <w:pStyle w:val="null3"/>
        <w:jc w:val="center"/>
        <w:outlineLvl w:val="2"/>
        <w:rPr>
          <w:rFonts w:ascii="宋体" w:eastAsia="宋体" w:hAnsi="宋体" w:cs="宋体" w:hint="default"/>
          <w:b/>
          <w:color w:val="000000" w:themeColor="text1"/>
          <w:sz w:val="28"/>
        </w:rPr>
      </w:pPr>
    </w:p>
    <w:p w:rsidR="00D83F7F" w:rsidRPr="00E90E53" w:rsidRDefault="001F4AE1">
      <w:pPr>
        <w:pStyle w:val="null3"/>
        <w:jc w:val="center"/>
        <w:outlineLvl w:val="2"/>
        <w:rPr>
          <w:rFonts w:ascii="宋体" w:eastAsia="宋体" w:hAnsi="宋体" w:cs="宋体" w:hint="default"/>
          <w:b/>
          <w:color w:val="000000" w:themeColor="text1"/>
          <w:sz w:val="28"/>
        </w:rPr>
      </w:pPr>
    </w:p>
    <w:p w:rsidR="00D83F7F" w:rsidRPr="00E90E53" w:rsidRDefault="001F4AE1">
      <w:pPr>
        <w:pStyle w:val="null3"/>
        <w:jc w:val="center"/>
        <w:outlineLvl w:val="2"/>
        <w:rPr>
          <w:rFonts w:ascii="宋体" w:eastAsia="宋体" w:hAnsi="宋体" w:cs="宋体" w:hint="default"/>
          <w:b/>
          <w:color w:val="000000" w:themeColor="text1"/>
          <w:sz w:val="28"/>
        </w:rPr>
      </w:pPr>
    </w:p>
    <w:p w:rsidR="00D83F7F" w:rsidRPr="00E90E53" w:rsidRDefault="001F4AE1">
      <w:pPr>
        <w:pStyle w:val="null3"/>
        <w:jc w:val="center"/>
        <w:outlineLvl w:val="2"/>
        <w:rPr>
          <w:rFonts w:ascii="宋体" w:eastAsia="宋体" w:hAnsi="宋体" w:cs="宋体" w:hint="default"/>
          <w:b/>
          <w:color w:val="000000" w:themeColor="text1"/>
          <w:sz w:val="28"/>
        </w:rPr>
      </w:pPr>
    </w:p>
    <w:p w:rsidR="00D83F7F" w:rsidRPr="00E90E53" w:rsidRDefault="001F4AE1">
      <w:pPr>
        <w:pStyle w:val="null3"/>
        <w:jc w:val="center"/>
        <w:outlineLvl w:val="2"/>
        <w:rPr>
          <w:rFonts w:ascii="宋体" w:eastAsia="宋体" w:hAnsi="宋体" w:cs="宋体" w:hint="default"/>
          <w:b/>
          <w:color w:val="000000" w:themeColor="text1"/>
          <w:sz w:val="28"/>
        </w:rPr>
      </w:pPr>
    </w:p>
    <w:p w:rsidR="00D83F7F" w:rsidRPr="00E90E53" w:rsidRDefault="001F4AE1">
      <w:pPr>
        <w:pStyle w:val="null3"/>
        <w:jc w:val="center"/>
        <w:outlineLvl w:val="2"/>
        <w:rPr>
          <w:rFonts w:ascii="宋体" w:eastAsia="宋体" w:hAnsi="宋体" w:cs="宋体" w:hint="default"/>
          <w:b/>
          <w:color w:val="000000" w:themeColor="text1"/>
          <w:sz w:val="28"/>
        </w:rPr>
      </w:pPr>
    </w:p>
    <w:p w:rsidR="00D83F7F" w:rsidRPr="00E90E53" w:rsidRDefault="001F4AE1">
      <w:pPr>
        <w:pStyle w:val="null3"/>
        <w:jc w:val="center"/>
        <w:outlineLvl w:val="2"/>
        <w:rPr>
          <w:rFonts w:ascii="宋体" w:eastAsia="宋体" w:hAnsi="宋体" w:cs="宋体" w:hint="default"/>
          <w:b/>
          <w:color w:val="000000" w:themeColor="text1"/>
          <w:sz w:val="28"/>
        </w:rPr>
      </w:pPr>
    </w:p>
    <w:p w:rsidR="00D83F7F" w:rsidRPr="00E90E53" w:rsidRDefault="001F4AE1">
      <w:pPr>
        <w:pStyle w:val="null3"/>
        <w:jc w:val="center"/>
        <w:outlineLvl w:val="2"/>
        <w:rPr>
          <w:rFonts w:ascii="宋体" w:eastAsia="宋体" w:hAnsi="宋体" w:cs="宋体" w:hint="default"/>
          <w:color w:val="000000" w:themeColor="text1"/>
        </w:rPr>
      </w:pPr>
      <w:r w:rsidRPr="00E90E53">
        <w:rPr>
          <w:rFonts w:ascii="宋体" w:eastAsia="宋体" w:hAnsi="宋体" w:cs="宋体"/>
          <w:b/>
          <w:color w:val="000000" w:themeColor="text1"/>
          <w:sz w:val="28"/>
        </w:rPr>
        <w:t>封面格式</w:t>
      </w:r>
      <w:r w:rsidRPr="00E90E53">
        <w:rPr>
          <w:rFonts w:ascii="宋体" w:eastAsia="宋体" w:hAnsi="宋体" w:cs="宋体"/>
          <w:b/>
          <w:color w:val="000000" w:themeColor="text1"/>
          <w:sz w:val="28"/>
        </w:rPr>
        <w:t>(</w:t>
      </w:r>
      <w:r w:rsidRPr="00E90E53">
        <w:rPr>
          <w:rFonts w:ascii="宋体" w:eastAsia="宋体" w:hAnsi="宋体" w:cs="宋体"/>
          <w:b/>
          <w:color w:val="000000" w:themeColor="text1"/>
          <w:sz w:val="28"/>
        </w:rPr>
        <w:t>资格及资信证明部分</w:t>
      </w:r>
      <w:r w:rsidRPr="00E90E53">
        <w:rPr>
          <w:rFonts w:ascii="宋体" w:eastAsia="宋体" w:hAnsi="宋体" w:cs="宋体"/>
          <w:b/>
          <w:color w:val="000000" w:themeColor="text1"/>
          <w:sz w:val="28"/>
        </w:rPr>
        <w:t>)</w:t>
      </w:r>
    </w:p>
    <w:p w:rsidR="00D83F7F" w:rsidRPr="00E90E53" w:rsidRDefault="001F4AE1">
      <w:pPr>
        <w:pStyle w:val="null3"/>
        <w:jc w:val="center"/>
        <w:outlineLvl w:val="0"/>
        <w:rPr>
          <w:rFonts w:ascii="宋体" w:eastAsia="宋体" w:hAnsi="宋体" w:cs="宋体" w:hint="default"/>
          <w:color w:val="000000" w:themeColor="text1"/>
        </w:rPr>
      </w:pPr>
      <w:r w:rsidRPr="00E90E53">
        <w:rPr>
          <w:rFonts w:ascii="宋体" w:eastAsia="宋体" w:hAnsi="宋体" w:cs="宋体"/>
          <w:b/>
          <w:color w:val="000000" w:themeColor="text1"/>
          <w:sz w:val="48"/>
        </w:rPr>
        <w:t>福建省政府采购投标文件</w:t>
      </w:r>
    </w:p>
    <w:p w:rsidR="00D83F7F" w:rsidRPr="00E90E53" w:rsidRDefault="001F4AE1">
      <w:pPr>
        <w:pStyle w:val="null3"/>
        <w:jc w:val="center"/>
        <w:outlineLvl w:val="0"/>
        <w:rPr>
          <w:rFonts w:ascii="宋体" w:eastAsia="宋体" w:hAnsi="宋体" w:cs="宋体" w:hint="default"/>
          <w:color w:val="000000" w:themeColor="text1"/>
        </w:rPr>
      </w:pPr>
      <w:r w:rsidRPr="00E90E53">
        <w:rPr>
          <w:rFonts w:ascii="宋体" w:eastAsia="宋体" w:hAnsi="宋体" w:cs="宋体"/>
          <w:b/>
          <w:color w:val="000000" w:themeColor="text1"/>
          <w:sz w:val="48"/>
        </w:rPr>
        <w:t>（资格及资信证明部分）</w:t>
      </w:r>
      <w:r w:rsidRPr="00E90E53">
        <w:rPr>
          <w:rFonts w:ascii="宋体" w:eastAsia="宋体" w:hAnsi="宋体" w:cs="宋体"/>
          <w:color w:val="000000" w:themeColor="text1"/>
        </w:rPr>
        <w:br/>
      </w:r>
      <w:r w:rsidRPr="00E90E53">
        <w:rPr>
          <w:rFonts w:ascii="宋体" w:eastAsia="宋体" w:hAnsi="宋体" w:cs="宋体"/>
          <w:color w:val="000000" w:themeColor="text1"/>
        </w:rPr>
        <w:br/>
      </w:r>
      <w:r w:rsidRPr="00E90E53">
        <w:rPr>
          <w:rFonts w:ascii="宋体" w:eastAsia="宋体" w:hAnsi="宋体" w:cs="宋体"/>
          <w:color w:val="000000" w:themeColor="text1"/>
        </w:rPr>
        <w:br/>
      </w:r>
    </w:p>
    <w:p w:rsidR="00D83F7F" w:rsidRPr="00E90E53" w:rsidRDefault="001F4AE1">
      <w:pPr>
        <w:pStyle w:val="null3"/>
        <w:jc w:val="center"/>
        <w:outlineLvl w:val="1"/>
        <w:rPr>
          <w:rFonts w:ascii="宋体" w:eastAsia="宋体" w:hAnsi="宋体" w:cs="宋体" w:hint="default"/>
          <w:color w:val="000000" w:themeColor="text1"/>
        </w:rPr>
      </w:pPr>
      <w:r w:rsidRPr="00E90E53">
        <w:rPr>
          <w:rFonts w:ascii="宋体" w:eastAsia="宋体" w:hAnsi="宋体" w:cs="宋体"/>
          <w:b/>
          <w:color w:val="000000" w:themeColor="text1"/>
          <w:sz w:val="36"/>
        </w:rPr>
        <w:t>（填写正本或副本）</w:t>
      </w:r>
      <w:r w:rsidRPr="00E90E53">
        <w:rPr>
          <w:rFonts w:ascii="宋体" w:eastAsia="宋体" w:hAnsi="宋体" w:cs="宋体"/>
          <w:color w:val="000000" w:themeColor="text1"/>
        </w:rPr>
        <w:br/>
      </w:r>
      <w:r w:rsidRPr="00E90E53">
        <w:rPr>
          <w:rFonts w:ascii="宋体" w:eastAsia="宋体" w:hAnsi="宋体" w:cs="宋体"/>
          <w:color w:val="000000" w:themeColor="text1"/>
        </w:rPr>
        <w:br/>
      </w:r>
      <w:r w:rsidRPr="00E90E53">
        <w:rPr>
          <w:rFonts w:ascii="宋体" w:eastAsia="宋体" w:hAnsi="宋体" w:cs="宋体"/>
          <w:color w:val="000000" w:themeColor="text1"/>
        </w:rPr>
        <w:br/>
      </w:r>
      <w:r w:rsidRPr="00E90E53">
        <w:rPr>
          <w:rFonts w:ascii="宋体" w:eastAsia="宋体" w:hAnsi="宋体" w:cs="宋体"/>
          <w:color w:val="000000" w:themeColor="text1"/>
        </w:rPr>
        <w:br/>
      </w:r>
      <w:r w:rsidRPr="00E90E53">
        <w:rPr>
          <w:rFonts w:ascii="宋体" w:eastAsia="宋体" w:hAnsi="宋体" w:cs="宋体"/>
          <w:color w:val="000000" w:themeColor="text1"/>
        </w:rPr>
        <w:br/>
      </w:r>
    </w:p>
    <w:p w:rsidR="00D83F7F" w:rsidRPr="00E90E53" w:rsidRDefault="001F4AE1">
      <w:pPr>
        <w:pStyle w:val="null3"/>
        <w:jc w:val="center"/>
        <w:outlineLvl w:val="2"/>
        <w:rPr>
          <w:rFonts w:ascii="宋体" w:eastAsia="宋体" w:hAnsi="宋体" w:cs="宋体" w:hint="default"/>
          <w:color w:val="000000" w:themeColor="text1"/>
        </w:rPr>
      </w:pPr>
      <w:r w:rsidRPr="00E90E53">
        <w:rPr>
          <w:rFonts w:ascii="宋体" w:eastAsia="宋体" w:hAnsi="宋体" w:cs="宋体"/>
          <w:b/>
          <w:color w:val="000000" w:themeColor="text1"/>
          <w:sz w:val="28"/>
        </w:rPr>
        <w:t>（项目名称：（由投标人填写）</w:t>
      </w:r>
    </w:p>
    <w:p w:rsidR="00D83F7F" w:rsidRPr="00E90E53" w:rsidRDefault="001F4AE1">
      <w:pPr>
        <w:pStyle w:val="null3"/>
        <w:jc w:val="center"/>
        <w:outlineLvl w:val="2"/>
        <w:rPr>
          <w:rFonts w:ascii="宋体" w:eastAsia="宋体" w:hAnsi="宋体" w:cs="宋体" w:hint="default"/>
          <w:color w:val="000000" w:themeColor="text1"/>
        </w:rPr>
      </w:pPr>
      <w:r w:rsidRPr="00E90E53">
        <w:rPr>
          <w:rFonts w:ascii="宋体" w:eastAsia="宋体" w:hAnsi="宋体" w:cs="宋体"/>
          <w:b/>
          <w:color w:val="000000" w:themeColor="text1"/>
          <w:sz w:val="28"/>
        </w:rPr>
        <w:t>（备案编号：（由投标人填写）</w:t>
      </w:r>
    </w:p>
    <w:p w:rsidR="00D83F7F" w:rsidRPr="00E90E53" w:rsidRDefault="001F4AE1">
      <w:pPr>
        <w:pStyle w:val="null3"/>
        <w:jc w:val="center"/>
        <w:outlineLvl w:val="2"/>
        <w:rPr>
          <w:rFonts w:ascii="宋体" w:eastAsia="宋体" w:hAnsi="宋体" w:cs="宋体" w:hint="default"/>
          <w:color w:val="000000" w:themeColor="text1"/>
        </w:rPr>
      </w:pPr>
      <w:r w:rsidRPr="00E90E53">
        <w:rPr>
          <w:rFonts w:ascii="宋体" w:eastAsia="宋体" w:hAnsi="宋体" w:cs="宋体"/>
          <w:b/>
          <w:color w:val="000000" w:themeColor="text1"/>
          <w:sz w:val="28"/>
        </w:rPr>
        <w:t>（项目编号：（由投标人填写）</w:t>
      </w:r>
    </w:p>
    <w:p w:rsidR="00D83F7F" w:rsidRPr="00E90E53" w:rsidRDefault="001F4AE1">
      <w:pPr>
        <w:pStyle w:val="null3"/>
        <w:jc w:val="center"/>
        <w:outlineLvl w:val="2"/>
        <w:rPr>
          <w:rFonts w:ascii="宋体" w:eastAsia="宋体" w:hAnsi="宋体" w:cs="宋体" w:hint="default"/>
          <w:color w:val="000000" w:themeColor="text1"/>
        </w:rPr>
      </w:pPr>
      <w:r w:rsidRPr="00E90E53">
        <w:rPr>
          <w:rFonts w:ascii="宋体" w:eastAsia="宋体" w:hAnsi="宋体" w:cs="宋体"/>
          <w:b/>
          <w:color w:val="000000" w:themeColor="text1"/>
          <w:sz w:val="28"/>
        </w:rPr>
        <w:t>（所投采购包：（由投标人填写）</w:t>
      </w:r>
      <w:r w:rsidRPr="00E90E53">
        <w:rPr>
          <w:rFonts w:ascii="宋体" w:eastAsia="宋体" w:hAnsi="宋体" w:cs="宋体"/>
          <w:color w:val="000000" w:themeColor="text1"/>
        </w:rPr>
        <w:br/>
      </w:r>
      <w:r w:rsidRPr="00E90E53">
        <w:rPr>
          <w:rFonts w:ascii="宋体" w:eastAsia="宋体" w:hAnsi="宋体" w:cs="宋体"/>
          <w:color w:val="000000" w:themeColor="text1"/>
        </w:rPr>
        <w:br/>
      </w:r>
    </w:p>
    <w:p w:rsidR="00D83F7F" w:rsidRPr="00E90E53" w:rsidRDefault="001F4AE1">
      <w:pPr>
        <w:pStyle w:val="null3"/>
        <w:jc w:val="center"/>
        <w:outlineLvl w:val="2"/>
        <w:rPr>
          <w:rFonts w:ascii="宋体" w:eastAsia="宋体" w:hAnsi="宋体" w:cs="宋体" w:hint="default"/>
          <w:color w:val="000000" w:themeColor="text1"/>
        </w:rPr>
      </w:pPr>
    </w:p>
    <w:p w:rsidR="00D83F7F" w:rsidRPr="00E90E53" w:rsidRDefault="001F4AE1">
      <w:pPr>
        <w:pStyle w:val="null3"/>
        <w:jc w:val="center"/>
        <w:outlineLvl w:val="2"/>
        <w:rPr>
          <w:rFonts w:ascii="宋体" w:eastAsia="宋体" w:hAnsi="宋体" w:cs="宋体" w:hint="default"/>
          <w:color w:val="000000" w:themeColor="text1"/>
        </w:rPr>
      </w:pPr>
    </w:p>
    <w:p w:rsidR="00D83F7F" w:rsidRPr="00E90E53" w:rsidRDefault="001F4AE1">
      <w:pPr>
        <w:pStyle w:val="null3"/>
        <w:jc w:val="center"/>
        <w:outlineLvl w:val="2"/>
        <w:rPr>
          <w:rFonts w:ascii="宋体" w:eastAsia="宋体" w:hAnsi="宋体" w:cs="宋体" w:hint="default"/>
          <w:color w:val="000000" w:themeColor="text1"/>
        </w:rPr>
      </w:pPr>
    </w:p>
    <w:p w:rsidR="00D83F7F" w:rsidRPr="00E90E53" w:rsidRDefault="001F4AE1">
      <w:pPr>
        <w:pStyle w:val="null3"/>
        <w:jc w:val="center"/>
        <w:outlineLvl w:val="2"/>
        <w:rPr>
          <w:rFonts w:ascii="宋体" w:eastAsia="宋体" w:hAnsi="宋体" w:cs="宋体" w:hint="default"/>
          <w:color w:val="000000" w:themeColor="text1"/>
        </w:rPr>
      </w:pPr>
      <w:r w:rsidRPr="00E90E53">
        <w:rPr>
          <w:rFonts w:ascii="宋体" w:eastAsia="宋体" w:hAnsi="宋体" w:cs="宋体"/>
          <w:b/>
          <w:color w:val="000000" w:themeColor="text1"/>
          <w:sz w:val="28"/>
        </w:rPr>
        <w:t>投标人：（填写“全称”）</w:t>
      </w:r>
    </w:p>
    <w:p w:rsidR="00D83F7F" w:rsidRPr="00E90E53" w:rsidRDefault="001F4AE1">
      <w:pPr>
        <w:pStyle w:val="null3"/>
        <w:jc w:val="center"/>
        <w:outlineLvl w:val="2"/>
        <w:rPr>
          <w:rFonts w:ascii="宋体" w:eastAsia="宋体" w:hAnsi="宋体" w:cs="宋体" w:hint="default"/>
          <w:color w:val="000000" w:themeColor="text1"/>
        </w:rPr>
      </w:pPr>
      <w:r w:rsidRPr="00E90E53">
        <w:rPr>
          <w:rFonts w:ascii="宋体" w:eastAsia="宋体" w:hAnsi="宋体" w:cs="宋体"/>
          <w:b/>
          <w:color w:val="000000" w:themeColor="text1"/>
          <w:sz w:val="28"/>
        </w:rPr>
        <w:t>（由投标人填写）年（由投标人填写）月</w:t>
      </w:r>
    </w:p>
    <w:p w:rsidR="00D83F7F" w:rsidRPr="00E90E53" w:rsidRDefault="001F4AE1">
      <w:pPr>
        <w:pStyle w:val="null3"/>
        <w:jc w:val="both"/>
        <w:rPr>
          <w:rFonts w:ascii="宋体" w:eastAsia="宋体" w:hAnsi="宋体" w:cs="宋体" w:hint="default"/>
          <w:color w:val="000000" w:themeColor="text1"/>
        </w:rPr>
      </w:pPr>
    </w:p>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 xml:space="preserve"> </w:t>
      </w:r>
    </w:p>
    <w:p w:rsidR="00D83F7F" w:rsidRPr="00E90E53" w:rsidRDefault="001F4AE1">
      <w:pPr>
        <w:pStyle w:val="null3"/>
        <w:jc w:val="both"/>
        <w:rPr>
          <w:rFonts w:ascii="宋体" w:eastAsia="宋体" w:hAnsi="宋体" w:cs="宋体" w:hint="default"/>
          <w:color w:val="000000" w:themeColor="text1"/>
        </w:rPr>
      </w:pPr>
    </w:p>
    <w:p w:rsidR="00D83F7F" w:rsidRPr="00E90E53" w:rsidRDefault="001F4AE1">
      <w:pPr>
        <w:pStyle w:val="null3"/>
        <w:jc w:val="both"/>
        <w:rPr>
          <w:rFonts w:ascii="宋体" w:eastAsia="宋体" w:hAnsi="宋体" w:cs="宋体" w:hint="default"/>
          <w:color w:val="000000" w:themeColor="text1"/>
        </w:rPr>
      </w:pPr>
    </w:p>
    <w:p w:rsidR="00D83F7F" w:rsidRPr="00E90E53" w:rsidRDefault="001F4AE1">
      <w:pPr>
        <w:pStyle w:val="null3"/>
        <w:jc w:val="both"/>
        <w:rPr>
          <w:rFonts w:ascii="宋体" w:eastAsia="宋体" w:hAnsi="宋体" w:cs="宋体" w:hint="default"/>
          <w:color w:val="000000" w:themeColor="text1"/>
        </w:rPr>
      </w:pPr>
    </w:p>
    <w:p w:rsidR="00D83F7F" w:rsidRPr="00E90E53" w:rsidRDefault="001F4AE1">
      <w:pPr>
        <w:pStyle w:val="null3"/>
        <w:jc w:val="both"/>
        <w:rPr>
          <w:rFonts w:ascii="宋体" w:eastAsia="宋体" w:hAnsi="宋体" w:cs="宋体" w:hint="default"/>
          <w:color w:val="000000" w:themeColor="text1"/>
        </w:rPr>
      </w:pPr>
    </w:p>
    <w:p w:rsidR="00D83F7F" w:rsidRPr="00E90E53" w:rsidRDefault="001F4AE1">
      <w:pPr>
        <w:pStyle w:val="null3"/>
        <w:jc w:val="both"/>
        <w:rPr>
          <w:rFonts w:ascii="宋体" w:eastAsia="宋体" w:hAnsi="宋体" w:cs="宋体" w:hint="default"/>
          <w:color w:val="000000" w:themeColor="text1"/>
        </w:rPr>
      </w:pPr>
    </w:p>
    <w:p w:rsidR="00D83F7F" w:rsidRPr="00E90E53" w:rsidRDefault="001F4AE1">
      <w:pPr>
        <w:pStyle w:val="null3"/>
        <w:jc w:val="both"/>
        <w:rPr>
          <w:rFonts w:ascii="宋体" w:eastAsia="宋体" w:hAnsi="宋体" w:cs="宋体" w:hint="default"/>
          <w:color w:val="000000" w:themeColor="text1"/>
        </w:rPr>
      </w:pPr>
    </w:p>
    <w:p w:rsidR="00D83F7F" w:rsidRPr="00E90E53" w:rsidRDefault="001F4AE1">
      <w:pPr>
        <w:pStyle w:val="null3"/>
        <w:jc w:val="both"/>
        <w:rPr>
          <w:rFonts w:ascii="宋体" w:eastAsia="宋体" w:hAnsi="宋体" w:cs="宋体" w:hint="default"/>
          <w:color w:val="000000" w:themeColor="text1"/>
        </w:rPr>
      </w:pPr>
    </w:p>
    <w:p w:rsidR="00D83F7F" w:rsidRPr="00E90E53" w:rsidRDefault="001F4AE1">
      <w:pPr>
        <w:pStyle w:val="null3"/>
        <w:jc w:val="both"/>
        <w:rPr>
          <w:rFonts w:ascii="宋体" w:eastAsia="宋体" w:hAnsi="宋体" w:cs="宋体" w:hint="default"/>
          <w:color w:val="000000" w:themeColor="text1"/>
        </w:rPr>
      </w:pPr>
    </w:p>
    <w:p w:rsidR="00D83F7F" w:rsidRPr="00E90E53" w:rsidRDefault="001F4AE1">
      <w:pPr>
        <w:pStyle w:val="null3"/>
        <w:jc w:val="both"/>
        <w:rPr>
          <w:rFonts w:ascii="宋体" w:eastAsia="宋体" w:hAnsi="宋体" w:cs="宋体" w:hint="default"/>
          <w:color w:val="000000" w:themeColor="text1"/>
        </w:rPr>
      </w:pPr>
    </w:p>
    <w:p w:rsidR="00D83F7F" w:rsidRPr="00E90E53" w:rsidRDefault="001F4AE1">
      <w:pPr>
        <w:pStyle w:val="null3"/>
        <w:jc w:val="center"/>
        <w:outlineLvl w:val="2"/>
        <w:rPr>
          <w:rFonts w:ascii="宋体" w:eastAsia="宋体" w:hAnsi="宋体" w:cs="宋体" w:hint="default"/>
          <w:color w:val="000000" w:themeColor="text1"/>
        </w:rPr>
      </w:pPr>
      <w:r w:rsidRPr="00E90E53">
        <w:rPr>
          <w:rFonts w:ascii="宋体" w:eastAsia="宋体" w:hAnsi="宋体" w:cs="宋体"/>
          <w:b/>
          <w:color w:val="000000" w:themeColor="text1"/>
          <w:sz w:val="28"/>
        </w:rPr>
        <w:t>索引</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一、投标函</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二、投标人的资格及资信证明文件</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三、投标保证金</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※注意</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资格及资信证明部分中不得出现报价部分的全部或部分的投标报价信息（或组成资料），否则资格审查不合格。（联合体协议及分包意向协议中的比例规定，不适用本条款）</w:t>
      </w:r>
    </w:p>
    <w:p w:rsidR="00D83F7F" w:rsidRPr="00E90E53" w:rsidRDefault="001F4AE1">
      <w:pPr>
        <w:pStyle w:val="null3"/>
        <w:jc w:val="both"/>
        <w:rPr>
          <w:rFonts w:ascii="宋体" w:eastAsia="宋体" w:hAnsi="宋体" w:cs="宋体" w:hint="default"/>
          <w:color w:val="000000" w:themeColor="text1"/>
        </w:rPr>
      </w:pPr>
    </w:p>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 xml:space="preserve"> </w:t>
      </w:r>
    </w:p>
    <w:p w:rsidR="00D83F7F" w:rsidRPr="00E90E53" w:rsidRDefault="001F4AE1">
      <w:pPr>
        <w:pStyle w:val="null3"/>
        <w:jc w:val="both"/>
        <w:rPr>
          <w:rFonts w:ascii="宋体" w:eastAsia="宋体" w:hAnsi="宋体" w:cs="宋体" w:hint="default"/>
          <w:color w:val="000000" w:themeColor="text1"/>
        </w:rPr>
      </w:pPr>
    </w:p>
    <w:p w:rsidR="00D83F7F" w:rsidRPr="00E90E53" w:rsidRDefault="001F4AE1">
      <w:pPr>
        <w:pStyle w:val="null3"/>
        <w:jc w:val="both"/>
        <w:rPr>
          <w:rFonts w:ascii="宋体" w:eastAsia="宋体" w:hAnsi="宋体" w:cs="宋体" w:hint="default"/>
          <w:color w:val="000000" w:themeColor="text1"/>
        </w:rPr>
      </w:pPr>
    </w:p>
    <w:p w:rsidR="00D83F7F" w:rsidRPr="00E90E53" w:rsidRDefault="001F4AE1">
      <w:pPr>
        <w:pStyle w:val="null3"/>
        <w:jc w:val="both"/>
        <w:rPr>
          <w:rFonts w:ascii="宋体" w:eastAsia="宋体" w:hAnsi="宋体" w:cs="宋体" w:hint="default"/>
          <w:color w:val="000000" w:themeColor="text1"/>
        </w:rPr>
      </w:pPr>
    </w:p>
    <w:p w:rsidR="00D83F7F" w:rsidRPr="00E90E53" w:rsidRDefault="001F4AE1">
      <w:pPr>
        <w:pStyle w:val="null3"/>
        <w:jc w:val="both"/>
        <w:rPr>
          <w:rFonts w:ascii="宋体" w:eastAsia="宋体" w:hAnsi="宋体" w:cs="宋体" w:hint="default"/>
          <w:color w:val="000000" w:themeColor="text1"/>
        </w:rPr>
      </w:pPr>
    </w:p>
    <w:p w:rsidR="00D83F7F" w:rsidRPr="00E90E53" w:rsidRDefault="001F4AE1">
      <w:pPr>
        <w:pStyle w:val="null3"/>
        <w:jc w:val="both"/>
        <w:rPr>
          <w:rFonts w:ascii="宋体" w:eastAsia="宋体" w:hAnsi="宋体" w:cs="宋体" w:hint="default"/>
          <w:color w:val="000000" w:themeColor="text1"/>
        </w:rPr>
      </w:pPr>
    </w:p>
    <w:p w:rsidR="00D83F7F" w:rsidRPr="00E90E53" w:rsidRDefault="001F4AE1">
      <w:pPr>
        <w:pStyle w:val="null3"/>
        <w:jc w:val="both"/>
        <w:rPr>
          <w:rFonts w:ascii="宋体" w:eastAsia="宋体" w:hAnsi="宋体" w:cs="宋体" w:hint="default"/>
          <w:color w:val="000000" w:themeColor="text1"/>
        </w:rPr>
      </w:pPr>
    </w:p>
    <w:p w:rsidR="00D83F7F" w:rsidRPr="00E90E53" w:rsidRDefault="001F4AE1">
      <w:pPr>
        <w:pStyle w:val="null3"/>
        <w:jc w:val="both"/>
        <w:rPr>
          <w:rFonts w:ascii="宋体" w:eastAsia="宋体" w:hAnsi="宋体" w:cs="宋体" w:hint="default"/>
          <w:color w:val="000000" w:themeColor="text1"/>
        </w:rPr>
      </w:pPr>
    </w:p>
    <w:p w:rsidR="00D83F7F" w:rsidRPr="00E90E53" w:rsidRDefault="001F4AE1">
      <w:pPr>
        <w:pStyle w:val="null3"/>
        <w:jc w:val="both"/>
        <w:rPr>
          <w:rFonts w:ascii="宋体" w:eastAsia="宋体" w:hAnsi="宋体" w:cs="宋体" w:hint="default"/>
          <w:color w:val="000000" w:themeColor="text1"/>
        </w:rPr>
      </w:pPr>
    </w:p>
    <w:p w:rsidR="00D83F7F" w:rsidRPr="00E90E53" w:rsidRDefault="001F4AE1">
      <w:pPr>
        <w:pStyle w:val="null3"/>
        <w:jc w:val="both"/>
        <w:rPr>
          <w:rFonts w:ascii="宋体" w:eastAsia="宋体" w:hAnsi="宋体" w:cs="宋体" w:hint="default"/>
          <w:color w:val="000000" w:themeColor="text1"/>
        </w:rPr>
      </w:pPr>
    </w:p>
    <w:p w:rsidR="00D83F7F" w:rsidRPr="00E90E53" w:rsidRDefault="001F4AE1">
      <w:pPr>
        <w:pStyle w:val="null3"/>
        <w:jc w:val="both"/>
        <w:rPr>
          <w:rFonts w:ascii="宋体" w:eastAsia="宋体" w:hAnsi="宋体" w:cs="宋体" w:hint="default"/>
          <w:color w:val="000000" w:themeColor="text1"/>
        </w:rPr>
      </w:pPr>
    </w:p>
    <w:p w:rsidR="00D83F7F" w:rsidRPr="00E90E53" w:rsidRDefault="001F4AE1">
      <w:pPr>
        <w:pStyle w:val="null3"/>
        <w:jc w:val="both"/>
        <w:rPr>
          <w:rFonts w:ascii="宋体" w:eastAsia="宋体" w:hAnsi="宋体" w:cs="宋体" w:hint="default"/>
          <w:color w:val="000000" w:themeColor="text1"/>
        </w:rPr>
      </w:pPr>
    </w:p>
    <w:p w:rsidR="00D83F7F" w:rsidRPr="00E90E53" w:rsidRDefault="001F4AE1">
      <w:pPr>
        <w:pStyle w:val="null3"/>
        <w:jc w:val="both"/>
        <w:rPr>
          <w:rFonts w:ascii="宋体" w:eastAsia="宋体" w:hAnsi="宋体" w:cs="宋体" w:hint="default"/>
          <w:color w:val="000000" w:themeColor="text1"/>
        </w:rPr>
      </w:pPr>
    </w:p>
    <w:p w:rsidR="00D83F7F" w:rsidRPr="00E90E53" w:rsidRDefault="001F4AE1">
      <w:pPr>
        <w:pStyle w:val="null3"/>
        <w:jc w:val="both"/>
        <w:rPr>
          <w:rFonts w:ascii="宋体" w:eastAsia="宋体" w:hAnsi="宋体" w:cs="宋体" w:hint="default"/>
          <w:color w:val="000000" w:themeColor="text1"/>
        </w:rPr>
      </w:pPr>
    </w:p>
    <w:p w:rsidR="00D83F7F" w:rsidRPr="00E90E53" w:rsidRDefault="001F4AE1">
      <w:pPr>
        <w:pStyle w:val="null3"/>
        <w:jc w:val="both"/>
        <w:rPr>
          <w:rFonts w:ascii="宋体" w:eastAsia="宋体" w:hAnsi="宋体" w:cs="宋体" w:hint="default"/>
          <w:color w:val="000000" w:themeColor="text1"/>
        </w:rPr>
      </w:pPr>
    </w:p>
    <w:p w:rsidR="00D83F7F" w:rsidRPr="00E90E53" w:rsidRDefault="001F4AE1">
      <w:pPr>
        <w:pStyle w:val="null3"/>
        <w:jc w:val="both"/>
        <w:rPr>
          <w:rFonts w:ascii="宋体" w:eastAsia="宋体" w:hAnsi="宋体" w:cs="宋体" w:hint="default"/>
          <w:color w:val="000000" w:themeColor="text1"/>
        </w:rPr>
      </w:pPr>
    </w:p>
    <w:p w:rsidR="00D83F7F" w:rsidRPr="00E90E53" w:rsidRDefault="001F4AE1">
      <w:pPr>
        <w:pStyle w:val="null3"/>
        <w:jc w:val="both"/>
        <w:rPr>
          <w:rFonts w:ascii="宋体" w:eastAsia="宋体" w:hAnsi="宋体" w:cs="宋体" w:hint="default"/>
          <w:color w:val="000000" w:themeColor="text1"/>
        </w:rPr>
      </w:pPr>
    </w:p>
    <w:p w:rsidR="00D83F7F" w:rsidRPr="00E90E53" w:rsidRDefault="001F4AE1">
      <w:pPr>
        <w:pStyle w:val="null3"/>
        <w:jc w:val="both"/>
        <w:rPr>
          <w:rFonts w:ascii="宋体" w:eastAsia="宋体" w:hAnsi="宋体" w:cs="宋体" w:hint="default"/>
          <w:color w:val="000000" w:themeColor="text1"/>
        </w:rPr>
      </w:pPr>
    </w:p>
    <w:p w:rsidR="00D83F7F" w:rsidRPr="00E90E53" w:rsidRDefault="001F4AE1">
      <w:pPr>
        <w:pStyle w:val="null3"/>
        <w:jc w:val="both"/>
        <w:rPr>
          <w:rFonts w:ascii="宋体" w:eastAsia="宋体" w:hAnsi="宋体" w:cs="宋体" w:hint="default"/>
          <w:color w:val="000000" w:themeColor="text1"/>
        </w:rPr>
      </w:pPr>
    </w:p>
    <w:p w:rsidR="00D83F7F" w:rsidRPr="00E90E53" w:rsidRDefault="001F4AE1">
      <w:pPr>
        <w:pStyle w:val="null3"/>
        <w:jc w:val="both"/>
        <w:rPr>
          <w:rFonts w:ascii="宋体" w:eastAsia="宋体" w:hAnsi="宋体" w:cs="宋体" w:hint="default"/>
          <w:color w:val="000000" w:themeColor="text1"/>
        </w:rPr>
      </w:pPr>
    </w:p>
    <w:p w:rsidR="00D83F7F" w:rsidRPr="00E90E53" w:rsidRDefault="001F4AE1">
      <w:pPr>
        <w:pStyle w:val="null3"/>
        <w:jc w:val="both"/>
        <w:rPr>
          <w:rFonts w:ascii="宋体" w:eastAsia="宋体" w:hAnsi="宋体" w:cs="宋体" w:hint="default"/>
          <w:color w:val="000000" w:themeColor="text1"/>
        </w:rPr>
      </w:pPr>
    </w:p>
    <w:p w:rsidR="00D83F7F" w:rsidRPr="00E90E53" w:rsidRDefault="001F4AE1">
      <w:pPr>
        <w:pStyle w:val="null3"/>
        <w:jc w:val="both"/>
        <w:rPr>
          <w:rFonts w:ascii="宋体" w:eastAsia="宋体" w:hAnsi="宋体" w:cs="宋体" w:hint="default"/>
          <w:color w:val="000000" w:themeColor="text1"/>
        </w:rPr>
      </w:pPr>
    </w:p>
    <w:p w:rsidR="00D83F7F" w:rsidRPr="00E90E53" w:rsidRDefault="001F4AE1">
      <w:pPr>
        <w:pStyle w:val="null3"/>
        <w:jc w:val="both"/>
        <w:rPr>
          <w:rFonts w:ascii="宋体" w:eastAsia="宋体" w:hAnsi="宋体" w:cs="宋体" w:hint="default"/>
          <w:color w:val="000000" w:themeColor="text1"/>
        </w:rPr>
      </w:pPr>
    </w:p>
    <w:p w:rsidR="00D83F7F" w:rsidRPr="00E90E53" w:rsidRDefault="001F4AE1">
      <w:pPr>
        <w:pStyle w:val="null3"/>
        <w:jc w:val="both"/>
        <w:rPr>
          <w:rFonts w:ascii="宋体" w:eastAsia="宋体" w:hAnsi="宋体" w:cs="宋体" w:hint="default"/>
          <w:color w:val="000000" w:themeColor="text1"/>
        </w:rPr>
      </w:pPr>
    </w:p>
    <w:p w:rsidR="00D83F7F" w:rsidRPr="00E90E53" w:rsidRDefault="001F4AE1">
      <w:pPr>
        <w:pStyle w:val="null3"/>
        <w:jc w:val="both"/>
        <w:rPr>
          <w:rFonts w:ascii="宋体" w:eastAsia="宋体" w:hAnsi="宋体" w:cs="宋体" w:hint="default"/>
          <w:color w:val="000000" w:themeColor="text1"/>
        </w:rPr>
      </w:pPr>
    </w:p>
    <w:p w:rsidR="00D83F7F" w:rsidRPr="00E90E53" w:rsidRDefault="001F4AE1">
      <w:pPr>
        <w:pStyle w:val="null3"/>
        <w:jc w:val="both"/>
        <w:rPr>
          <w:rFonts w:ascii="宋体" w:eastAsia="宋体" w:hAnsi="宋体" w:cs="宋体" w:hint="default"/>
          <w:color w:val="000000" w:themeColor="text1"/>
        </w:rPr>
      </w:pPr>
    </w:p>
    <w:p w:rsidR="00D83F7F" w:rsidRPr="00E90E53" w:rsidRDefault="001F4AE1">
      <w:pPr>
        <w:pStyle w:val="null3"/>
        <w:jc w:val="both"/>
        <w:rPr>
          <w:rFonts w:ascii="宋体" w:eastAsia="宋体" w:hAnsi="宋体" w:cs="宋体" w:hint="default"/>
          <w:color w:val="000000" w:themeColor="text1"/>
        </w:rPr>
      </w:pPr>
    </w:p>
    <w:p w:rsidR="00D83F7F" w:rsidRPr="00E90E53" w:rsidRDefault="001F4AE1">
      <w:pPr>
        <w:pStyle w:val="null3"/>
        <w:jc w:val="both"/>
        <w:rPr>
          <w:rFonts w:ascii="宋体" w:eastAsia="宋体" w:hAnsi="宋体" w:cs="宋体" w:hint="default"/>
          <w:color w:val="000000" w:themeColor="text1"/>
        </w:rPr>
      </w:pPr>
    </w:p>
    <w:p w:rsidR="00D83F7F" w:rsidRPr="00E90E53" w:rsidRDefault="001F4AE1">
      <w:pPr>
        <w:pStyle w:val="null3"/>
        <w:jc w:val="both"/>
        <w:rPr>
          <w:rFonts w:ascii="宋体" w:eastAsia="宋体" w:hAnsi="宋体" w:cs="宋体" w:hint="default"/>
          <w:color w:val="000000" w:themeColor="text1"/>
        </w:rPr>
      </w:pPr>
    </w:p>
    <w:p w:rsidR="00D83F7F" w:rsidRPr="00E90E53" w:rsidRDefault="001F4AE1">
      <w:pPr>
        <w:pStyle w:val="null3"/>
        <w:jc w:val="both"/>
        <w:rPr>
          <w:rFonts w:ascii="宋体" w:eastAsia="宋体" w:hAnsi="宋体" w:cs="宋体" w:hint="default"/>
          <w:color w:val="000000" w:themeColor="text1"/>
        </w:rPr>
      </w:pPr>
    </w:p>
    <w:p w:rsidR="00D83F7F" w:rsidRPr="00E90E53" w:rsidRDefault="001F4AE1">
      <w:pPr>
        <w:pStyle w:val="null3"/>
        <w:jc w:val="both"/>
        <w:rPr>
          <w:rFonts w:ascii="宋体" w:eastAsia="宋体" w:hAnsi="宋体" w:cs="宋体" w:hint="default"/>
          <w:color w:val="000000" w:themeColor="text1"/>
        </w:rPr>
      </w:pPr>
    </w:p>
    <w:p w:rsidR="00D83F7F" w:rsidRPr="00E90E53" w:rsidRDefault="001F4AE1">
      <w:pPr>
        <w:pStyle w:val="null3"/>
        <w:jc w:val="both"/>
        <w:rPr>
          <w:rFonts w:ascii="宋体" w:eastAsia="宋体" w:hAnsi="宋体" w:cs="宋体" w:hint="default"/>
          <w:color w:val="000000" w:themeColor="text1"/>
        </w:rPr>
      </w:pPr>
    </w:p>
    <w:p w:rsidR="00D83F7F" w:rsidRPr="00E90E53" w:rsidRDefault="001F4AE1">
      <w:pPr>
        <w:pStyle w:val="null3"/>
        <w:jc w:val="both"/>
        <w:rPr>
          <w:rFonts w:ascii="宋体" w:eastAsia="宋体" w:hAnsi="宋体" w:cs="宋体" w:hint="default"/>
          <w:color w:val="000000" w:themeColor="text1"/>
        </w:rPr>
      </w:pPr>
    </w:p>
    <w:p w:rsidR="00D83F7F" w:rsidRPr="00E90E53" w:rsidRDefault="001F4AE1">
      <w:pPr>
        <w:pStyle w:val="null3"/>
        <w:jc w:val="both"/>
        <w:rPr>
          <w:rFonts w:ascii="宋体" w:eastAsia="宋体" w:hAnsi="宋体" w:cs="宋体" w:hint="default"/>
          <w:color w:val="000000" w:themeColor="text1"/>
        </w:rPr>
      </w:pPr>
    </w:p>
    <w:p w:rsidR="00D83F7F" w:rsidRPr="00E90E53" w:rsidRDefault="001F4AE1">
      <w:pPr>
        <w:pStyle w:val="null3"/>
        <w:jc w:val="both"/>
        <w:rPr>
          <w:rFonts w:ascii="宋体" w:eastAsia="宋体" w:hAnsi="宋体" w:cs="宋体" w:hint="default"/>
          <w:color w:val="000000" w:themeColor="text1"/>
        </w:rPr>
      </w:pPr>
    </w:p>
    <w:p w:rsidR="00D83F7F" w:rsidRPr="00E90E53" w:rsidRDefault="001F4AE1">
      <w:pPr>
        <w:pStyle w:val="null3"/>
        <w:jc w:val="center"/>
        <w:outlineLvl w:val="2"/>
        <w:rPr>
          <w:rFonts w:ascii="宋体" w:eastAsia="宋体" w:hAnsi="宋体" w:cs="宋体" w:hint="default"/>
          <w:color w:val="000000" w:themeColor="text1"/>
        </w:rPr>
      </w:pPr>
      <w:r w:rsidRPr="00E90E53">
        <w:rPr>
          <w:rFonts w:ascii="宋体" w:eastAsia="宋体" w:hAnsi="宋体" w:cs="宋体"/>
          <w:b/>
          <w:color w:val="000000" w:themeColor="text1"/>
          <w:sz w:val="28"/>
        </w:rPr>
        <w:t>一、投标函</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致：</w:t>
      </w:r>
      <w:r w:rsidRPr="00E90E53">
        <w:rPr>
          <w:rFonts w:ascii="宋体" w:eastAsia="宋体" w:hAnsi="宋体" w:cs="宋体"/>
          <w:color w:val="000000" w:themeColor="text1"/>
          <w:u w:val="single"/>
        </w:rPr>
        <w:t>（采购人或采购代理机构）</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兹收到贵单位关于</w:t>
      </w:r>
      <w:r w:rsidRPr="00E90E53">
        <w:rPr>
          <w:rFonts w:ascii="宋体" w:eastAsia="宋体" w:hAnsi="宋体" w:cs="宋体"/>
          <w:color w:val="000000" w:themeColor="text1"/>
          <w:u w:val="single"/>
        </w:rPr>
        <w:t>（填写“项目名称”）</w:t>
      </w:r>
      <w:r w:rsidRPr="00E90E53">
        <w:rPr>
          <w:rFonts w:ascii="宋体" w:eastAsia="宋体" w:hAnsi="宋体" w:cs="宋体"/>
          <w:color w:val="000000" w:themeColor="text1"/>
        </w:rPr>
        <w:t>项目</w:t>
      </w:r>
      <w:r w:rsidRPr="00E90E53">
        <w:rPr>
          <w:rFonts w:ascii="宋体" w:eastAsia="宋体" w:hAnsi="宋体" w:cs="宋体"/>
          <w:color w:val="000000" w:themeColor="text1"/>
          <w:u w:val="single"/>
        </w:rPr>
        <w:t>（项目编号：　　　　　）</w:t>
      </w:r>
      <w:r w:rsidRPr="00E90E53">
        <w:rPr>
          <w:rFonts w:ascii="宋体" w:eastAsia="宋体" w:hAnsi="宋体" w:cs="宋体"/>
          <w:color w:val="000000" w:themeColor="text1"/>
        </w:rPr>
        <w:t>的投标邀请，本投标人代表</w:t>
      </w:r>
      <w:r w:rsidRPr="00E90E53">
        <w:rPr>
          <w:rFonts w:ascii="宋体" w:eastAsia="宋体" w:hAnsi="宋体" w:cs="宋体"/>
          <w:color w:val="000000" w:themeColor="text1"/>
          <w:u w:val="single"/>
        </w:rPr>
        <w:t>（填写“全名”）</w:t>
      </w:r>
      <w:r w:rsidRPr="00E90E53">
        <w:rPr>
          <w:rFonts w:ascii="宋体" w:eastAsia="宋体" w:hAnsi="宋体" w:cs="宋体"/>
          <w:color w:val="000000" w:themeColor="text1"/>
        </w:rPr>
        <w:t>已获得我方正式授权并代表投标人（填写“全称”）参加投标，并提交电子投标文件。我方提交的全部电子投标文件由下述部分组成：</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w:t>
      </w:r>
      <w:r w:rsidRPr="00E90E53">
        <w:rPr>
          <w:rFonts w:ascii="宋体" w:eastAsia="宋体" w:hAnsi="宋体" w:cs="宋体"/>
          <w:color w:val="000000" w:themeColor="text1"/>
        </w:rPr>
        <w:t>1</w:t>
      </w:r>
      <w:r w:rsidRPr="00E90E53">
        <w:rPr>
          <w:rFonts w:ascii="宋体" w:eastAsia="宋体" w:hAnsi="宋体" w:cs="宋体"/>
          <w:color w:val="000000" w:themeColor="text1"/>
        </w:rPr>
        <w:t>）资格及资信证明部分</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①投标函</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②投标人的资格及资信证明文件</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③投标保证金</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w:t>
      </w:r>
      <w:r w:rsidRPr="00E90E53">
        <w:rPr>
          <w:rFonts w:ascii="宋体" w:eastAsia="宋体" w:hAnsi="宋体" w:cs="宋体"/>
          <w:color w:val="000000" w:themeColor="text1"/>
        </w:rPr>
        <w:t>2</w:t>
      </w:r>
      <w:r w:rsidRPr="00E90E53">
        <w:rPr>
          <w:rFonts w:ascii="宋体" w:eastAsia="宋体" w:hAnsi="宋体" w:cs="宋体"/>
          <w:color w:val="000000" w:themeColor="text1"/>
        </w:rPr>
        <w:t>）报价部分</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①开标一览表</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②投标分项报价表</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③招标文件规定的价格扣除证明材料（若有）</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④招标文件规定的加分证明材料（若有）</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w:t>
      </w:r>
      <w:r w:rsidRPr="00E90E53">
        <w:rPr>
          <w:rFonts w:ascii="宋体" w:eastAsia="宋体" w:hAnsi="宋体" w:cs="宋体"/>
          <w:color w:val="000000" w:themeColor="text1"/>
        </w:rPr>
        <w:t>3</w:t>
      </w:r>
      <w:r w:rsidRPr="00E90E53">
        <w:rPr>
          <w:rFonts w:ascii="宋体" w:eastAsia="宋体" w:hAnsi="宋体" w:cs="宋体"/>
          <w:color w:val="000000" w:themeColor="text1"/>
        </w:rPr>
        <w:t>）技术商务部分</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①标的说明一览表</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②技术和服务要求响应表</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③商务条件响应表</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④投标人提交的其他资料（若有）</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根据本函，本投标人代表宣布我方保证遵守招标文件的全部规定，同时：</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1</w:t>
      </w:r>
      <w:r w:rsidRPr="00E90E53">
        <w:rPr>
          <w:rFonts w:ascii="宋体" w:eastAsia="宋体" w:hAnsi="宋体" w:cs="宋体"/>
          <w:color w:val="000000" w:themeColor="text1"/>
        </w:rPr>
        <w:t>、确认：</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1.1</w:t>
      </w:r>
      <w:r w:rsidRPr="00E90E53">
        <w:rPr>
          <w:rFonts w:ascii="宋体" w:eastAsia="宋体" w:hAnsi="宋体" w:cs="宋体"/>
          <w:color w:val="000000" w:themeColor="text1"/>
        </w:rPr>
        <w:t>所投采购包的投标报价详见“开标一览表”及“投标分项报价表”。</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1.2</w:t>
      </w:r>
      <w:r w:rsidRPr="00E90E53">
        <w:rPr>
          <w:rFonts w:ascii="宋体" w:eastAsia="宋体" w:hAnsi="宋体" w:cs="宋体"/>
          <w:color w:val="000000" w:themeColor="text1"/>
        </w:rPr>
        <w:t>我方已详细审查全部招标文件</w:t>
      </w:r>
      <w:r w:rsidRPr="00E90E53">
        <w:rPr>
          <w:rFonts w:ascii="宋体" w:eastAsia="宋体" w:hAnsi="宋体" w:cs="宋体"/>
          <w:color w:val="000000" w:themeColor="text1"/>
        </w:rPr>
        <w:t>[</w:t>
      </w:r>
      <w:r w:rsidRPr="00E90E53">
        <w:rPr>
          <w:rFonts w:ascii="宋体" w:eastAsia="宋体" w:hAnsi="宋体" w:cs="宋体"/>
          <w:color w:val="000000" w:themeColor="text1"/>
        </w:rPr>
        <w:t>包括但不限于：有关附件（若有）、澄清或修改（若有）等</w:t>
      </w:r>
      <w:r w:rsidRPr="00E90E53">
        <w:rPr>
          <w:rFonts w:ascii="宋体" w:eastAsia="宋体" w:hAnsi="宋体" w:cs="宋体"/>
          <w:color w:val="000000" w:themeColor="text1"/>
        </w:rPr>
        <w:t>]</w:t>
      </w:r>
      <w:r w:rsidRPr="00E90E53">
        <w:rPr>
          <w:rFonts w:ascii="宋体" w:eastAsia="宋体" w:hAnsi="宋体" w:cs="宋体"/>
          <w:color w:val="000000" w:themeColor="text1"/>
        </w:rPr>
        <w:t>，并自行承担因对全部招标文件理解不正确或误解而产生的相应后果和责任。</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2</w:t>
      </w:r>
      <w:r w:rsidRPr="00E90E53">
        <w:rPr>
          <w:rFonts w:ascii="宋体" w:eastAsia="宋体" w:hAnsi="宋体" w:cs="宋体"/>
          <w:color w:val="000000" w:themeColor="text1"/>
        </w:rPr>
        <w:t>、承诺及声明：</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2.1</w:t>
      </w:r>
      <w:r w:rsidRPr="00E90E53">
        <w:rPr>
          <w:rFonts w:ascii="宋体" w:eastAsia="宋体" w:hAnsi="宋体" w:cs="宋体"/>
          <w:color w:val="000000" w:themeColor="text1"/>
        </w:rPr>
        <w:t>我方具备招标文件第一章载明的“投标人的资格要求”且符合招标文件第三章载明的“二、投标人”之规定，否则投标无效。</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2.2</w:t>
      </w:r>
      <w:r w:rsidRPr="00E90E53">
        <w:rPr>
          <w:rFonts w:ascii="宋体" w:eastAsia="宋体" w:hAnsi="宋体" w:cs="宋体"/>
          <w:color w:val="000000" w:themeColor="text1"/>
        </w:rPr>
        <w:t>我方提交的电子投标文件各组成部分的全部内容及资料是不可割离且真实、有效、准确、完整和不具有任何误导性的，否则产生不利后果由我方承担责任。</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2.3</w:t>
      </w:r>
      <w:r w:rsidRPr="00E90E53">
        <w:rPr>
          <w:rFonts w:ascii="宋体" w:eastAsia="宋体" w:hAnsi="宋体" w:cs="宋体"/>
          <w:color w:val="000000" w:themeColor="text1"/>
        </w:rPr>
        <w:t>我方提供的标的价格不高于同期市场价格，否则产生不利后果由我方承担责任</w:t>
      </w:r>
      <w:r w:rsidRPr="00E90E53">
        <w:rPr>
          <w:rFonts w:ascii="宋体" w:eastAsia="宋体" w:hAnsi="宋体" w:cs="宋体"/>
          <w:color w:val="000000" w:themeColor="text1"/>
        </w:rPr>
        <w:t>。</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2.4</w:t>
      </w:r>
      <w:r w:rsidRPr="00E90E53">
        <w:rPr>
          <w:rFonts w:ascii="宋体" w:eastAsia="宋体" w:hAnsi="宋体" w:cs="宋体"/>
          <w:color w:val="000000" w:themeColor="text1"/>
        </w:rPr>
        <w:t>投标保证金：若出现招标文件第三章规定的不予退还情形，同意贵单位不予退还。</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2.5</w:t>
      </w:r>
      <w:r w:rsidRPr="00E90E53">
        <w:rPr>
          <w:rFonts w:ascii="宋体" w:eastAsia="宋体" w:hAnsi="宋体" w:cs="宋体"/>
          <w:color w:val="000000" w:themeColor="text1"/>
        </w:rPr>
        <w:t>投标有效期：按照招标文件第三章规定执行，并在招标文件第二章载明的期限内保持有效。</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2.6</w:t>
      </w:r>
      <w:r w:rsidRPr="00E90E53">
        <w:rPr>
          <w:rFonts w:ascii="宋体" w:eastAsia="宋体" w:hAnsi="宋体" w:cs="宋体"/>
          <w:color w:val="000000" w:themeColor="text1"/>
        </w:rPr>
        <w:t>若中标，将按照招标文件、我方电子投标文件及政府采购合同履行责任和义务。</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2.7</w:t>
      </w:r>
      <w:r w:rsidRPr="00E90E53">
        <w:rPr>
          <w:rFonts w:ascii="宋体" w:eastAsia="宋体" w:hAnsi="宋体" w:cs="宋体"/>
          <w:color w:val="000000" w:themeColor="text1"/>
        </w:rPr>
        <w:t>若贵单位要求，我方同意提供与本项目投标有关的一切资料、数据或文件，并完全理解贵单位不一定要接受最低的投标报价或收到的任何投标。</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2.8</w:t>
      </w:r>
      <w:r w:rsidRPr="00E90E53">
        <w:rPr>
          <w:rFonts w:ascii="宋体" w:eastAsia="宋体" w:hAnsi="宋体" w:cs="宋体"/>
          <w:color w:val="000000" w:themeColor="text1"/>
        </w:rPr>
        <w:t>我方承诺电子投标文件所提供的全部资料真实可靠，并接受评标委员会、采购人、采购代理机构、监管部门进一步审查其中任何资料真实性</w:t>
      </w:r>
      <w:r w:rsidRPr="00E90E53">
        <w:rPr>
          <w:rFonts w:ascii="宋体" w:eastAsia="宋体" w:hAnsi="宋体" w:cs="宋体"/>
          <w:color w:val="000000" w:themeColor="text1"/>
        </w:rPr>
        <w:t>的要求。</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2.9</w:t>
      </w:r>
      <w:r w:rsidRPr="00E90E53">
        <w:rPr>
          <w:rFonts w:ascii="宋体" w:eastAsia="宋体" w:hAnsi="宋体" w:cs="宋体"/>
          <w:color w:val="000000" w:themeColor="text1"/>
        </w:rPr>
        <w:t>除招标文件另有规定外，对于贵单位按照下述联络方式发出的任何信息或通知，均视为我方已收悉前述信息或通知的全部内容：</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通信地址：</w:t>
      </w:r>
      <w:r w:rsidRPr="00E90E53">
        <w:rPr>
          <w:rFonts w:ascii="宋体" w:eastAsia="宋体" w:hAnsi="宋体" w:cs="宋体"/>
          <w:color w:val="000000" w:themeColor="text1"/>
        </w:rPr>
        <w:t xml:space="preserve">             </w:t>
      </w:r>
      <w:r w:rsidRPr="00E90E53">
        <w:rPr>
          <w:rFonts w:ascii="宋体" w:eastAsia="宋体" w:hAnsi="宋体" w:cs="宋体"/>
          <w:color w:val="000000" w:themeColor="text1"/>
        </w:rPr>
        <w:tab/>
      </w:r>
      <w:r w:rsidRPr="00E90E53">
        <w:rPr>
          <w:rFonts w:ascii="宋体" w:eastAsia="宋体" w:hAnsi="宋体" w:cs="宋体"/>
          <w:color w:val="000000" w:themeColor="text1"/>
        </w:rPr>
        <w:tab/>
      </w:r>
      <w:r w:rsidRPr="00E90E53">
        <w:rPr>
          <w:rFonts w:ascii="宋体" w:eastAsia="宋体" w:hAnsi="宋体" w:cs="宋体"/>
          <w:color w:val="000000" w:themeColor="text1"/>
        </w:rPr>
        <w:tab/>
        <w:t xml:space="preserve">                          </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邮编：</w:t>
      </w:r>
      <w:r w:rsidRPr="00E90E53">
        <w:rPr>
          <w:rFonts w:ascii="宋体" w:eastAsia="宋体" w:hAnsi="宋体" w:cs="宋体"/>
          <w:color w:val="000000" w:themeColor="text1"/>
        </w:rPr>
        <w:t xml:space="preserve">             </w:t>
      </w:r>
      <w:r w:rsidRPr="00E90E53">
        <w:rPr>
          <w:rFonts w:ascii="宋体" w:eastAsia="宋体" w:hAnsi="宋体" w:cs="宋体"/>
          <w:color w:val="000000" w:themeColor="text1"/>
        </w:rPr>
        <w:tab/>
      </w:r>
      <w:r w:rsidRPr="00E90E53">
        <w:rPr>
          <w:rFonts w:ascii="宋体" w:eastAsia="宋体" w:hAnsi="宋体" w:cs="宋体"/>
          <w:color w:val="000000" w:themeColor="text1"/>
        </w:rPr>
        <w:tab/>
      </w:r>
      <w:r w:rsidRPr="00E90E53">
        <w:rPr>
          <w:rFonts w:ascii="宋体" w:eastAsia="宋体" w:hAnsi="宋体" w:cs="宋体"/>
          <w:color w:val="000000" w:themeColor="text1"/>
        </w:rPr>
        <w:tab/>
        <w:t xml:space="preserve">                             </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联系方法：（包括但不限于：联系人、联系电话、手机、传真、电子邮箱等）</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投标人：（全称并加盖单位公章）</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日期：</w:t>
      </w:r>
      <w:r w:rsidRPr="00E90E53">
        <w:rPr>
          <w:rFonts w:ascii="宋体" w:eastAsia="宋体" w:hAnsi="宋体" w:cs="宋体"/>
          <w:color w:val="000000" w:themeColor="text1"/>
        </w:rPr>
        <w:t xml:space="preserve">    </w:t>
      </w:r>
      <w:r w:rsidRPr="00E90E53">
        <w:rPr>
          <w:rFonts w:ascii="宋体" w:eastAsia="宋体" w:hAnsi="宋体" w:cs="宋体"/>
          <w:color w:val="000000" w:themeColor="text1"/>
        </w:rPr>
        <w:t>年</w:t>
      </w:r>
      <w:r w:rsidRPr="00E90E53">
        <w:rPr>
          <w:rFonts w:ascii="宋体" w:eastAsia="宋体" w:hAnsi="宋体" w:cs="宋体"/>
          <w:color w:val="000000" w:themeColor="text1"/>
        </w:rPr>
        <w:t xml:space="preserve">   </w:t>
      </w:r>
      <w:r w:rsidRPr="00E90E53">
        <w:rPr>
          <w:rFonts w:ascii="宋体" w:eastAsia="宋体" w:hAnsi="宋体" w:cs="宋体"/>
          <w:color w:val="000000" w:themeColor="text1"/>
        </w:rPr>
        <w:t>月</w:t>
      </w:r>
      <w:r w:rsidRPr="00E90E53">
        <w:rPr>
          <w:rFonts w:ascii="宋体" w:eastAsia="宋体" w:hAnsi="宋体" w:cs="宋体"/>
          <w:color w:val="000000" w:themeColor="text1"/>
        </w:rPr>
        <w:t xml:space="preserve">   </w:t>
      </w:r>
      <w:r w:rsidRPr="00E90E53">
        <w:rPr>
          <w:rFonts w:ascii="宋体" w:eastAsia="宋体" w:hAnsi="宋体" w:cs="宋体"/>
          <w:color w:val="000000" w:themeColor="text1"/>
        </w:rPr>
        <w:t>日</w:t>
      </w:r>
    </w:p>
    <w:p w:rsidR="00D83F7F" w:rsidRPr="00E90E53" w:rsidRDefault="001F4AE1">
      <w:pPr>
        <w:pStyle w:val="null3"/>
        <w:jc w:val="both"/>
        <w:rPr>
          <w:rFonts w:ascii="宋体" w:eastAsia="宋体" w:hAnsi="宋体" w:cs="宋体" w:hint="default"/>
          <w:color w:val="000000" w:themeColor="text1"/>
        </w:rPr>
      </w:pPr>
    </w:p>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 xml:space="preserve"> </w:t>
      </w:r>
    </w:p>
    <w:p w:rsidR="00D83F7F" w:rsidRPr="00E90E53" w:rsidRDefault="001F4AE1">
      <w:pPr>
        <w:pStyle w:val="null3"/>
        <w:jc w:val="center"/>
        <w:outlineLvl w:val="2"/>
        <w:rPr>
          <w:rFonts w:ascii="宋体" w:eastAsia="宋体" w:hAnsi="宋体" w:cs="宋体" w:hint="default"/>
          <w:color w:val="000000" w:themeColor="text1"/>
        </w:rPr>
      </w:pPr>
      <w:r w:rsidRPr="00E90E53">
        <w:rPr>
          <w:rFonts w:ascii="宋体" w:eastAsia="宋体" w:hAnsi="宋体" w:cs="宋体"/>
          <w:b/>
          <w:color w:val="000000" w:themeColor="text1"/>
          <w:sz w:val="28"/>
        </w:rPr>
        <w:t>二、投标人的资格及资信证明文件</w:t>
      </w:r>
    </w:p>
    <w:p w:rsidR="00D83F7F" w:rsidRPr="00E90E53" w:rsidRDefault="001F4AE1">
      <w:pPr>
        <w:pStyle w:val="null3"/>
        <w:ind w:firstLine="960"/>
        <w:jc w:val="center"/>
        <w:outlineLvl w:val="3"/>
        <w:rPr>
          <w:rFonts w:ascii="宋体" w:eastAsia="宋体" w:hAnsi="宋体" w:cs="宋体" w:hint="default"/>
          <w:color w:val="000000" w:themeColor="text1"/>
        </w:rPr>
      </w:pPr>
      <w:r w:rsidRPr="00E90E53">
        <w:rPr>
          <w:rFonts w:ascii="宋体" w:eastAsia="宋体" w:hAnsi="宋体" w:cs="宋体"/>
          <w:b/>
          <w:color w:val="000000" w:themeColor="text1"/>
          <w:sz w:val="24"/>
        </w:rPr>
        <w:t>二</w:t>
      </w:r>
      <w:r w:rsidRPr="00E90E53">
        <w:rPr>
          <w:rFonts w:ascii="宋体" w:eastAsia="宋体" w:hAnsi="宋体" w:cs="宋体"/>
          <w:b/>
          <w:color w:val="000000" w:themeColor="text1"/>
          <w:sz w:val="24"/>
        </w:rPr>
        <w:t>-1</w:t>
      </w:r>
      <w:r w:rsidRPr="00E90E53">
        <w:rPr>
          <w:rFonts w:ascii="宋体" w:eastAsia="宋体" w:hAnsi="宋体" w:cs="宋体"/>
          <w:b/>
          <w:color w:val="000000" w:themeColor="text1"/>
          <w:sz w:val="24"/>
        </w:rPr>
        <w:t>单位授权</w:t>
      </w:r>
      <w:r w:rsidRPr="00E90E53">
        <w:rPr>
          <w:rFonts w:ascii="宋体" w:eastAsia="宋体" w:hAnsi="宋体" w:cs="宋体"/>
          <w:b/>
          <w:color w:val="000000" w:themeColor="text1"/>
          <w:sz w:val="24"/>
        </w:rPr>
        <w:t>书（若有）</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致：</w:t>
      </w:r>
      <w:r w:rsidRPr="00E90E53">
        <w:rPr>
          <w:rFonts w:ascii="宋体" w:eastAsia="宋体" w:hAnsi="宋体" w:cs="宋体"/>
          <w:color w:val="000000" w:themeColor="text1"/>
          <w:u w:val="single"/>
        </w:rPr>
        <w:t>（采购人或采购代理机构）</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我方的单位负责人</w:t>
      </w:r>
      <w:r w:rsidRPr="00E90E53">
        <w:rPr>
          <w:rFonts w:ascii="宋体" w:eastAsia="宋体" w:hAnsi="宋体" w:cs="宋体"/>
          <w:color w:val="000000" w:themeColor="text1"/>
          <w:u w:val="single"/>
        </w:rPr>
        <w:t>（填写“单位负责人全名”）</w:t>
      </w:r>
      <w:r w:rsidRPr="00E90E53">
        <w:rPr>
          <w:rFonts w:ascii="宋体" w:eastAsia="宋体" w:hAnsi="宋体" w:cs="宋体"/>
          <w:color w:val="000000" w:themeColor="text1"/>
        </w:rPr>
        <w:t>授权</w:t>
      </w:r>
      <w:r w:rsidRPr="00E90E53">
        <w:rPr>
          <w:rFonts w:ascii="宋体" w:eastAsia="宋体" w:hAnsi="宋体" w:cs="宋体"/>
          <w:color w:val="000000" w:themeColor="text1"/>
          <w:u w:val="single"/>
        </w:rPr>
        <w:t>（填写“投标人代表全名”）</w:t>
      </w:r>
      <w:r w:rsidRPr="00E90E53">
        <w:rPr>
          <w:rFonts w:ascii="宋体" w:eastAsia="宋体" w:hAnsi="宋体" w:cs="宋体"/>
          <w:color w:val="000000" w:themeColor="text1"/>
        </w:rPr>
        <w:t>为投标人代表，代表我方参加</w:t>
      </w:r>
      <w:r w:rsidRPr="00E90E53">
        <w:rPr>
          <w:rFonts w:ascii="宋体" w:eastAsia="宋体" w:hAnsi="宋体" w:cs="宋体"/>
          <w:color w:val="000000" w:themeColor="text1"/>
          <w:u w:val="single"/>
        </w:rPr>
        <w:t>（填写“项目名称”）</w:t>
      </w:r>
      <w:r w:rsidRPr="00E90E53">
        <w:rPr>
          <w:rFonts w:ascii="宋体" w:eastAsia="宋体" w:hAnsi="宋体" w:cs="宋体"/>
          <w:color w:val="000000" w:themeColor="text1"/>
        </w:rPr>
        <w:t>项目（项目编号：</w:t>
      </w:r>
      <w:r w:rsidRPr="00E90E53">
        <w:rPr>
          <w:rFonts w:ascii="宋体" w:eastAsia="宋体" w:hAnsi="宋体" w:cs="宋体"/>
          <w:color w:val="000000" w:themeColor="text1"/>
          <w:u w:val="single"/>
        </w:rPr>
        <w:t xml:space="preserve">　　　　　</w:t>
      </w:r>
      <w:r w:rsidRPr="00E90E53">
        <w:rPr>
          <w:rFonts w:ascii="宋体" w:eastAsia="宋体" w:hAnsi="宋体" w:cs="宋体"/>
          <w:color w:val="000000" w:themeColor="text1"/>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投标人代表无转委权。特此授权。</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（以下无正文）</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单位负责人：</w:t>
      </w:r>
      <w:r w:rsidRPr="00E90E53">
        <w:rPr>
          <w:rFonts w:ascii="宋体" w:eastAsia="宋体" w:hAnsi="宋体" w:cs="宋体"/>
          <w:color w:val="000000" w:themeColor="text1"/>
          <w:u w:val="single"/>
        </w:rPr>
        <w:t xml:space="preserve">　　　　　</w:t>
      </w:r>
      <w:r w:rsidRPr="00E90E53">
        <w:rPr>
          <w:rFonts w:ascii="宋体" w:eastAsia="宋体" w:hAnsi="宋体" w:cs="宋体"/>
          <w:color w:val="000000" w:themeColor="text1"/>
        </w:rPr>
        <w:t>身份证号：</w:t>
      </w:r>
      <w:r w:rsidRPr="00E90E53">
        <w:rPr>
          <w:rFonts w:ascii="宋体" w:eastAsia="宋体" w:hAnsi="宋体" w:cs="宋体"/>
          <w:color w:val="000000" w:themeColor="text1"/>
          <w:u w:val="single"/>
        </w:rPr>
        <w:t xml:space="preserve">　　　　　</w:t>
      </w:r>
      <w:r w:rsidRPr="00E90E53">
        <w:rPr>
          <w:rFonts w:ascii="宋体" w:eastAsia="宋体" w:hAnsi="宋体" w:cs="宋体"/>
          <w:color w:val="000000" w:themeColor="text1"/>
        </w:rPr>
        <w:t>手机：</w:t>
      </w:r>
      <w:r w:rsidRPr="00E90E53">
        <w:rPr>
          <w:rFonts w:ascii="宋体" w:eastAsia="宋体" w:hAnsi="宋体" w:cs="宋体"/>
          <w:color w:val="000000" w:themeColor="text1"/>
          <w:u w:val="single"/>
        </w:rPr>
        <w:t xml:space="preserve">　　　　　</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投标人代表：</w:t>
      </w:r>
      <w:r w:rsidRPr="00E90E53">
        <w:rPr>
          <w:rFonts w:ascii="宋体" w:eastAsia="宋体" w:hAnsi="宋体" w:cs="宋体"/>
          <w:color w:val="000000" w:themeColor="text1"/>
          <w:u w:val="single"/>
        </w:rPr>
        <w:t xml:space="preserve">　　　　　</w:t>
      </w:r>
      <w:r w:rsidRPr="00E90E53">
        <w:rPr>
          <w:rFonts w:ascii="宋体" w:eastAsia="宋体" w:hAnsi="宋体" w:cs="宋体"/>
          <w:color w:val="000000" w:themeColor="text1"/>
        </w:rPr>
        <w:t>身份证号：</w:t>
      </w:r>
      <w:r w:rsidRPr="00E90E53">
        <w:rPr>
          <w:rFonts w:ascii="宋体" w:eastAsia="宋体" w:hAnsi="宋体" w:cs="宋体"/>
          <w:color w:val="000000" w:themeColor="text1"/>
          <w:u w:val="single"/>
        </w:rPr>
        <w:t xml:space="preserve">　　　　　</w:t>
      </w:r>
      <w:r w:rsidRPr="00E90E53">
        <w:rPr>
          <w:rFonts w:ascii="宋体" w:eastAsia="宋体" w:hAnsi="宋体" w:cs="宋体"/>
          <w:color w:val="000000" w:themeColor="text1"/>
        </w:rPr>
        <w:t>手机：</w:t>
      </w:r>
      <w:r w:rsidRPr="00E90E53">
        <w:rPr>
          <w:rFonts w:ascii="宋体" w:eastAsia="宋体" w:hAnsi="宋体" w:cs="宋体"/>
          <w:color w:val="000000" w:themeColor="text1"/>
          <w:u w:val="single"/>
        </w:rPr>
        <w:t xml:space="preserve">　　　　　</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授权方</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投标人：</w:t>
      </w:r>
      <w:r w:rsidRPr="00E90E53">
        <w:rPr>
          <w:rFonts w:ascii="宋体" w:eastAsia="宋体" w:hAnsi="宋体" w:cs="宋体"/>
          <w:color w:val="000000" w:themeColor="text1"/>
          <w:u w:val="single"/>
        </w:rPr>
        <w:t>（全称并加盖单位公章）</w:t>
      </w:r>
    </w:p>
    <w:p w:rsidR="00D83F7F" w:rsidRPr="00E90E53" w:rsidRDefault="001F4AE1">
      <w:pPr>
        <w:pStyle w:val="null3"/>
        <w:ind w:firstLine="480"/>
        <w:jc w:val="right"/>
        <w:rPr>
          <w:rFonts w:ascii="宋体" w:eastAsia="宋体" w:hAnsi="宋体" w:cs="宋体" w:hint="default"/>
          <w:color w:val="000000" w:themeColor="text1"/>
        </w:rPr>
      </w:pPr>
      <w:r w:rsidRPr="00E90E53">
        <w:rPr>
          <w:rFonts w:ascii="宋体" w:eastAsia="宋体" w:hAnsi="宋体" w:cs="宋体"/>
          <w:color w:val="000000" w:themeColor="text1"/>
        </w:rPr>
        <w:t>签署日期：</w:t>
      </w:r>
      <w:r w:rsidRPr="00E90E53">
        <w:rPr>
          <w:rFonts w:ascii="宋体" w:eastAsia="宋体" w:hAnsi="宋体" w:cs="宋体"/>
          <w:color w:val="000000" w:themeColor="text1"/>
        </w:rPr>
        <w:t xml:space="preserve"> </w:t>
      </w:r>
      <w:r w:rsidRPr="00E90E53">
        <w:rPr>
          <w:rFonts w:ascii="宋体" w:eastAsia="宋体" w:hAnsi="宋体" w:cs="宋体"/>
          <w:color w:val="000000" w:themeColor="text1"/>
        </w:rPr>
        <w:t>年</w:t>
      </w:r>
      <w:r w:rsidRPr="00E90E53">
        <w:rPr>
          <w:rFonts w:ascii="宋体" w:eastAsia="宋体" w:hAnsi="宋体" w:cs="宋体"/>
          <w:color w:val="000000" w:themeColor="text1"/>
        </w:rPr>
        <w:t xml:space="preserve"> </w:t>
      </w:r>
      <w:r w:rsidRPr="00E90E53">
        <w:rPr>
          <w:rFonts w:ascii="宋体" w:eastAsia="宋体" w:hAnsi="宋体" w:cs="宋体"/>
          <w:color w:val="000000" w:themeColor="text1"/>
        </w:rPr>
        <w:t>月</w:t>
      </w:r>
      <w:r w:rsidRPr="00E90E53">
        <w:rPr>
          <w:rFonts w:ascii="宋体" w:eastAsia="宋体" w:hAnsi="宋体" w:cs="宋体"/>
          <w:color w:val="000000" w:themeColor="text1"/>
        </w:rPr>
        <w:t xml:space="preserve"> </w:t>
      </w:r>
      <w:r w:rsidRPr="00E90E53">
        <w:rPr>
          <w:rFonts w:ascii="宋体" w:eastAsia="宋体" w:hAnsi="宋体" w:cs="宋体"/>
          <w:color w:val="000000" w:themeColor="text1"/>
        </w:rPr>
        <w:t>日</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附：单位负责人、投标人代表的身份证正反面复印件</w:t>
      </w:r>
    </w:p>
    <w:p w:rsidR="00D83F7F" w:rsidRPr="00E90E53" w:rsidRDefault="001F4AE1">
      <w:pPr>
        <w:pStyle w:val="null3"/>
        <w:ind w:firstLine="960"/>
        <w:jc w:val="both"/>
        <w:rPr>
          <w:rFonts w:ascii="宋体" w:eastAsia="宋体" w:hAnsi="宋体" w:cs="宋体" w:hint="default"/>
          <w:color w:val="000000" w:themeColor="text1"/>
        </w:rPr>
      </w:pPr>
    </w:p>
    <w:p w:rsidR="00D83F7F" w:rsidRPr="00E90E53" w:rsidRDefault="001F4AE1">
      <w:pPr>
        <w:pStyle w:val="null3"/>
        <w:pBdr>
          <w:top w:val="dashed" w:sz="4" w:space="0" w:color="000000"/>
          <w:left w:val="dashed" w:sz="4" w:space="0" w:color="000000"/>
          <w:bottom w:val="dashed" w:sz="4" w:space="0" w:color="000000"/>
          <w:right w:val="dashed" w:sz="4" w:space="0" w:color="000000"/>
        </w:pBdr>
        <w:ind w:firstLine="960"/>
        <w:jc w:val="center"/>
        <w:rPr>
          <w:rFonts w:ascii="宋体" w:eastAsia="宋体" w:hAnsi="宋体" w:cs="宋体" w:hint="default"/>
          <w:color w:val="000000" w:themeColor="text1"/>
        </w:rPr>
      </w:pPr>
    </w:p>
    <w:p w:rsidR="00D83F7F" w:rsidRPr="00E90E53" w:rsidRDefault="001F4AE1">
      <w:pPr>
        <w:pStyle w:val="null3"/>
        <w:jc w:val="center"/>
        <w:rPr>
          <w:rFonts w:ascii="宋体" w:eastAsia="宋体" w:hAnsi="宋体" w:cs="宋体" w:hint="default"/>
          <w:color w:val="000000" w:themeColor="text1"/>
        </w:rPr>
      </w:pPr>
      <w:r w:rsidRPr="00E90E53">
        <w:rPr>
          <w:rFonts w:ascii="宋体" w:eastAsia="宋体" w:hAnsi="宋体" w:cs="宋体"/>
          <w:color w:val="000000" w:themeColor="text1"/>
        </w:rPr>
        <w:t>要求：真实有效且内容完整、清晰、整洁。</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※注意：</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1</w:t>
      </w:r>
      <w:r w:rsidRPr="00E90E53">
        <w:rPr>
          <w:rFonts w:ascii="宋体" w:eastAsia="宋体" w:hAnsi="宋体" w:cs="宋体"/>
          <w:color w:val="000000" w:themeColor="text1"/>
        </w:rPr>
        <w:t>、企业（银行、保险、石油石化、电力、电信等行业除外）、事业单位和社会团体法人的“单位负责人”指法定代表人，即与实际提交的“营业执照等证明文件”载明的一致。</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2</w:t>
      </w:r>
      <w:r w:rsidRPr="00E90E53">
        <w:rPr>
          <w:rFonts w:ascii="宋体" w:eastAsia="宋体" w:hAnsi="宋体" w:cs="宋体"/>
          <w:color w:val="000000" w:themeColor="text1"/>
        </w:rPr>
        <w:t>、银行、保险、石油石化、电力、电信等行业：以法人身份参加投标的，“单位负责人”指法定代表人，即与实际提交的“营业执照等证明文件”载明的一致；以非法人</w:t>
      </w:r>
      <w:r w:rsidRPr="00E90E53">
        <w:rPr>
          <w:rFonts w:ascii="宋体" w:eastAsia="宋体" w:hAnsi="宋体" w:cs="宋体"/>
          <w:color w:val="000000" w:themeColor="text1"/>
        </w:rPr>
        <w:t>身份参加投标的，“单位负责人”指代表单位行使职权的主要负责人，即与实际提交的“营业执照等证明文件”载明的一致。</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3</w:t>
      </w:r>
      <w:r w:rsidRPr="00E90E53">
        <w:rPr>
          <w:rFonts w:ascii="宋体" w:eastAsia="宋体" w:hAnsi="宋体" w:cs="宋体"/>
          <w:color w:val="000000" w:themeColor="text1"/>
        </w:rPr>
        <w:t>、投标人（自然人除外）：若投标人代表为单位授权的委托代理人，应提供本授权书；若投标人代表为单位负责人，应在此项下提交其身份证正反面复印件，可不提供本授权书。</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4</w:t>
      </w:r>
      <w:r w:rsidRPr="00E90E53">
        <w:rPr>
          <w:rFonts w:ascii="宋体" w:eastAsia="宋体" w:hAnsi="宋体" w:cs="宋体"/>
          <w:color w:val="000000" w:themeColor="text1"/>
        </w:rPr>
        <w:t>、投标人为自然人的，可不填写本授权书。</w:t>
      </w:r>
    </w:p>
    <w:p w:rsidR="00D83F7F" w:rsidRPr="00E90E53" w:rsidRDefault="001F4AE1">
      <w:pPr>
        <w:pStyle w:val="null3"/>
        <w:ind w:firstLine="960"/>
        <w:jc w:val="both"/>
        <w:rPr>
          <w:rFonts w:ascii="宋体" w:eastAsia="宋体" w:hAnsi="宋体" w:cs="宋体" w:hint="default"/>
          <w:color w:val="000000" w:themeColor="text1"/>
        </w:rPr>
      </w:pPr>
      <w:r w:rsidRPr="00E90E53">
        <w:rPr>
          <w:rFonts w:ascii="宋体" w:eastAsia="宋体" w:hAnsi="宋体" w:cs="宋体"/>
          <w:color w:val="000000" w:themeColor="text1"/>
        </w:rPr>
        <w:t xml:space="preserve"> </w:t>
      </w:r>
    </w:p>
    <w:p w:rsidR="00D83F7F" w:rsidRPr="00E90E53" w:rsidRDefault="001F4AE1">
      <w:pPr>
        <w:pStyle w:val="null3"/>
        <w:ind w:firstLine="960"/>
        <w:jc w:val="center"/>
        <w:outlineLvl w:val="3"/>
        <w:rPr>
          <w:rFonts w:ascii="宋体" w:eastAsia="宋体" w:hAnsi="宋体" w:cs="宋体" w:hint="default"/>
          <w:color w:val="000000" w:themeColor="text1"/>
        </w:rPr>
      </w:pPr>
      <w:r w:rsidRPr="00E90E53">
        <w:rPr>
          <w:rFonts w:ascii="宋体" w:eastAsia="宋体" w:hAnsi="宋体" w:cs="宋体"/>
          <w:b/>
          <w:color w:val="000000" w:themeColor="text1"/>
          <w:sz w:val="24"/>
        </w:rPr>
        <w:t>二</w:t>
      </w:r>
      <w:r w:rsidRPr="00E90E53">
        <w:rPr>
          <w:rFonts w:ascii="宋体" w:eastAsia="宋体" w:hAnsi="宋体" w:cs="宋体"/>
          <w:b/>
          <w:color w:val="000000" w:themeColor="text1"/>
          <w:sz w:val="24"/>
        </w:rPr>
        <w:t>-2</w:t>
      </w:r>
      <w:r w:rsidRPr="00E90E53">
        <w:rPr>
          <w:rFonts w:ascii="宋体" w:eastAsia="宋体" w:hAnsi="宋体" w:cs="宋体"/>
          <w:b/>
          <w:color w:val="000000" w:themeColor="text1"/>
          <w:sz w:val="24"/>
        </w:rPr>
        <w:t>营业执照等证明文件</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致：</w:t>
      </w:r>
      <w:r w:rsidRPr="00E90E53">
        <w:rPr>
          <w:rFonts w:ascii="宋体" w:eastAsia="宋体" w:hAnsi="宋体" w:cs="宋体"/>
          <w:color w:val="000000" w:themeColor="text1"/>
          <w:u w:val="single"/>
        </w:rPr>
        <w:t>（采购人或采购代理机构）</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w:t>
      </w:r>
      <w:r w:rsidRPr="00E90E53">
        <w:rPr>
          <w:rFonts w:ascii="宋体" w:eastAsia="宋体" w:hAnsi="宋体" w:cs="宋体"/>
          <w:color w:val="000000" w:themeColor="text1"/>
        </w:rPr>
        <w:t xml:space="preserve"> </w:t>
      </w:r>
      <w:r w:rsidRPr="00E90E53">
        <w:rPr>
          <w:rFonts w:ascii="宋体" w:eastAsia="宋体" w:hAnsi="宋体" w:cs="宋体"/>
          <w:color w:val="000000" w:themeColor="text1"/>
        </w:rPr>
        <w:t>）投标人为法人（包括企业、事业单位和社会团体）的</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现附上由</w:t>
      </w:r>
      <w:r w:rsidRPr="00E90E53">
        <w:rPr>
          <w:rFonts w:ascii="宋体" w:eastAsia="宋体" w:hAnsi="宋体" w:cs="宋体"/>
          <w:color w:val="000000" w:themeColor="text1"/>
          <w:u w:val="single"/>
        </w:rPr>
        <w:t>（（填写“签发机关全称”）</w:t>
      </w:r>
      <w:r w:rsidRPr="00E90E53">
        <w:rPr>
          <w:rFonts w:ascii="宋体" w:eastAsia="宋体" w:hAnsi="宋体" w:cs="宋体"/>
          <w:color w:val="000000" w:themeColor="text1"/>
        </w:rPr>
        <w:t>签发的我方统一社会信用代码（请填写法人的具体证照名</w:t>
      </w:r>
      <w:r w:rsidRPr="00E90E53">
        <w:rPr>
          <w:rFonts w:ascii="宋体" w:eastAsia="宋体" w:hAnsi="宋体" w:cs="宋体"/>
          <w:color w:val="000000" w:themeColor="text1"/>
        </w:rPr>
        <w:t>称）复印件，该证明材料真实有效，否则我方负全部责任。</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w:t>
      </w:r>
      <w:r w:rsidRPr="00E90E53">
        <w:rPr>
          <w:rFonts w:ascii="宋体" w:eastAsia="宋体" w:hAnsi="宋体" w:cs="宋体"/>
          <w:color w:val="000000" w:themeColor="text1"/>
        </w:rPr>
        <w:t xml:space="preserve"> </w:t>
      </w:r>
      <w:r w:rsidRPr="00E90E53">
        <w:rPr>
          <w:rFonts w:ascii="宋体" w:eastAsia="宋体" w:hAnsi="宋体" w:cs="宋体"/>
          <w:color w:val="000000" w:themeColor="text1"/>
        </w:rPr>
        <w:t>）投标人为非法人（包括其他组织、自然人）的</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□现附上由</w:t>
      </w:r>
      <w:r w:rsidRPr="00E90E53">
        <w:rPr>
          <w:rFonts w:ascii="宋体" w:eastAsia="宋体" w:hAnsi="宋体" w:cs="宋体"/>
          <w:color w:val="000000" w:themeColor="text1"/>
          <w:u w:val="single"/>
        </w:rPr>
        <w:t>（（填写“签发机关全称”）</w:t>
      </w:r>
      <w:r w:rsidRPr="00E90E53">
        <w:rPr>
          <w:rFonts w:ascii="宋体" w:eastAsia="宋体" w:hAnsi="宋体" w:cs="宋体"/>
          <w:color w:val="000000" w:themeColor="text1"/>
        </w:rPr>
        <w:t>签发的我方（请填写非自然人的非法人的具体证照名称）复印件，该证明材料真实有效，否则我方负全部责任。</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□现附上由</w:t>
      </w:r>
      <w:r w:rsidRPr="00E90E53">
        <w:rPr>
          <w:rFonts w:ascii="宋体" w:eastAsia="宋体" w:hAnsi="宋体" w:cs="宋体"/>
          <w:color w:val="000000" w:themeColor="text1"/>
          <w:u w:val="single"/>
        </w:rPr>
        <w:t>（（填写“签发机关全称”）</w:t>
      </w:r>
      <w:r w:rsidRPr="00E90E53">
        <w:rPr>
          <w:rFonts w:ascii="宋体" w:eastAsia="宋体" w:hAnsi="宋体" w:cs="宋体"/>
          <w:color w:val="000000" w:themeColor="text1"/>
        </w:rPr>
        <w:t>签发的我方（请填写自然人的身份证件名称）复印件，该证明材料真实有效，否则我方负全部责任。</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※注意：</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1</w:t>
      </w:r>
      <w:r w:rsidRPr="00E90E53">
        <w:rPr>
          <w:rFonts w:ascii="宋体" w:eastAsia="宋体" w:hAnsi="宋体" w:cs="宋体"/>
          <w:color w:val="000000" w:themeColor="text1"/>
        </w:rPr>
        <w:t>、请投标人按照实际情况编制填写，在相应的（）中打“√”并选择相应的“□”（若有）后，再按照本格式的要求提供相应证明材料的复印件。</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2</w:t>
      </w:r>
      <w:r w:rsidRPr="00E90E53">
        <w:rPr>
          <w:rFonts w:ascii="宋体" w:eastAsia="宋体" w:hAnsi="宋体" w:cs="宋体"/>
          <w:color w:val="000000" w:themeColor="text1"/>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D83F7F" w:rsidRPr="00E90E53" w:rsidRDefault="001F4AE1">
      <w:pPr>
        <w:pStyle w:val="null3"/>
        <w:ind w:firstLine="480"/>
        <w:jc w:val="right"/>
        <w:rPr>
          <w:rFonts w:ascii="宋体" w:eastAsia="宋体" w:hAnsi="宋体" w:cs="宋体" w:hint="default"/>
          <w:color w:val="000000" w:themeColor="text1"/>
        </w:rPr>
      </w:pPr>
      <w:r w:rsidRPr="00E90E53">
        <w:rPr>
          <w:rFonts w:ascii="宋体" w:eastAsia="宋体" w:hAnsi="宋体" w:cs="宋体"/>
          <w:color w:val="000000" w:themeColor="text1"/>
        </w:rPr>
        <w:t>投标人：</w:t>
      </w:r>
      <w:r w:rsidRPr="00E90E53">
        <w:rPr>
          <w:rFonts w:ascii="宋体" w:eastAsia="宋体" w:hAnsi="宋体" w:cs="宋体"/>
          <w:color w:val="000000" w:themeColor="text1"/>
          <w:u w:val="single"/>
        </w:rPr>
        <w:t>（全称并加盖单位公章）</w:t>
      </w:r>
    </w:p>
    <w:p w:rsidR="00D83F7F" w:rsidRPr="00E90E53" w:rsidRDefault="001F4AE1">
      <w:pPr>
        <w:pStyle w:val="null3"/>
        <w:ind w:firstLine="480"/>
        <w:jc w:val="right"/>
        <w:rPr>
          <w:rFonts w:ascii="宋体" w:eastAsia="宋体" w:hAnsi="宋体" w:cs="宋体" w:hint="default"/>
          <w:color w:val="000000" w:themeColor="text1"/>
        </w:rPr>
      </w:pPr>
      <w:r w:rsidRPr="00E90E53">
        <w:rPr>
          <w:rFonts w:ascii="宋体" w:eastAsia="宋体" w:hAnsi="宋体" w:cs="宋体"/>
          <w:color w:val="000000" w:themeColor="text1"/>
        </w:rPr>
        <w:t>日期：</w:t>
      </w:r>
      <w:r w:rsidRPr="00E90E53">
        <w:rPr>
          <w:rFonts w:ascii="宋体" w:eastAsia="宋体" w:hAnsi="宋体" w:cs="宋体"/>
          <w:color w:val="000000" w:themeColor="text1"/>
          <w:u w:val="single"/>
        </w:rPr>
        <w:t xml:space="preserve">　　年　　月　　日</w:t>
      </w:r>
    </w:p>
    <w:p w:rsidR="00D83F7F" w:rsidRPr="00E90E53" w:rsidRDefault="001F4AE1">
      <w:pPr>
        <w:pStyle w:val="null3"/>
        <w:ind w:firstLine="960"/>
        <w:jc w:val="both"/>
        <w:rPr>
          <w:rFonts w:ascii="宋体" w:eastAsia="宋体" w:hAnsi="宋体" w:cs="宋体" w:hint="default"/>
          <w:color w:val="000000" w:themeColor="text1"/>
        </w:rPr>
      </w:pPr>
      <w:r w:rsidRPr="00E90E53">
        <w:rPr>
          <w:rFonts w:ascii="宋体" w:eastAsia="宋体" w:hAnsi="宋体" w:cs="宋体"/>
          <w:color w:val="000000" w:themeColor="text1"/>
        </w:rPr>
        <w:t xml:space="preserve"> </w:t>
      </w:r>
    </w:p>
    <w:p w:rsidR="00D83F7F" w:rsidRPr="00E90E53" w:rsidRDefault="001F4AE1">
      <w:pPr>
        <w:pStyle w:val="null3"/>
        <w:ind w:firstLine="960"/>
        <w:jc w:val="center"/>
        <w:outlineLvl w:val="3"/>
        <w:rPr>
          <w:rFonts w:ascii="宋体" w:eastAsia="宋体" w:hAnsi="宋体" w:cs="宋体" w:hint="default"/>
          <w:color w:val="000000" w:themeColor="text1"/>
        </w:rPr>
      </w:pPr>
      <w:r w:rsidRPr="00E90E53">
        <w:rPr>
          <w:rFonts w:ascii="宋体" w:eastAsia="宋体" w:hAnsi="宋体" w:cs="宋体"/>
          <w:b/>
          <w:color w:val="000000" w:themeColor="text1"/>
          <w:sz w:val="24"/>
        </w:rPr>
        <w:t>二</w:t>
      </w:r>
      <w:r w:rsidRPr="00E90E53">
        <w:rPr>
          <w:rFonts w:ascii="宋体" w:eastAsia="宋体" w:hAnsi="宋体" w:cs="宋体"/>
          <w:b/>
          <w:color w:val="000000" w:themeColor="text1"/>
          <w:sz w:val="24"/>
        </w:rPr>
        <w:t>-3</w:t>
      </w:r>
      <w:r w:rsidRPr="00E90E53">
        <w:rPr>
          <w:rFonts w:ascii="宋体" w:eastAsia="宋体" w:hAnsi="宋体" w:cs="宋体"/>
          <w:b/>
          <w:color w:val="000000" w:themeColor="text1"/>
          <w:sz w:val="24"/>
        </w:rPr>
        <w:t>财务状况报告（财务报告、或资信证明）</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致：</w:t>
      </w:r>
      <w:r w:rsidRPr="00E90E53">
        <w:rPr>
          <w:rFonts w:ascii="宋体" w:eastAsia="宋体" w:hAnsi="宋体" w:cs="宋体"/>
          <w:color w:val="000000" w:themeColor="text1"/>
          <w:u w:val="single"/>
        </w:rPr>
        <w:t>（采购人或采购代理机构）</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w:t>
      </w:r>
      <w:r w:rsidRPr="00E90E53">
        <w:rPr>
          <w:rFonts w:ascii="宋体" w:eastAsia="宋体" w:hAnsi="宋体" w:cs="宋体"/>
          <w:color w:val="000000" w:themeColor="text1"/>
        </w:rPr>
        <w:t xml:space="preserve"> </w:t>
      </w:r>
      <w:r w:rsidRPr="00E90E53">
        <w:rPr>
          <w:rFonts w:ascii="宋体" w:eastAsia="宋体" w:hAnsi="宋体" w:cs="宋体"/>
          <w:color w:val="000000" w:themeColor="text1"/>
        </w:rPr>
        <w:t>）投标人提供财务报告的</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□企业适用：现附上我方</w:t>
      </w:r>
      <w:r w:rsidRPr="00E90E53">
        <w:rPr>
          <w:rFonts w:ascii="宋体" w:eastAsia="宋体" w:hAnsi="宋体" w:cs="宋体"/>
          <w:color w:val="000000" w:themeColor="text1"/>
          <w:u w:val="single"/>
        </w:rPr>
        <w:t>（填写“具体的年度、或半年度、季度”）</w:t>
      </w:r>
      <w:r w:rsidRPr="00E90E53">
        <w:rPr>
          <w:rFonts w:ascii="宋体" w:eastAsia="宋体" w:hAnsi="宋体" w:cs="宋体"/>
          <w:color w:val="000000" w:themeColor="text1"/>
        </w:rPr>
        <w:t>财务报告复印件，包括资产负债表、利润表、现金流量表、所有者权益变动表（若有）及其附注（若有）、会计师事务所营业执照和注册会计师资格证书，上述证明材料真实有效，否则我方负全部责任。</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□事业单位适用：现附上我方</w:t>
      </w:r>
      <w:r w:rsidRPr="00E90E53">
        <w:rPr>
          <w:rFonts w:ascii="宋体" w:eastAsia="宋体" w:hAnsi="宋体" w:cs="宋体"/>
          <w:color w:val="000000" w:themeColor="text1"/>
          <w:u w:val="single"/>
        </w:rPr>
        <w:t>（填写“具体的年度、或半年度、或季度”）</w:t>
      </w:r>
      <w:r w:rsidRPr="00E90E53">
        <w:rPr>
          <w:rFonts w:ascii="宋体" w:eastAsia="宋体" w:hAnsi="宋体" w:cs="宋体"/>
          <w:color w:val="000000" w:themeColor="text1"/>
        </w:rPr>
        <w:t>财务报告复印件，包括资产负债表、收入支出表（或收入费用表）、财政补助收入支出表（若有）、会计师事务所营业执照和注册会计师资格证书，上述证明材料真实</w:t>
      </w:r>
      <w:r w:rsidRPr="00E90E53">
        <w:rPr>
          <w:rFonts w:ascii="宋体" w:eastAsia="宋体" w:hAnsi="宋体" w:cs="宋体"/>
          <w:color w:val="000000" w:themeColor="text1"/>
        </w:rPr>
        <w:t>有效，否则我方负全部责任。</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□社会团体、民办非企适用：现附上我方</w:t>
      </w:r>
      <w:r w:rsidRPr="00E90E53">
        <w:rPr>
          <w:rFonts w:ascii="宋体" w:eastAsia="宋体" w:hAnsi="宋体" w:cs="宋体"/>
          <w:color w:val="000000" w:themeColor="text1"/>
          <w:u w:val="single"/>
        </w:rPr>
        <w:t>（填写“具体的年度、或半年度、或季度”）</w:t>
      </w:r>
      <w:r w:rsidRPr="00E90E53">
        <w:rPr>
          <w:rFonts w:ascii="宋体" w:eastAsia="宋体" w:hAnsi="宋体" w:cs="宋体"/>
          <w:color w:val="000000" w:themeColor="text1"/>
        </w:rPr>
        <w:t>财务报告复印件，包括资产负债表、业务活动表、现金流量表、会计师事务所营业执照和注册会计师资格证书，上述证明材料真实有效，否则我方负全部责任。</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w:t>
      </w:r>
      <w:r w:rsidRPr="00E90E53">
        <w:rPr>
          <w:rFonts w:ascii="宋体" w:eastAsia="宋体" w:hAnsi="宋体" w:cs="宋体"/>
          <w:color w:val="000000" w:themeColor="text1"/>
        </w:rPr>
        <w:t xml:space="preserve"> </w:t>
      </w:r>
      <w:r w:rsidRPr="00E90E53">
        <w:rPr>
          <w:rFonts w:ascii="宋体" w:eastAsia="宋体" w:hAnsi="宋体" w:cs="宋体"/>
          <w:color w:val="000000" w:themeColor="text1"/>
        </w:rPr>
        <w:t>）投标人提供资信证明的</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□非自然人适用（包括企业、事业单位、社会团体和其他组织）：现附上我方银行：</w:t>
      </w:r>
      <w:r w:rsidRPr="00E90E53">
        <w:rPr>
          <w:rFonts w:ascii="宋体" w:eastAsia="宋体" w:hAnsi="宋体" w:cs="宋体"/>
          <w:color w:val="000000" w:themeColor="text1"/>
          <w:u w:val="single"/>
        </w:rPr>
        <w:t>（填写“开户银行全称”）</w:t>
      </w:r>
      <w:r w:rsidRPr="00E90E53">
        <w:rPr>
          <w:rFonts w:ascii="宋体" w:eastAsia="宋体" w:hAnsi="宋体" w:cs="宋体"/>
          <w:color w:val="000000" w:themeColor="text1"/>
        </w:rPr>
        <w:t>出具的资信证明复印件，上述证明材料真实有效，否则我方负全部责任。</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□自然人适用：现附上我方银行</w:t>
      </w:r>
      <w:r w:rsidRPr="00E90E53">
        <w:rPr>
          <w:rFonts w:ascii="宋体" w:eastAsia="宋体" w:hAnsi="宋体" w:cs="宋体"/>
          <w:color w:val="000000" w:themeColor="text1"/>
          <w:u w:val="single"/>
        </w:rPr>
        <w:t>：（填写自然人的“个人账户的开户银行全称”）</w:t>
      </w:r>
      <w:r w:rsidRPr="00E90E53">
        <w:rPr>
          <w:rFonts w:ascii="宋体" w:eastAsia="宋体" w:hAnsi="宋体" w:cs="宋体"/>
          <w:color w:val="000000" w:themeColor="text1"/>
        </w:rPr>
        <w:t>出</w:t>
      </w:r>
      <w:r w:rsidRPr="00E90E53">
        <w:rPr>
          <w:rFonts w:ascii="宋体" w:eastAsia="宋体" w:hAnsi="宋体" w:cs="宋体"/>
          <w:color w:val="000000" w:themeColor="text1"/>
        </w:rPr>
        <w:t>具的资信证明复印件，上述证明材料真实有效，否则我方负全部责任。</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※注意：</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1</w:t>
      </w:r>
      <w:r w:rsidRPr="00E90E53">
        <w:rPr>
          <w:rFonts w:ascii="宋体" w:eastAsia="宋体" w:hAnsi="宋体" w:cs="宋体"/>
          <w:color w:val="000000" w:themeColor="text1"/>
        </w:rPr>
        <w:t>、请投标人按照实际情况编制填写，在相应的（）中打“√”并选择相应的“□”（若有）后，再按照本格式的要求提供相应证明材料的复印件。</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2</w:t>
      </w:r>
      <w:r w:rsidRPr="00E90E53">
        <w:rPr>
          <w:rFonts w:ascii="宋体" w:eastAsia="宋体" w:hAnsi="宋体" w:cs="宋体"/>
          <w:color w:val="000000" w:themeColor="text1"/>
        </w:rPr>
        <w:t>、投标人提供的财务报告复印件（成立年限按照投标截止时间推算）应符合下列规定：</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2.1</w:t>
      </w:r>
      <w:r w:rsidRPr="00E90E53">
        <w:rPr>
          <w:rFonts w:ascii="宋体" w:eastAsia="宋体" w:hAnsi="宋体" w:cs="宋体"/>
          <w:color w:val="000000" w:themeColor="text1"/>
        </w:rPr>
        <w:t>成立年限满</w:t>
      </w:r>
      <w:r w:rsidRPr="00E90E53">
        <w:rPr>
          <w:rFonts w:ascii="宋体" w:eastAsia="宋体" w:hAnsi="宋体" w:cs="宋体"/>
          <w:color w:val="000000" w:themeColor="text1"/>
        </w:rPr>
        <w:t>1</w:t>
      </w:r>
      <w:r w:rsidRPr="00E90E53">
        <w:rPr>
          <w:rFonts w:ascii="宋体" w:eastAsia="宋体" w:hAnsi="宋体" w:cs="宋体"/>
          <w:color w:val="000000" w:themeColor="text1"/>
        </w:rPr>
        <w:t>年及以上的投标人，提供经审计的招标文件规定的年度财务报告。</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2.2</w:t>
      </w:r>
      <w:r w:rsidRPr="00E90E53">
        <w:rPr>
          <w:rFonts w:ascii="宋体" w:eastAsia="宋体" w:hAnsi="宋体" w:cs="宋体"/>
          <w:color w:val="000000" w:themeColor="text1"/>
        </w:rPr>
        <w:t>成立年限满半年但不足</w:t>
      </w:r>
      <w:r w:rsidRPr="00E90E53">
        <w:rPr>
          <w:rFonts w:ascii="宋体" w:eastAsia="宋体" w:hAnsi="宋体" w:cs="宋体"/>
          <w:color w:val="000000" w:themeColor="text1"/>
        </w:rPr>
        <w:t>1</w:t>
      </w:r>
      <w:r w:rsidRPr="00E90E53">
        <w:rPr>
          <w:rFonts w:ascii="宋体" w:eastAsia="宋体" w:hAnsi="宋体" w:cs="宋体"/>
          <w:color w:val="000000" w:themeColor="text1"/>
        </w:rPr>
        <w:t>年的投标人，提供该半年度中任一季度的季度财务报告或该半年度的半年度财务报告。</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※无法按照本格式第</w:t>
      </w:r>
      <w:r w:rsidRPr="00E90E53">
        <w:rPr>
          <w:rFonts w:ascii="宋体" w:eastAsia="宋体" w:hAnsi="宋体" w:cs="宋体"/>
          <w:color w:val="000000" w:themeColor="text1"/>
        </w:rPr>
        <w:t>2.1</w:t>
      </w:r>
      <w:r w:rsidRPr="00E90E53">
        <w:rPr>
          <w:rFonts w:ascii="宋体" w:eastAsia="宋体" w:hAnsi="宋体" w:cs="宋体"/>
          <w:color w:val="000000" w:themeColor="text1"/>
        </w:rPr>
        <w:t>、</w:t>
      </w:r>
      <w:r w:rsidRPr="00E90E53">
        <w:rPr>
          <w:rFonts w:ascii="宋体" w:eastAsia="宋体" w:hAnsi="宋体" w:cs="宋体"/>
          <w:color w:val="000000" w:themeColor="text1"/>
        </w:rPr>
        <w:t>2.2</w:t>
      </w:r>
      <w:r w:rsidRPr="00E90E53">
        <w:rPr>
          <w:rFonts w:ascii="宋体" w:eastAsia="宋体" w:hAnsi="宋体" w:cs="宋体"/>
          <w:color w:val="000000" w:themeColor="text1"/>
        </w:rPr>
        <w:t>条规定提供</w:t>
      </w:r>
      <w:r w:rsidRPr="00E90E53">
        <w:rPr>
          <w:rFonts w:ascii="宋体" w:eastAsia="宋体" w:hAnsi="宋体" w:cs="宋体"/>
          <w:color w:val="000000" w:themeColor="text1"/>
        </w:rPr>
        <w:t>财务报告复印件的投标人（包括但不限于：成立年限满</w:t>
      </w:r>
      <w:r w:rsidRPr="00E90E53">
        <w:rPr>
          <w:rFonts w:ascii="宋体" w:eastAsia="宋体" w:hAnsi="宋体" w:cs="宋体"/>
          <w:color w:val="000000" w:themeColor="text1"/>
        </w:rPr>
        <w:t>1</w:t>
      </w:r>
      <w:r w:rsidRPr="00E90E53">
        <w:rPr>
          <w:rFonts w:ascii="宋体" w:eastAsia="宋体" w:hAnsi="宋体" w:cs="宋体"/>
          <w:color w:val="000000" w:themeColor="text1"/>
        </w:rPr>
        <w:t>年及以上的投标人、成立年限满半年但不足</w:t>
      </w:r>
      <w:r w:rsidRPr="00E90E53">
        <w:rPr>
          <w:rFonts w:ascii="宋体" w:eastAsia="宋体" w:hAnsi="宋体" w:cs="宋体"/>
          <w:color w:val="000000" w:themeColor="text1"/>
        </w:rPr>
        <w:t>1</w:t>
      </w:r>
      <w:r w:rsidRPr="00E90E53">
        <w:rPr>
          <w:rFonts w:ascii="宋体" w:eastAsia="宋体" w:hAnsi="宋体" w:cs="宋体"/>
          <w:color w:val="000000" w:themeColor="text1"/>
        </w:rPr>
        <w:t>年的投标人、成立年限不足半年的投标人），应按照本格式的要求选择提供资信证明复印件。</w:t>
      </w:r>
    </w:p>
    <w:p w:rsidR="00D83F7F" w:rsidRPr="00E90E53" w:rsidRDefault="001F4AE1">
      <w:pPr>
        <w:pStyle w:val="null3"/>
        <w:ind w:firstLine="480"/>
        <w:jc w:val="right"/>
        <w:rPr>
          <w:rFonts w:ascii="宋体" w:eastAsia="宋体" w:hAnsi="宋体" w:cs="宋体" w:hint="default"/>
          <w:color w:val="000000" w:themeColor="text1"/>
        </w:rPr>
      </w:pPr>
      <w:r w:rsidRPr="00E90E53">
        <w:rPr>
          <w:rFonts w:ascii="宋体" w:eastAsia="宋体" w:hAnsi="宋体" w:cs="宋体"/>
          <w:color w:val="000000" w:themeColor="text1"/>
        </w:rPr>
        <w:t>投标人：</w:t>
      </w:r>
      <w:r w:rsidRPr="00E90E53">
        <w:rPr>
          <w:rFonts w:ascii="宋体" w:eastAsia="宋体" w:hAnsi="宋体" w:cs="宋体"/>
          <w:color w:val="000000" w:themeColor="text1"/>
          <w:u w:val="single"/>
        </w:rPr>
        <w:t>（全称并加盖单位公章）</w:t>
      </w:r>
    </w:p>
    <w:p w:rsidR="00D83F7F" w:rsidRPr="00E90E53" w:rsidRDefault="001F4AE1">
      <w:pPr>
        <w:pStyle w:val="null3"/>
        <w:ind w:firstLine="480"/>
        <w:jc w:val="right"/>
        <w:rPr>
          <w:rFonts w:ascii="宋体" w:eastAsia="宋体" w:hAnsi="宋体" w:cs="宋体" w:hint="default"/>
          <w:color w:val="000000" w:themeColor="text1"/>
        </w:rPr>
      </w:pPr>
      <w:r w:rsidRPr="00E90E53">
        <w:rPr>
          <w:rFonts w:ascii="宋体" w:eastAsia="宋体" w:hAnsi="宋体" w:cs="宋体"/>
          <w:color w:val="000000" w:themeColor="text1"/>
        </w:rPr>
        <w:t>日期：</w:t>
      </w:r>
      <w:r w:rsidRPr="00E90E53">
        <w:rPr>
          <w:rFonts w:ascii="宋体" w:eastAsia="宋体" w:hAnsi="宋体" w:cs="宋体"/>
          <w:color w:val="000000" w:themeColor="text1"/>
          <w:u w:val="single"/>
        </w:rPr>
        <w:t xml:space="preserve">　　年　　月　　日</w:t>
      </w:r>
    </w:p>
    <w:p w:rsidR="00D83F7F" w:rsidRPr="00E90E53" w:rsidRDefault="001F4AE1">
      <w:pPr>
        <w:pStyle w:val="null3"/>
        <w:ind w:firstLine="960"/>
        <w:jc w:val="both"/>
        <w:rPr>
          <w:rFonts w:ascii="宋体" w:eastAsia="宋体" w:hAnsi="宋体" w:cs="宋体" w:hint="default"/>
          <w:color w:val="000000" w:themeColor="text1"/>
        </w:rPr>
      </w:pPr>
      <w:r w:rsidRPr="00E90E53">
        <w:rPr>
          <w:rFonts w:ascii="宋体" w:eastAsia="宋体" w:hAnsi="宋体" w:cs="宋体"/>
          <w:color w:val="000000" w:themeColor="text1"/>
        </w:rPr>
        <w:t xml:space="preserve"> </w:t>
      </w:r>
    </w:p>
    <w:p w:rsidR="00D83F7F" w:rsidRPr="00E90E53" w:rsidRDefault="001F4AE1">
      <w:pPr>
        <w:pStyle w:val="null3"/>
        <w:ind w:firstLine="960"/>
        <w:jc w:val="center"/>
        <w:outlineLvl w:val="3"/>
        <w:rPr>
          <w:rFonts w:ascii="宋体" w:eastAsia="宋体" w:hAnsi="宋体" w:cs="宋体" w:hint="default"/>
          <w:b/>
          <w:color w:val="000000" w:themeColor="text1"/>
          <w:sz w:val="24"/>
        </w:rPr>
      </w:pPr>
    </w:p>
    <w:p w:rsidR="00D83F7F" w:rsidRPr="00E90E53" w:rsidRDefault="001F4AE1">
      <w:pPr>
        <w:pStyle w:val="null3"/>
        <w:ind w:firstLine="960"/>
        <w:jc w:val="center"/>
        <w:outlineLvl w:val="3"/>
        <w:rPr>
          <w:rFonts w:ascii="宋体" w:eastAsia="宋体" w:hAnsi="宋体" w:cs="宋体" w:hint="default"/>
          <w:color w:val="000000" w:themeColor="text1"/>
        </w:rPr>
      </w:pPr>
      <w:r w:rsidRPr="00E90E53">
        <w:rPr>
          <w:rFonts w:ascii="宋体" w:eastAsia="宋体" w:hAnsi="宋体" w:cs="宋体"/>
          <w:b/>
          <w:color w:val="000000" w:themeColor="text1"/>
          <w:sz w:val="24"/>
        </w:rPr>
        <w:t>二</w:t>
      </w:r>
      <w:r w:rsidRPr="00E90E53">
        <w:rPr>
          <w:rFonts w:ascii="宋体" w:eastAsia="宋体" w:hAnsi="宋体" w:cs="宋体"/>
          <w:b/>
          <w:color w:val="000000" w:themeColor="text1"/>
          <w:sz w:val="24"/>
        </w:rPr>
        <w:t>-4</w:t>
      </w:r>
      <w:r w:rsidRPr="00E90E53">
        <w:rPr>
          <w:rFonts w:ascii="宋体" w:eastAsia="宋体" w:hAnsi="宋体" w:cs="宋体"/>
          <w:b/>
          <w:color w:val="000000" w:themeColor="text1"/>
          <w:sz w:val="24"/>
        </w:rPr>
        <w:t>依法缴纳税收证明材料</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致：</w:t>
      </w:r>
      <w:r w:rsidRPr="00E90E53">
        <w:rPr>
          <w:rFonts w:ascii="宋体" w:eastAsia="宋体" w:hAnsi="宋体" w:cs="宋体"/>
          <w:color w:val="000000" w:themeColor="text1"/>
          <w:u w:val="single"/>
        </w:rPr>
        <w:t>（采购人或采购代理机构）</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1</w:t>
      </w:r>
      <w:r w:rsidRPr="00E90E53">
        <w:rPr>
          <w:rFonts w:ascii="宋体" w:eastAsia="宋体" w:hAnsi="宋体" w:cs="宋体"/>
          <w:color w:val="000000" w:themeColor="text1"/>
        </w:rPr>
        <w:t>、依法缴纳税收的投标人</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w:t>
      </w:r>
      <w:r w:rsidRPr="00E90E53">
        <w:rPr>
          <w:rFonts w:ascii="宋体" w:eastAsia="宋体" w:hAnsi="宋体" w:cs="宋体"/>
          <w:color w:val="000000" w:themeColor="text1"/>
        </w:rPr>
        <w:t xml:space="preserve"> </w:t>
      </w:r>
      <w:r w:rsidRPr="00E90E53">
        <w:rPr>
          <w:rFonts w:ascii="宋体" w:eastAsia="宋体" w:hAnsi="宋体" w:cs="宋体"/>
          <w:color w:val="000000" w:themeColor="text1"/>
        </w:rPr>
        <w:t>）法人（包括企业、事业单位和社会团体）的</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现附上自</w:t>
      </w:r>
      <w:r w:rsidRPr="00E90E53">
        <w:rPr>
          <w:rFonts w:ascii="宋体" w:eastAsia="宋体" w:hAnsi="宋体" w:cs="宋体"/>
          <w:color w:val="000000" w:themeColor="text1"/>
          <w:u w:val="single"/>
        </w:rPr>
        <w:t xml:space="preserve">　　年　　月　　日</w:t>
      </w:r>
      <w:r w:rsidRPr="00E90E53">
        <w:rPr>
          <w:rFonts w:ascii="宋体" w:eastAsia="宋体" w:hAnsi="宋体" w:cs="宋体"/>
          <w:color w:val="000000" w:themeColor="text1"/>
        </w:rPr>
        <w:t>至</w:t>
      </w:r>
      <w:r w:rsidRPr="00E90E53">
        <w:rPr>
          <w:rFonts w:ascii="宋体" w:eastAsia="宋体" w:hAnsi="宋体" w:cs="宋体"/>
          <w:color w:val="000000" w:themeColor="text1"/>
          <w:u w:val="single"/>
        </w:rPr>
        <w:t xml:space="preserve">　　年　　月　　日</w:t>
      </w:r>
      <w:r w:rsidRPr="00E90E53">
        <w:rPr>
          <w:rFonts w:ascii="宋体" w:eastAsia="宋体" w:hAnsi="宋体" w:cs="宋体"/>
          <w:color w:val="000000" w:themeColor="text1"/>
        </w:rPr>
        <w:t>期间我方缴纳（包括但不限于税务机关出具的专用收据、税收缴纳证明或税收代缴银行的缴款收讫凭证）等税收凭据复印件，上述证明材料真实有效，否则我方负全部责任。</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w:t>
      </w:r>
      <w:r w:rsidRPr="00E90E53">
        <w:rPr>
          <w:rFonts w:ascii="宋体" w:eastAsia="宋体" w:hAnsi="宋体" w:cs="宋体"/>
          <w:color w:val="000000" w:themeColor="text1"/>
        </w:rPr>
        <w:t xml:space="preserve"> </w:t>
      </w:r>
      <w:r w:rsidRPr="00E90E53">
        <w:rPr>
          <w:rFonts w:ascii="宋体" w:eastAsia="宋体" w:hAnsi="宋体" w:cs="宋体"/>
          <w:color w:val="000000" w:themeColor="text1"/>
        </w:rPr>
        <w:t>）非法人（包括其他组织、自然人）的</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现附上自</w:t>
      </w:r>
      <w:r w:rsidRPr="00E90E53">
        <w:rPr>
          <w:rFonts w:ascii="宋体" w:eastAsia="宋体" w:hAnsi="宋体" w:cs="宋体"/>
          <w:color w:val="000000" w:themeColor="text1"/>
          <w:u w:val="single"/>
        </w:rPr>
        <w:t xml:space="preserve">　　年　　月　　日</w:t>
      </w:r>
      <w:r w:rsidRPr="00E90E53">
        <w:rPr>
          <w:rFonts w:ascii="宋体" w:eastAsia="宋体" w:hAnsi="宋体" w:cs="宋体"/>
          <w:color w:val="000000" w:themeColor="text1"/>
        </w:rPr>
        <w:t>至</w:t>
      </w:r>
      <w:r w:rsidRPr="00E90E53">
        <w:rPr>
          <w:rFonts w:ascii="宋体" w:eastAsia="宋体" w:hAnsi="宋体" w:cs="宋体"/>
          <w:color w:val="000000" w:themeColor="text1"/>
          <w:u w:val="single"/>
        </w:rPr>
        <w:t xml:space="preserve">　　年　　月　　日</w:t>
      </w:r>
      <w:r w:rsidRPr="00E90E53">
        <w:rPr>
          <w:rFonts w:ascii="宋体" w:eastAsia="宋体" w:hAnsi="宋体" w:cs="宋体"/>
          <w:color w:val="000000" w:themeColor="text1"/>
        </w:rPr>
        <w:t>期间我方缴纳（包括但不限于税务机关出具的专用收据、税收缴纳证明或税收代缴银行的缴款收讫凭证）等税收凭据复印件，上述证明材料真实有效，否则我方负全部责任。</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2</w:t>
      </w:r>
      <w:r w:rsidRPr="00E90E53">
        <w:rPr>
          <w:rFonts w:ascii="宋体" w:eastAsia="宋体" w:hAnsi="宋体" w:cs="宋体"/>
          <w:color w:val="000000" w:themeColor="text1"/>
        </w:rPr>
        <w:t>、依法免税的投标人</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w:t>
      </w:r>
      <w:r w:rsidRPr="00E90E53">
        <w:rPr>
          <w:rFonts w:ascii="宋体" w:eastAsia="宋体" w:hAnsi="宋体" w:cs="宋体"/>
          <w:color w:val="000000" w:themeColor="text1"/>
        </w:rPr>
        <w:t xml:space="preserve"> </w:t>
      </w:r>
      <w:r w:rsidRPr="00E90E53">
        <w:rPr>
          <w:rFonts w:ascii="宋体" w:eastAsia="宋体" w:hAnsi="宋体" w:cs="宋体"/>
          <w:color w:val="000000" w:themeColor="text1"/>
        </w:rPr>
        <w:t>）现附上我方依法免税的证明材料复印件，上述证明材料真实有效，否则我方负全部责任。</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※注意：</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1</w:t>
      </w:r>
      <w:r w:rsidRPr="00E90E53">
        <w:rPr>
          <w:rFonts w:ascii="宋体" w:eastAsia="宋体" w:hAnsi="宋体" w:cs="宋体"/>
          <w:color w:val="000000" w:themeColor="text1"/>
        </w:rPr>
        <w:t>、请投标人按照实际情况编制填写，在相应的（）中打“√”，并按照本格式的要求提供相应证明材料的复印件。</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2</w:t>
      </w:r>
      <w:r w:rsidRPr="00E90E53">
        <w:rPr>
          <w:rFonts w:ascii="宋体" w:eastAsia="宋体" w:hAnsi="宋体" w:cs="宋体"/>
          <w:color w:val="000000" w:themeColor="text1"/>
        </w:rPr>
        <w:t>、投标人提供的税收缴纳凭据复印件应符合下列规定：</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2.1</w:t>
      </w:r>
      <w:r w:rsidRPr="00E90E53">
        <w:rPr>
          <w:rFonts w:ascii="宋体" w:eastAsia="宋体" w:hAnsi="宋体" w:cs="宋体"/>
          <w:color w:val="000000" w:themeColor="text1"/>
        </w:rPr>
        <w:t>投标截止时间前（不含投标截止时间的当月）已依法缴纳税收的投标人，提供投标截止时间前六个月（不含投标截止时间的当月）中任一月份的税收缴纳凭据复印件。</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2.2</w:t>
      </w:r>
      <w:r w:rsidRPr="00E90E53">
        <w:rPr>
          <w:rFonts w:ascii="宋体" w:eastAsia="宋体" w:hAnsi="宋体" w:cs="宋体"/>
          <w:color w:val="000000" w:themeColor="text1"/>
        </w:rPr>
        <w:t>投标截止时间的当月成立的投标人，视同满足本项资格条件要求。</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3</w:t>
      </w:r>
      <w:r w:rsidRPr="00E90E53">
        <w:rPr>
          <w:rFonts w:ascii="宋体" w:eastAsia="宋体" w:hAnsi="宋体" w:cs="宋体"/>
          <w:color w:val="000000" w:themeColor="text1"/>
        </w:rPr>
        <w:t>、若为依法免税范围的投标人，提供依法免税证明材料的，视同满足本项资格条件要求。</w:t>
      </w:r>
    </w:p>
    <w:p w:rsidR="00D83F7F" w:rsidRPr="00E90E53" w:rsidRDefault="001F4AE1">
      <w:pPr>
        <w:pStyle w:val="null3"/>
        <w:ind w:firstLine="480"/>
        <w:jc w:val="right"/>
        <w:rPr>
          <w:rFonts w:ascii="宋体" w:eastAsia="宋体" w:hAnsi="宋体" w:cs="宋体" w:hint="default"/>
          <w:color w:val="000000" w:themeColor="text1"/>
        </w:rPr>
      </w:pPr>
      <w:r w:rsidRPr="00E90E53">
        <w:rPr>
          <w:rFonts w:ascii="宋体" w:eastAsia="宋体" w:hAnsi="宋体" w:cs="宋体"/>
          <w:color w:val="000000" w:themeColor="text1"/>
        </w:rPr>
        <w:t>投标人：</w:t>
      </w:r>
      <w:r w:rsidRPr="00E90E53">
        <w:rPr>
          <w:rFonts w:ascii="宋体" w:eastAsia="宋体" w:hAnsi="宋体" w:cs="宋体"/>
          <w:color w:val="000000" w:themeColor="text1"/>
          <w:u w:val="single"/>
        </w:rPr>
        <w:t>（全称并加盖单位公章）</w:t>
      </w:r>
    </w:p>
    <w:p w:rsidR="00D83F7F" w:rsidRPr="00E90E53" w:rsidRDefault="001F4AE1">
      <w:pPr>
        <w:pStyle w:val="null3"/>
        <w:ind w:firstLine="480"/>
        <w:jc w:val="right"/>
        <w:rPr>
          <w:rFonts w:ascii="宋体" w:eastAsia="宋体" w:hAnsi="宋体" w:cs="宋体" w:hint="default"/>
          <w:color w:val="000000" w:themeColor="text1"/>
        </w:rPr>
      </w:pPr>
      <w:r w:rsidRPr="00E90E53">
        <w:rPr>
          <w:rFonts w:ascii="宋体" w:eastAsia="宋体" w:hAnsi="宋体" w:cs="宋体"/>
          <w:color w:val="000000" w:themeColor="text1"/>
        </w:rPr>
        <w:t>日期：</w:t>
      </w:r>
      <w:r w:rsidRPr="00E90E53">
        <w:rPr>
          <w:rFonts w:ascii="宋体" w:eastAsia="宋体" w:hAnsi="宋体" w:cs="宋体"/>
          <w:color w:val="000000" w:themeColor="text1"/>
          <w:u w:val="single"/>
        </w:rPr>
        <w:t xml:space="preserve">　　年　　月　　</w:t>
      </w:r>
      <w:r w:rsidRPr="00E90E53">
        <w:rPr>
          <w:rFonts w:ascii="宋体" w:eastAsia="宋体" w:hAnsi="宋体" w:cs="宋体"/>
          <w:color w:val="000000" w:themeColor="text1"/>
          <w:u w:val="single"/>
        </w:rPr>
        <w:t>日</w:t>
      </w:r>
    </w:p>
    <w:p w:rsidR="00D83F7F" w:rsidRPr="00E90E53" w:rsidRDefault="001F4AE1">
      <w:pPr>
        <w:pStyle w:val="null3"/>
        <w:ind w:firstLine="960"/>
        <w:jc w:val="both"/>
        <w:rPr>
          <w:rFonts w:ascii="宋体" w:eastAsia="宋体" w:hAnsi="宋体" w:cs="宋体" w:hint="default"/>
          <w:color w:val="000000" w:themeColor="text1"/>
        </w:rPr>
      </w:pPr>
      <w:r w:rsidRPr="00E90E53">
        <w:rPr>
          <w:rFonts w:ascii="宋体" w:eastAsia="宋体" w:hAnsi="宋体" w:cs="宋体"/>
          <w:color w:val="000000" w:themeColor="text1"/>
        </w:rPr>
        <w:t xml:space="preserve"> </w:t>
      </w:r>
    </w:p>
    <w:p w:rsidR="00D83F7F" w:rsidRPr="00E90E53" w:rsidRDefault="001F4AE1">
      <w:pPr>
        <w:pStyle w:val="null3"/>
        <w:ind w:firstLine="960"/>
        <w:jc w:val="center"/>
        <w:outlineLvl w:val="3"/>
        <w:rPr>
          <w:rFonts w:ascii="宋体" w:eastAsia="宋体" w:hAnsi="宋体" w:cs="宋体" w:hint="default"/>
          <w:color w:val="000000" w:themeColor="text1"/>
        </w:rPr>
      </w:pPr>
      <w:r w:rsidRPr="00E90E53">
        <w:rPr>
          <w:rFonts w:ascii="宋体" w:eastAsia="宋体" w:hAnsi="宋体" w:cs="宋体"/>
          <w:b/>
          <w:color w:val="000000" w:themeColor="text1"/>
          <w:sz w:val="24"/>
        </w:rPr>
        <w:t>二</w:t>
      </w:r>
      <w:r w:rsidRPr="00E90E53">
        <w:rPr>
          <w:rFonts w:ascii="宋体" w:eastAsia="宋体" w:hAnsi="宋体" w:cs="宋体"/>
          <w:b/>
          <w:color w:val="000000" w:themeColor="text1"/>
          <w:sz w:val="24"/>
        </w:rPr>
        <w:t>-5</w:t>
      </w:r>
      <w:r w:rsidRPr="00E90E53">
        <w:rPr>
          <w:rFonts w:ascii="宋体" w:eastAsia="宋体" w:hAnsi="宋体" w:cs="宋体"/>
          <w:b/>
          <w:color w:val="000000" w:themeColor="text1"/>
          <w:sz w:val="24"/>
        </w:rPr>
        <w:t>依法缴纳社会保障资金证明材料</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致：</w:t>
      </w:r>
      <w:r w:rsidRPr="00E90E53">
        <w:rPr>
          <w:rFonts w:ascii="宋体" w:eastAsia="宋体" w:hAnsi="宋体" w:cs="宋体"/>
          <w:color w:val="000000" w:themeColor="text1"/>
          <w:u w:val="single"/>
        </w:rPr>
        <w:t>（采购人或采购代理机构）</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1</w:t>
      </w:r>
      <w:r w:rsidRPr="00E90E53">
        <w:rPr>
          <w:rFonts w:ascii="宋体" w:eastAsia="宋体" w:hAnsi="宋体" w:cs="宋体"/>
          <w:color w:val="000000" w:themeColor="text1"/>
        </w:rPr>
        <w:t>、依法缴纳社会保障资金的投标人</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w:t>
      </w:r>
      <w:r w:rsidRPr="00E90E53">
        <w:rPr>
          <w:rFonts w:ascii="宋体" w:eastAsia="宋体" w:hAnsi="宋体" w:cs="宋体"/>
          <w:color w:val="000000" w:themeColor="text1"/>
        </w:rPr>
        <w:t xml:space="preserve"> </w:t>
      </w:r>
      <w:r w:rsidRPr="00E90E53">
        <w:rPr>
          <w:rFonts w:ascii="宋体" w:eastAsia="宋体" w:hAnsi="宋体" w:cs="宋体"/>
          <w:color w:val="000000" w:themeColor="text1"/>
        </w:rPr>
        <w:t>）法人（包括企业、事业单位和社会团体）的</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现附上自</w:t>
      </w:r>
      <w:r w:rsidRPr="00E90E53">
        <w:rPr>
          <w:rFonts w:ascii="宋体" w:eastAsia="宋体" w:hAnsi="宋体" w:cs="宋体"/>
          <w:color w:val="000000" w:themeColor="text1"/>
          <w:u w:val="single"/>
        </w:rPr>
        <w:t xml:space="preserve">　　年　　月　　日</w:t>
      </w:r>
      <w:r w:rsidRPr="00E90E53">
        <w:rPr>
          <w:rFonts w:ascii="宋体" w:eastAsia="宋体" w:hAnsi="宋体" w:cs="宋体"/>
          <w:color w:val="000000" w:themeColor="text1"/>
        </w:rPr>
        <w:t>至</w:t>
      </w:r>
      <w:r w:rsidRPr="00E90E53">
        <w:rPr>
          <w:rFonts w:ascii="宋体" w:eastAsia="宋体" w:hAnsi="宋体" w:cs="宋体"/>
          <w:color w:val="000000" w:themeColor="text1"/>
          <w:u w:val="single"/>
        </w:rPr>
        <w:t xml:space="preserve">　　年　　月　　日</w:t>
      </w:r>
      <w:r w:rsidRPr="00E90E53">
        <w:rPr>
          <w:rFonts w:ascii="宋体" w:eastAsia="宋体" w:hAnsi="宋体" w:cs="宋体"/>
          <w:color w:val="000000" w:themeColor="text1"/>
        </w:rPr>
        <w:t>我方缴纳的社会保险凭据（限：税务机关</w:t>
      </w:r>
      <w:r w:rsidRPr="00E90E53">
        <w:rPr>
          <w:rFonts w:ascii="宋体" w:eastAsia="宋体" w:hAnsi="宋体" w:cs="宋体"/>
          <w:color w:val="000000" w:themeColor="text1"/>
        </w:rPr>
        <w:t>/</w:t>
      </w:r>
      <w:r w:rsidRPr="00E90E53">
        <w:rPr>
          <w:rFonts w:ascii="宋体" w:eastAsia="宋体" w:hAnsi="宋体" w:cs="宋体"/>
          <w:color w:val="000000" w:themeColor="text1"/>
        </w:rPr>
        <w:t>社会保障资金管理机关的专用收据或社会保险缴纳清单，或社会保险的银行缴款收讫凭证）复印件，上述证明材料真实有效，否则我方负全部责任。</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w:t>
      </w:r>
      <w:r w:rsidRPr="00E90E53">
        <w:rPr>
          <w:rFonts w:ascii="宋体" w:eastAsia="宋体" w:hAnsi="宋体" w:cs="宋体"/>
          <w:color w:val="000000" w:themeColor="text1"/>
        </w:rPr>
        <w:t xml:space="preserve"> </w:t>
      </w:r>
      <w:r w:rsidRPr="00E90E53">
        <w:rPr>
          <w:rFonts w:ascii="宋体" w:eastAsia="宋体" w:hAnsi="宋体" w:cs="宋体"/>
          <w:color w:val="000000" w:themeColor="text1"/>
        </w:rPr>
        <w:t>）非法人（包括其他组织、自然人）的</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自</w:t>
      </w:r>
      <w:r w:rsidRPr="00E90E53">
        <w:rPr>
          <w:rFonts w:ascii="宋体" w:eastAsia="宋体" w:hAnsi="宋体" w:cs="宋体"/>
          <w:color w:val="000000" w:themeColor="text1"/>
          <w:u w:val="single"/>
        </w:rPr>
        <w:t xml:space="preserve">　　年　　月　　日</w:t>
      </w:r>
      <w:r w:rsidRPr="00E90E53">
        <w:rPr>
          <w:rFonts w:ascii="宋体" w:eastAsia="宋体" w:hAnsi="宋体" w:cs="宋体"/>
          <w:color w:val="000000" w:themeColor="text1"/>
        </w:rPr>
        <w:t>至</w:t>
      </w:r>
      <w:r w:rsidRPr="00E90E53">
        <w:rPr>
          <w:rFonts w:ascii="宋体" w:eastAsia="宋体" w:hAnsi="宋体" w:cs="宋体"/>
          <w:color w:val="000000" w:themeColor="text1"/>
          <w:u w:val="single"/>
        </w:rPr>
        <w:t xml:space="preserve">　　年　　月　　日</w:t>
      </w:r>
      <w:r w:rsidRPr="00E90E53">
        <w:rPr>
          <w:rFonts w:ascii="宋体" w:eastAsia="宋体" w:hAnsi="宋体" w:cs="宋体"/>
          <w:color w:val="000000" w:themeColor="text1"/>
        </w:rPr>
        <w:t>我方缴纳的社会保险凭据（限：税务机关</w:t>
      </w:r>
      <w:r w:rsidRPr="00E90E53">
        <w:rPr>
          <w:rFonts w:ascii="宋体" w:eastAsia="宋体" w:hAnsi="宋体" w:cs="宋体"/>
          <w:color w:val="000000" w:themeColor="text1"/>
        </w:rPr>
        <w:t>/</w:t>
      </w:r>
      <w:r w:rsidRPr="00E90E53">
        <w:rPr>
          <w:rFonts w:ascii="宋体" w:eastAsia="宋体" w:hAnsi="宋体" w:cs="宋体"/>
          <w:color w:val="000000" w:themeColor="text1"/>
        </w:rPr>
        <w:t>社会保障资金管理机关的专用收据或社会保险缴纳清单，或社会保险的银行缴款收讫凭证）复印件，上述证明材料真实有效，否则我方负全部责任。</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2</w:t>
      </w:r>
      <w:r w:rsidRPr="00E90E53">
        <w:rPr>
          <w:rFonts w:ascii="宋体" w:eastAsia="宋体" w:hAnsi="宋体" w:cs="宋体"/>
          <w:color w:val="000000" w:themeColor="text1"/>
        </w:rPr>
        <w:t>、依法不需要缴纳或暂缓缴纳社会保障资金的投标人</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w:t>
      </w:r>
      <w:r w:rsidRPr="00E90E53">
        <w:rPr>
          <w:rFonts w:ascii="宋体" w:eastAsia="宋体" w:hAnsi="宋体" w:cs="宋体"/>
          <w:color w:val="000000" w:themeColor="text1"/>
        </w:rPr>
        <w:t xml:space="preserve"> </w:t>
      </w:r>
      <w:r w:rsidRPr="00E90E53">
        <w:rPr>
          <w:rFonts w:ascii="宋体" w:eastAsia="宋体" w:hAnsi="宋体" w:cs="宋体"/>
          <w:color w:val="000000" w:themeColor="text1"/>
        </w:rPr>
        <w:t>）现附上我方依法不需要缴纳或暂缓缴纳社会保障资金证明材料复印件，上述证明材料真实有效，否则我方负全部责任。</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※注意：</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1</w:t>
      </w:r>
      <w:r w:rsidRPr="00E90E53">
        <w:rPr>
          <w:rFonts w:ascii="宋体" w:eastAsia="宋体" w:hAnsi="宋体" w:cs="宋体"/>
          <w:color w:val="000000" w:themeColor="text1"/>
        </w:rPr>
        <w:t>、请投标人按照实际情况编制填写，在相应的（）中打“√”，并按照本格式的要求提供相应证明材料的复印件。</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2</w:t>
      </w:r>
      <w:r w:rsidRPr="00E90E53">
        <w:rPr>
          <w:rFonts w:ascii="宋体" w:eastAsia="宋体" w:hAnsi="宋体" w:cs="宋体"/>
          <w:color w:val="000000" w:themeColor="text1"/>
        </w:rPr>
        <w:t>、投标人提供的社会保障资金缴纳凭据复印件应符合下列规定：</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2.1</w:t>
      </w:r>
      <w:r w:rsidRPr="00E90E53">
        <w:rPr>
          <w:rFonts w:ascii="宋体" w:eastAsia="宋体" w:hAnsi="宋体" w:cs="宋体"/>
          <w:color w:val="000000" w:themeColor="text1"/>
        </w:rPr>
        <w:t>投标截止时间前（不含投标截止时间的当月）已依法缴纳社会保障资金的投标人，提供投标截止时间前六个月（不含投标截止时间的当月）中任一月份的社会保障资金缴纳凭据复印件。</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2.2</w:t>
      </w:r>
      <w:r w:rsidRPr="00E90E53">
        <w:rPr>
          <w:rFonts w:ascii="宋体" w:eastAsia="宋体" w:hAnsi="宋体" w:cs="宋体"/>
          <w:color w:val="000000" w:themeColor="text1"/>
        </w:rPr>
        <w:t>投标截止时间的当月成立的投标人，视同满足本项资格条件要求。</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3</w:t>
      </w:r>
      <w:r w:rsidRPr="00E90E53">
        <w:rPr>
          <w:rFonts w:ascii="宋体" w:eastAsia="宋体" w:hAnsi="宋体" w:cs="宋体"/>
          <w:color w:val="000000" w:themeColor="text1"/>
        </w:rPr>
        <w:t>、若为依法不需要缴纳或暂缓缴纳社会保障资金的投标人，提供依法不需要缴纳或暂缓缴纳社会保障资金证明材料的，视同满足本项资格条件要求。</w:t>
      </w:r>
    </w:p>
    <w:p w:rsidR="00D83F7F" w:rsidRPr="00E90E53" w:rsidRDefault="001F4AE1">
      <w:pPr>
        <w:pStyle w:val="null3"/>
        <w:ind w:firstLine="480"/>
        <w:jc w:val="right"/>
        <w:rPr>
          <w:rFonts w:ascii="宋体" w:eastAsia="宋体" w:hAnsi="宋体" w:cs="宋体" w:hint="default"/>
          <w:color w:val="000000" w:themeColor="text1"/>
        </w:rPr>
      </w:pPr>
      <w:r w:rsidRPr="00E90E53">
        <w:rPr>
          <w:rFonts w:ascii="宋体" w:eastAsia="宋体" w:hAnsi="宋体" w:cs="宋体"/>
          <w:color w:val="000000" w:themeColor="text1"/>
        </w:rPr>
        <w:t>投标人：</w:t>
      </w:r>
      <w:r w:rsidRPr="00E90E53">
        <w:rPr>
          <w:rFonts w:ascii="宋体" w:eastAsia="宋体" w:hAnsi="宋体" w:cs="宋体"/>
          <w:color w:val="000000" w:themeColor="text1"/>
          <w:u w:val="single"/>
        </w:rPr>
        <w:t>（全称并加盖单位公章）</w:t>
      </w:r>
    </w:p>
    <w:p w:rsidR="00D83F7F" w:rsidRPr="00E90E53" w:rsidRDefault="001F4AE1">
      <w:pPr>
        <w:pStyle w:val="null3"/>
        <w:ind w:firstLine="480"/>
        <w:jc w:val="right"/>
        <w:rPr>
          <w:rFonts w:ascii="宋体" w:eastAsia="宋体" w:hAnsi="宋体" w:cs="宋体" w:hint="default"/>
          <w:color w:val="000000" w:themeColor="text1"/>
        </w:rPr>
      </w:pPr>
      <w:r w:rsidRPr="00E90E53">
        <w:rPr>
          <w:rFonts w:ascii="宋体" w:eastAsia="宋体" w:hAnsi="宋体" w:cs="宋体"/>
          <w:color w:val="000000" w:themeColor="text1"/>
        </w:rPr>
        <w:t>日期：</w:t>
      </w:r>
      <w:r w:rsidRPr="00E90E53">
        <w:rPr>
          <w:rFonts w:ascii="宋体" w:eastAsia="宋体" w:hAnsi="宋体" w:cs="宋体"/>
          <w:color w:val="000000" w:themeColor="text1"/>
          <w:u w:val="single"/>
        </w:rPr>
        <w:t xml:space="preserve">　　年　　月　　日</w:t>
      </w:r>
    </w:p>
    <w:p w:rsidR="00D83F7F" w:rsidRPr="00E90E53" w:rsidRDefault="001F4AE1">
      <w:pPr>
        <w:pStyle w:val="null3"/>
        <w:ind w:firstLine="960"/>
        <w:jc w:val="both"/>
        <w:rPr>
          <w:rFonts w:ascii="宋体" w:eastAsia="宋体" w:hAnsi="宋体" w:cs="宋体" w:hint="default"/>
          <w:color w:val="000000" w:themeColor="text1"/>
        </w:rPr>
      </w:pPr>
      <w:r w:rsidRPr="00E90E53">
        <w:rPr>
          <w:rFonts w:ascii="宋体" w:eastAsia="宋体" w:hAnsi="宋体" w:cs="宋体"/>
          <w:color w:val="000000" w:themeColor="text1"/>
        </w:rPr>
        <w:t xml:space="preserve"> </w:t>
      </w:r>
    </w:p>
    <w:p w:rsidR="00D83F7F" w:rsidRPr="00E90E53" w:rsidRDefault="001F4AE1">
      <w:pPr>
        <w:pStyle w:val="null3"/>
        <w:ind w:firstLine="960"/>
        <w:jc w:val="center"/>
        <w:outlineLvl w:val="3"/>
        <w:rPr>
          <w:rFonts w:ascii="宋体" w:eastAsia="宋体" w:hAnsi="宋体" w:cs="宋体" w:hint="default"/>
          <w:color w:val="000000" w:themeColor="text1"/>
        </w:rPr>
      </w:pPr>
      <w:r w:rsidRPr="00E90E53">
        <w:rPr>
          <w:rFonts w:ascii="宋体" w:eastAsia="宋体" w:hAnsi="宋体" w:cs="宋体"/>
          <w:b/>
          <w:color w:val="000000" w:themeColor="text1"/>
          <w:sz w:val="24"/>
        </w:rPr>
        <w:t>二</w:t>
      </w:r>
      <w:r w:rsidRPr="00E90E53">
        <w:rPr>
          <w:rFonts w:ascii="宋体" w:eastAsia="宋体" w:hAnsi="宋体" w:cs="宋体"/>
          <w:b/>
          <w:color w:val="000000" w:themeColor="text1"/>
          <w:sz w:val="24"/>
        </w:rPr>
        <w:t>-6</w:t>
      </w:r>
      <w:r w:rsidRPr="00E90E53">
        <w:rPr>
          <w:rFonts w:ascii="宋体" w:eastAsia="宋体" w:hAnsi="宋体" w:cs="宋体"/>
          <w:b/>
          <w:color w:val="000000" w:themeColor="text1"/>
          <w:sz w:val="24"/>
        </w:rPr>
        <w:t>具备履行合同所必需设备和专业技术能力的声明函（若有）</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致：</w:t>
      </w:r>
      <w:r w:rsidRPr="00E90E53">
        <w:rPr>
          <w:rFonts w:ascii="宋体" w:eastAsia="宋体" w:hAnsi="宋体" w:cs="宋体"/>
          <w:color w:val="000000" w:themeColor="text1"/>
          <w:u w:val="single"/>
        </w:rPr>
        <w:t>（采购人或采购代理机构）</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我方具备履行合同所必需的设备和专业技术能力，否则产生不利后果由我方承担责任。</w:t>
      </w:r>
    </w:p>
    <w:p w:rsidR="00D83F7F" w:rsidRPr="00E90E53" w:rsidRDefault="001F4AE1">
      <w:pPr>
        <w:pStyle w:val="null3"/>
        <w:ind w:firstLine="960"/>
        <w:jc w:val="both"/>
        <w:rPr>
          <w:rFonts w:ascii="宋体" w:eastAsia="宋体" w:hAnsi="宋体" w:cs="宋体" w:hint="default"/>
          <w:color w:val="000000" w:themeColor="text1"/>
        </w:rPr>
      </w:pPr>
      <w:r w:rsidRPr="00E90E53">
        <w:rPr>
          <w:rFonts w:ascii="宋体" w:eastAsia="宋体" w:hAnsi="宋体" w:cs="宋体"/>
          <w:color w:val="000000" w:themeColor="text1"/>
        </w:rPr>
        <w:t>特此声明。</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※注意：</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1</w:t>
      </w:r>
      <w:r w:rsidRPr="00E90E53">
        <w:rPr>
          <w:rFonts w:ascii="宋体" w:eastAsia="宋体" w:hAnsi="宋体" w:cs="宋体"/>
          <w:color w:val="000000" w:themeColor="text1"/>
        </w:rPr>
        <w:t>、招标文件未要求投标人提供“具备履行合同所必需的设备和专业技术能力专项证明材料”的，投标人应提供本声明函。</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2</w:t>
      </w:r>
      <w:r w:rsidRPr="00E90E53">
        <w:rPr>
          <w:rFonts w:ascii="宋体" w:eastAsia="宋体" w:hAnsi="宋体" w:cs="宋体"/>
          <w:color w:val="000000" w:themeColor="text1"/>
        </w:rPr>
        <w:t>、招标文件要求投标人提供“具备履行合同所必需的设备和专业技术能力专项证明材料”的，投标人可不提供本声明函。</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3</w:t>
      </w:r>
      <w:r w:rsidRPr="00E90E53">
        <w:rPr>
          <w:rFonts w:ascii="宋体" w:eastAsia="宋体" w:hAnsi="宋体" w:cs="宋体"/>
          <w:color w:val="000000" w:themeColor="text1"/>
        </w:rPr>
        <w:t>、请投标人根据实际情况如实声明，否则视为提供虚假材料。</w:t>
      </w:r>
    </w:p>
    <w:p w:rsidR="00D83F7F" w:rsidRPr="00E90E53" w:rsidRDefault="001F4AE1">
      <w:pPr>
        <w:pStyle w:val="null3"/>
        <w:ind w:firstLine="480"/>
        <w:jc w:val="right"/>
        <w:rPr>
          <w:rFonts w:ascii="宋体" w:eastAsia="宋体" w:hAnsi="宋体" w:cs="宋体" w:hint="default"/>
          <w:color w:val="000000" w:themeColor="text1"/>
        </w:rPr>
      </w:pPr>
      <w:r w:rsidRPr="00E90E53">
        <w:rPr>
          <w:rFonts w:ascii="宋体" w:eastAsia="宋体" w:hAnsi="宋体" w:cs="宋体"/>
          <w:color w:val="000000" w:themeColor="text1"/>
        </w:rPr>
        <w:t>投标人：</w:t>
      </w:r>
      <w:r w:rsidRPr="00E90E53">
        <w:rPr>
          <w:rFonts w:ascii="宋体" w:eastAsia="宋体" w:hAnsi="宋体" w:cs="宋体"/>
          <w:color w:val="000000" w:themeColor="text1"/>
          <w:u w:val="single"/>
        </w:rPr>
        <w:t>（全称并加盖单位公章）</w:t>
      </w:r>
    </w:p>
    <w:p w:rsidR="00D83F7F" w:rsidRPr="00E90E53" w:rsidRDefault="001F4AE1">
      <w:pPr>
        <w:pStyle w:val="null3"/>
        <w:ind w:firstLine="480"/>
        <w:jc w:val="right"/>
        <w:rPr>
          <w:rFonts w:ascii="宋体" w:eastAsia="宋体" w:hAnsi="宋体" w:cs="宋体" w:hint="default"/>
          <w:color w:val="000000" w:themeColor="text1"/>
        </w:rPr>
      </w:pPr>
      <w:r w:rsidRPr="00E90E53">
        <w:rPr>
          <w:rFonts w:ascii="宋体" w:eastAsia="宋体" w:hAnsi="宋体" w:cs="宋体"/>
          <w:color w:val="000000" w:themeColor="text1"/>
        </w:rPr>
        <w:t>日期：</w:t>
      </w:r>
      <w:r w:rsidRPr="00E90E53">
        <w:rPr>
          <w:rFonts w:ascii="宋体" w:eastAsia="宋体" w:hAnsi="宋体" w:cs="宋体"/>
          <w:color w:val="000000" w:themeColor="text1"/>
          <w:u w:val="single"/>
        </w:rPr>
        <w:t xml:space="preserve">　　年　　月　　日</w:t>
      </w:r>
    </w:p>
    <w:p w:rsidR="00D83F7F" w:rsidRPr="00E90E53" w:rsidRDefault="001F4AE1">
      <w:pPr>
        <w:pStyle w:val="null3"/>
        <w:ind w:firstLine="960"/>
        <w:jc w:val="both"/>
        <w:rPr>
          <w:rFonts w:ascii="宋体" w:eastAsia="宋体" w:hAnsi="宋体" w:cs="宋体" w:hint="default"/>
          <w:color w:val="000000" w:themeColor="text1"/>
        </w:rPr>
      </w:pPr>
      <w:r w:rsidRPr="00E90E53">
        <w:rPr>
          <w:rFonts w:ascii="宋体" w:eastAsia="宋体" w:hAnsi="宋体" w:cs="宋体"/>
          <w:color w:val="000000" w:themeColor="text1"/>
        </w:rPr>
        <w:t xml:space="preserve"> </w:t>
      </w:r>
    </w:p>
    <w:p w:rsidR="00D83F7F" w:rsidRPr="00E90E53" w:rsidRDefault="001F4AE1">
      <w:pPr>
        <w:pStyle w:val="null3"/>
        <w:ind w:firstLine="960"/>
        <w:jc w:val="center"/>
        <w:outlineLvl w:val="3"/>
        <w:rPr>
          <w:rFonts w:ascii="宋体" w:eastAsia="宋体" w:hAnsi="宋体" w:cs="宋体" w:hint="default"/>
          <w:color w:val="000000" w:themeColor="text1"/>
        </w:rPr>
      </w:pPr>
      <w:r w:rsidRPr="00E90E53">
        <w:rPr>
          <w:rFonts w:ascii="宋体" w:eastAsia="宋体" w:hAnsi="宋体" w:cs="宋体"/>
          <w:b/>
          <w:color w:val="000000" w:themeColor="text1"/>
          <w:sz w:val="24"/>
        </w:rPr>
        <w:t>二</w:t>
      </w:r>
      <w:r w:rsidRPr="00E90E53">
        <w:rPr>
          <w:rFonts w:ascii="宋体" w:eastAsia="宋体" w:hAnsi="宋体" w:cs="宋体"/>
          <w:b/>
          <w:color w:val="000000" w:themeColor="text1"/>
          <w:sz w:val="24"/>
        </w:rPr>
        <w:t>-7</w:t>
      </w:r>
      <w:r w:rsidRPr="00E90E53">
        <w:rPr>
          <w:rFonts w:ascii="宋体" w:eastAsia="宋体" w:hAnsi="宋体" w:cs="宋体"/>
          <w:b/>
          <w:color w:val="000000" w:themeColor="text1"/>
          <w:sz w:val="24"/>
        </w:rPr>
        <w:t>参加采购活动前三年内在经营活动中没有重大违法记录书面声明</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致：</w:t>
      </w:r>
      <w:r w:rsidRPr="00E90E53">
        <w:rPr>
          <w:rFonts w:ascii="宋体" w:eastAsia="宋体" w:hAnsi="宋体" w:cs="宋体"/>
          <w:color w:val="000000" w:themeColor="text1"/>
          <w:u w:val="single"/>
        </w:rPr>
        <w:t>（采购人或采购代理机构）</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参加采购活动前三年内，我方在经营活动中没有重大违法记录，即没有因违法经营受到刑事处罚或责令停产停业、吊销许可证或执照、较大数额罚款等行政处罚。否则产生不利后果由我方承担责任。</w:t>
      </w:r>
    </w:p>
    <w:p w:rsidR="00D83F7F" w:rsidRPr="00E90E53" w:rsidRDefault="001F4AE1">
      <w:pPr>
        <w:pStyle w:val="null3"/>
        <w:ind w:firstLine="960"/>
        <w:jc w:val="both"/>
        <w:rPr>
          <w:rFonts w:ascii="宋体" w:eastAsia="宋体" w:hAnsi="宋体" w:cs="宋体" w:hint="default"/>
          <w:color w:val="000000" w:themeColor="text1"/>
        </w:rPr>
      </w:pPr>
      <w:r w:rsidRPr="00E90E53">
        <w:rPr>
          <w:rFonts w:ascii="宋体" w:eastAsia="宋体" w:hAnsi="宋体" w:cs="宋体"/>
          <w:color w:val="000000" w:themeColor="text1"/>
        </w:rPr>
        <w:t>特此声明。</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※注意：</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“重大违法记录”指投标人因违法经营受到刑事处罚或责令停产停业、吊销许可证或执照、较大数额罚款等行政处罚。根据财库〔</w:t>
      </w:r>
      <w:r w:rsidRPr="00E90E53">
        <w:rPr>
          <w:rFonts w:ascii="宋体" w:eastAsia="宋体" w:hAnsi="宋体" w:cs="宋体"/>
          <w:color w:val="000000" w:themeColor="text1"/>
        </w:rPr>
        <w:t>2022</w:t>
      </w:r>
      <w:r w:rsidRPr="00E90E53">
        <w:rPr>
          <w:rFonts w:ascii="宋体" w:eastAsia="宋体" w:hAnsi="宋体" w:cs="宋体"/>
          <w:color w:val="000000" w:themeColor="text1"/>
        </w:rPr>
        <w:t>〕</w:t>
      </w:r>
      <w:r w:rsidRPr="00E90E53">
        <w:rPr>
          <w:rFonts w:ascii="宋体" w:eastAsia="宋体" w:hAnsi="宋体" w:cs="宋体"/>
          <w:color w:val="000000" w:themeColor="text1"/>
        </w:rPr>
        <w:t>3</w:t>
      </w:r>
      <w:r w:rsidRPr="00E90E53">
        <w:rPr>
          <w:rFonts w:ascii="宋体" w:eastAsia="宋体" w:hAnsi="宋体" w:cs="宋体"/>
          <w:color w:val="000000" w:themeColor="text1"/>
        </w:rPr>
        <w:t>号文件的规定，“较大数额罚款”认定为</w:t>
      </w:r>
      <w:r w:rsidRPr="00E90E53">
        <w:rPr>
          <w:rFonts w:ascii="宋体" w:eastAsia="宋体" w:hAnsi="宋体" w:cs="宋体"/>
          <w:color w:val="000000" w:themeColor="text1"/>
        </w:rPr>
        <w:t>200</w:t>
      </w:r>
      <w:r w:rsidRPr="00E90E53">
        <w:rPr>
          <w:rFonts w:ascii="宋体" w:eastAsia="宋体" w:hAnsi="宋体" w:cs="宋体"/>
          <w:color w:val="000000" w:themeColor="text1"/>
        </w:rPr>
        <w:t>万元以上的罚款，法律、行政法规以及国务院有关部门明确</w:t>
      </w:r>
      <w:r w:rsidRPr="00E90E53">
        <w:rPr>
          <w:rFonts w:ascii="宋体" w:eastAsia="宋体" w:hAnsi="宋体" w:cs="宋体"/>
          <w:color w:val="000000" w:themeColor="text1"/>
        </w:rPr>
        <w:t>规定相关领域“较大数额罚款”标准高于</w:t>
      </w:r>
      <w:r w:rsidRPr="00E90E53">
        <w:rPr>
          <w:rFonts w:ascii="宋体" w:eastAsia="宋体" w:hAnsi="宋体" w:cs="宋体"/>
          <w:color w:val="000000" w:themeColor="text1"/>
        </w:rPr>
        <w:t>200</w:t>
      </w:r>
      <w:r w:rsidRPr="00E90E53">
        <w:rPr>
          <w:rFonts w:ascii="宋体" w:eastAsia="宋体" w:hAnsi="宋体" w:cs="宋体"/>
          <w:color w:val="000000" w:themeColor="text1"/>
        </w:rPr>
        <w:t>万元的，从其规定。</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请投标人根据实际情况如实声明，否则视为提供虚假材料。</w:t>
      </w:r>
    </w:p>
    <w:p w:rsidR="00D83F7F" w:rsidRPr="00E90E53" w:rsidRDefault="001F4AE1">
      <w:pPr>
        <w:pStyle w:val="null3"/>
        <w:ind w:firstLine="480"/>
        <w:jc w:val="right"/>
        <w:rPr>
          <w:rFonts w:ascii="宋体" w:eastAsia="宋体" w:hAnsi="宋体" w:cs="宋体" w:hint="default"/>
          <w:color w:val="000000" w:themeColor="text1"/>
        </w:rPr>
      </w:pPr>
      <w:r w:rsidRPr="00E90E53">
        <w:rPr>
          <w:rFonts w:ascii="宋体" w:eastAsia="宋体" w:hAnsi="宋体" w:cs="宋体"/>
          <w:color w:val="000000" w:themeColor="text1"/>
        </w:rPr>
        <w:t>投标人：</w:t>
      </w:r>
      <w:r w:rsidRPr="00E90E53">
        <w:rPr>
          <w:rFonts w:ascii="宋体" w:eastAsia="宋体" w:hAnsi="宋体" w:cs="宋体"/>
          <w:color w:val="000000" w:themeColor="text1"/>
          <w:u w:val="single"/>
        </w:rPr>
        <w:t>（全称并加盖单位公章）</w:t>
      </w:r>
    </w:p>
    <w:p w:rsidR="00D83F7F" w:rsidRPr="00E90E53" w:rsidRDefault="001F4AE1">
      <w:pPr>
        <w:pStyle w:val="null3"/>
        <w:ind w:firstLine="480"/>
        <w:jc w:val="right"/>
        <w:rPr>
          <w:rFonts w:ascii="宋体" w:eastAsia="宋体" w:hAnsi="宋体" w:cs="宋体" w:hint="default"/>
          <w:color w:val="000000" w:themeColor="text1"/>
        </w:rPr>
      </w:pPr>
      <w:r w:rsidRPr="00E90E53">
        <w:rPr>
          <w:rFonts w:ascii="宋体" w:eastAsia="宋体" w:hAnsi="宋体" w:cs="宋体"/>
          <w:color w:val="000000" w:themeColor="text1"/>
        </w:rPr>
        <w:t>日期：</w:t>
      </w:r>
      <w:r w:rsidRPr="00E90E53">
        <w:rPr>
          <w:rFonts w:ascii="宋体" w:eastAsia="宋体" w:hAnsi="宋体" w:cs="宋体"/>
          <w:color w:val="000000" w:themeColor="text1"/>
          <w:u w:val="single"/>
        </w:rPr>
        <w:t xml:space="preserve">　　年　　月　　日</w:t>
      </w:r>
    </w:p>
    <w:p w:rsidR="00D83F7F" w:rsidRPr="00E90E53" w:rsidRDefault="001F4AE1">
      <w:pPr>
        <w:pStyle w:val="null3"/>
        <w:ind w:firstLine="960"/>
        <w:jc w:val="both"/>
        <w:rPr>
          <w:rFonts w:ascii="宋体" w:eastAsia="宋体" w:hAnsi="宋体" w:cs="宋体" w:hint="default"/>
          <w:color w:val="000000" w:themeColor="text1"/>
        </w:rPr>
      </w:pPr>
      <w:r w:rsidRPr="00E90E53">
        <w:rPr>
          <w:rFonts w:ascii="宋体" w:eastAsia="宋体" w:hAnsi="宋体" w:cs="宋体"/>
          <w:color w:val="000000" w:themeColor="text1"/>
        </w:rPr>
        <w:t xml:space="preserve"> </w:t>
      </w:r>
    </w:p>
    <w:p w:rsidR="00D83F7F" w:rsidRPr="00E90E53" w:rsidRDefault="001F4AE1">
      <w:pPr>
        <w:pStyle w:val="null3"/>
        <w:ind w:firstLine="960"/>
        <w:jc w:val="center"/>
        <w:outlineLvl w:val="3"/>
        <w:rPr>
          <w:rFonts w:ascii="宋体" w:eastAsia="宋体" w:hAnsi="宋体" w:cs="宋体" w:hint="default"/>
          <w:color w:val="000000" w:themeColor="text1"/>
        </w:rPr>
      </w:pPr>
      <w:r w:rsidRPr="00E90E53">
        <w:rPr>
          <w:rFonts w:ascii="宋体" w:eastAsia="宋体" w:hAnsi="宋体" w:cs="宋体"/>
          <w:b/>
          <w:color w:val="000000" w:themeColor="text1"/>
          <w:sz w:val="24"/>
        </w:rPr>
        <w:t>二</w:t>
      </w:r>
      <w:r w:rsidRPr="00E90E53">
        <w:rPr>
          <w:rFonts w:ascii="宋体" w:eastAsia="宋体" w:hAnsi="宋体" w:cs="宋体"/>
          <w:b/>
          <w:color w:val="000000" w:themeColor="text1"/>
          <w:sz w:val="24"/>
        </w:rPr>
        <w:t>-8</w:t>
      </w:r>
      <w:r w:rsidRPr="00E90E53">
        <w:rPr>
          <w:rFonts w:ascii="宋体" w:eastAsia="宋体" w:hAnsi="宋体" w:cs="宋体"/>
          <w:b/>
          <w:color w:val="000000" w:themeColor="text1"/>
          <w:sz w:val="24"/>
        </w:rPr>
        <w:t>信用记录查询提示</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1</w:t>
      </w:r>
      <w:r w:rsidRPr="00E90E53">
        <w:rPr>
          <w:rFonts w:ascii="宋体" w:eastAsia="宋体" w:hAnsi="宋体" w:cs="宋体"/>
          <w:color w:val="000000" w:themeColor="text1"/>
        </w:rPr>
        <w:t>、由资格审查小组通过网站查询并打印投标人的信用记录。</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2</w:t>
      </w:r>
      <w:r w:rsidRPr="00E90E53">
        <w:rPr>
          <w:rFonts w:ascii="宋体" w:eastAsia="宋体" w:hAnsi="宋体" w:cs="宋体"/>
          <w:color w:val="000000" w:themeColor="text1"/>
        </w:rPr>
        <w:t>、经查询，投标人参加本项目采购活动</w:t>
      </w:r>
      <w:r w:rsidRPr="00E90E53">
        <w:rPr>
          <w:rFonts w:ascii="宋体" w:eastAsia="宋体" w:hAnsi="宋体" w:cs="宋体"/>
          <w:color w:val="000000" w:themeColor="text1"/>
        </w:rPr>
        <w:t>(</w:t>
      </w:r>
      <w:r w:rsidRPr="00E90E53">
        <w:rPr>
          <w:rFonts w:ascii="宋体" w:eastAsia="宋体" w:hAnsi="宋体" w:cs="宋体"/>
          <w:color w:val="000000" w:themeColor="text1"/>
        </w:rPr>
        <w:t>投标截止时间</w:t>
      </w:r>
      <w:r w:rsidRPr="00E90E53">
        <w:rPr>
          <w:rFonts w:ascii="宋体" w:eastAsia="宋体" w:hAnsi="宋体" w:cs="宋体"/>
          <w:color w:val="000000" w:themeColor="text1"/>
        </w:rPr>
        <w:t>)</w:t>
      </w:r>
      <w:r w:rsidRPr="00E90E53">
        <w:rPr>
          <w:rFonts w:ascii="宋体" w:eastAsia="宋体" w:hAnsi="宋体" w:cs="宋体"/>
          <w:color w:val="000000" w:themeColor="text1"/>
        </w:rPr>
        <w:t>前三年内被列入失信被执行人名单、重大税收违法案件当事人名单、政府采购严重违法失信行为记录名单及其他重大违法记录且相关信用惩戒期限未满的，其资格审查不合格。</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3</w:t>
      </w:r>
      <w:r w:rsidRPr="00E90E53">
        <w:rPr>
          <w:rFonts w:ascii="宋体" w:eastAsia="宋体" w:hAnsi="宋体" w:cs="宋体"/>
          <w:color w:val="000000" w:themeColor="text1"/>
        </w:rPr>
        <w:t>、投标人应了解投标人自身的信用记录情况。当投</w:t>
      </w:r>
      <w:r w:rsidRPr="00E90E53">
        <w:rPr>
          <w:rFonts w:ascii="宋体" w:eastAsia="宋体" w:hAnsi="宋体" w:cs="宋体"/>
          <w:color w:val="000000" w:themeColor="text1"/>
        </w:rPr>
        <w:t>标人受到</w:t>
      </w:r>
      <w:r w:rsidRPr="00E90E53">
        <w:rPr>
          <w:rFonts w:ascii="宋体" w:eastAsia="宋体" w:hAnsi="宋体" w:cs="宋体"/>
          <w:color w:val="000000" w:themeColor="text1"/>
        </w:rPr>
        <w:t>200</w:t>
      </w:r>
      <w:r w:rsidRPr="00E90E53">
        <w:rPr>
          <w:rFonts w:ascii="宋体" w:eastAsia="宋体" w:hAnsi="宋体" w:cs="宋体"/>
          <w:color w:val="000000" w:themeColor="text1"/>
        </w:rPr>
        <w:t>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rsidR="00D83F7F" w:rsidRPr="00E90E53" w:rsidRDefault="001F4AE1">
      <w:pPr>
        <w:pStyle w:val="null3"/>
        <w:ind w:firstLine="960"/>
        <w:jc w:val="both"/>
        <w:rPr>
          <w:rFonts w:ascii="宋体" w:eastAsia="宋体" w:hAnsi="宋体" w:cs="宋体" w:hint="default"/>
          <w:color w:val="000000" w:themeColor="text1"/>
        </w:rPr>
      </w:pPr>
      <w:r w:rsidRPr="00E90E53">
        <w:rPr>
          <w:rFonts w:ascii="宋体" w:eastAsia="宋体" w:hAnsi="宋体" w:cs="宋体"/>
          <w:color w:val="000000" w:themeColor="text1"/>
        </w:rPr>
        <w:t xml:space="preserve"> </w:t>
      </w:r>
    </w:p>
    <w:p w:rsidR="00D83F7F" w:rsidRPr="00E90E53" w:rsidRDefault="001F4AE1">
      <w:pPr>
        <w:pStyle w:val="null3"/>
        <w:ind w:firstLine="960"/>
        <w:jc w:val="center"/>
        <w:outlineLvl w:val="3"/>
        <w:rPr>
          <w:rFonts w:ascii="宋体" w:eastAsia="宋体" w:hAnsi="宋体" w:cs="宋体" w:hint="default"/>
          <w:color w:val="000000" w:themeColor="text1"/>
        </w:rPr>
      </w:pPr>
      <w:r w:rsidRPr="00E90E53">
        <w:rPr>
          <w:rFonts w:ascii="宋体" w:eastAsia="宋体" w:hAnsi="宋体" w:cs="宋体"/>
          <w:b/>
          <w:color w:val="000000" w:themeColor="text1"/>
          <w:sz w:val="24"/>
        </w:rPr>
        <w:t>二</w:t>
      </w:r>
      <w:r w:rsidRPr="00E90E53">
        <w:rPr>
          <w:rFonts w:ascii="宋体" w:eastAsia="宋体" w:hAnsi="宋体" w:cs="宋体"/>
          <w:b/>
          <w:color w:val="000000" w:themeColor="text1"/>
          <w:sz w:val="24"/>
        </w:rPr>
        <w:t>-9</w:t>
      </w:r>
      <w:r w:rsidRPr="00E90E53">
        <w:rPr>
          <w:rFonts w:ascii="宋体" w:eastAsia="宋体" w:hAnsi="宋体" w:cs="宋体"/>
          <w:b/>
          <w:color w:val="000000" w:themeColor="text1"/>
          <w:sz w:val="24"/>
        </w:rPr>
        <w:t>中小企业声明函</w:t>
      </w:r>
    </w:p>
    <w:p w:rsidR="00D83F7F" w:rsidRPr="00E90E53" w:rsidRDefault="001F4AE1">
      <w:pPr>
        <w:pStyle w:val="null3"/>
        <w:ind w:firstLine="960"/>
        <w:jc w:val="center"/>
        <w:outlineLvl w:val="3"/>
        <w:rPr>
          <w:rFonts w:ascii="宋体" w:eastAsia="宋体" w:hAnsi="宋体" w:cs="宋体" w:hint="default"/>
          <w:color w:val="000000" w:themeColor="text1"/>
        </w:rPr>
      </w:pPr>
      <w:r w:rsidRPr="00E90E53">
        <w:rPr>
          <w:rFonts w:ascii="宋体" w:eastAsia="宋体" w:hAnsi="宋体" w:cs="宋体"/>
          <w:b/>
          <w:color w:val="000000" w:themeColor="text1"/>
          <w:sz w:val="24"/>
        </w:rPr>
        <w:t>（以资格条件落实中小企业扶持政策时适用，若有）</w:t>
      </w:r>
    </w:p>
    <w:p w:rsidR="00D83F7F" w:rsidRPr="00E90E53" w:rsidRDefault="001F4AE1">
      <w:pPr>
        <w:pStyle w:val="null3"/>
        <w:ind w:firstLine="960"/>
        <w:jc w:val="center"/>
        <w:outlineLvl w:val="3"/>
        <w:rPr>
          <w:rFonts w:ascii="宋体" w:eastAsia="宋体" w:hAnsi="宋体" w:cs="宋体" w:hint="default"/>
          <w:color w:val="000000" w:themeColor="text1"/>
        </w:rPr>
      </w:pPr>
      <w:r w:rsidRPr="00E90E53">
        <w:rPr>
          <w:rFonts w:ascii="宋体" w:eastAsia="宋体" w:hAnsi="宋体" w:cs="宋体"/>
          <w:b/>
          <w:color w:val="000000" w:themeColor="text1"/>
          <w:sz w:val="24"/>
        </w:rPr>
        <w:t>中小企业声明函（货物）</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本公司（联合体）郑重声明，根据《政府采购促进中小企业发展管理办法》（财库﹝</w:t>
      </w:r>
      <w:r w:rsidRPr="00E90E53">
        <w:rPr>
          <w:rFonts w:ascii="宋体" w:eastAsia="宋体" w:hAnsi="宋体" w:cs="宋体"/>
          <w:color w:val="000000" w:themeColor="text1"/>
        </w:rPr>
        <w:t>2020</w:t>
      </w:r>
      <w:r w:rsidRPr="00E90E53">
        <w:rPr>
          <w:rFonts w:ascii="宋体" w:eastAsia="宋体" w:hAnsi="宋体" w:cs="宋体"/>
          <w:color w:val="000000" w:themeColor="text1"/>
        </w:rPr>
        <w:t>﹞</w:t>
      </w:r>
      <w:r w:rsidRPr="00E90E53">
        <w:rPr>
          <w:rFonts w:ascii="宋体" w:eastAsia="宋体" w:hAnsi="宋体" w:cs="宋体"/>
          <w:color w:val="000000" w:themeColor="text1"/>
        </w:rPr>
        <w:t xml:space="preserve">46 </w:t>
      </w:r>
      <w:r w:rsidRPr="00E90E53">
        <w:rPr>
          <w:rFonts w:ascii="宋体" w:eastAsia="宋体" w:hAnsi="宋体" w:cs="宋体"/>
          <w:color w:val="000000" w:themeColor="text1"/>
        </w:rPr>
        <w:t>号）的规定，本公司（联合体）参加</w:t>
      </w:r>
      <w:r w:rsidRPr="00E90E53">
        <w:rPr>
          <w:rFonts w:ascii="宋体" w:eastAsia="宋体" w:hAnsi="宋体" w:cs="宋体"/>
          <w:color w:val="000000" w:themeColor="text1"/>
          <w:u w:val="single"/>
        </w:rPr>
        <w:t>（单位名称）</w:t>
      </w:r>
      <w:r w:rsidRPr="00E90E53">
        <w:rPr>
          <w:rFonts w:ascii="宋体" w:eastAsia="宋体" w:hAnsi="宋体" w:cs="宋体"/>
          <w:color w:val="000000" w:themeColor="text1"/>
        </w:rPr>
        <w:t>的</w:t>
      </w:r>
      <w:r w:rsidRPr="00E90E53">
        <w:rPr>
          <w:rFonts w:ascii="宋体" w:eastAsia="宋体" w:hAnsi="宋体" w:cs="宋体"/>
          <w:color w:val="000000" w:themeColor="text1"/>
          <w:u w:val="single"/>
        </w:rPr>
        <w:t>（项目名称）</w:t>
      </w:r>
      <w:r w:rsidRPr="00E90E53">
        <w:rPr>
          <w:rFonts w:ascii="宋体" w:eastAsia="宋体" w:hAnsi="宋体" w:cs="宋体"/>
          <w:color w:val="000000" w:themeColor="text1"/>
        </w:rPr>
        <w:t>采购活动，提供的货物全部由符合政策要求的中小企业</w:t>
      </w:r>
      <w:r w:rsidRPr="00E90E53">
        <w:rPr>
          <w:rFonts w:ascii="宋体" w:eastAsia="宋体" w:hAnsi="宋体" w:cs="宋体"/>
          <w:color w:val="000000" w:themeColor="text1"/>
        </w:rPr>
        <w:t>制造。相关企业（含联合体中的中小企业、签订分包意向协议的中小企业）的具体情况如下：</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1.</w:t>
      </w:r>
      <w:r w:rsidRPr="00E90E53">
        <w:rPr>
          <w:rFonts w:ascii="宋体" w:eastAsia="宋体" w:hAnsi="宋体" w:cs="宋体"/>
          <w:color w:val="000000" w:themeColor="text1"/>
          <w:u w:val="single"/>
        </w:rPr>
        <w:t>（标的名称）</w:t>
      </w:r>
      <w:r w:rsidRPr="00E90E53">
        <w:rPr>
          <w:rFonts w:ascii="宋体" w:eastAsia="宋体" w:hAnsi="宋体" w:cs="宋体"/>
          <w:color w:val="000000" w:themeColor="text1"/>
        </w:rPr>
        <w:t>，属于</w:t>
      </w:r>
      <w:r w:rsidRPr="00E90E53">
        <w:rPr>
          <w:rFonts w:ascii="宋体" w:eastAsia="宋体" w:hAnsi="宋体" w:cs="宋体"/>
          <w:color w:val="000000" w:themeColor="text1"/>
          <w:u w:val="single"/>
        </w:rPr>
        <w:t>（采购文件中明确的所属行业）</w:t>
      </w:r>
      <w:r w:rsidRPr="00E90E53">
        <w:rPr>
          <w:rFonts w:ascii="宋体" w:eastAsia="宋体" w:hAnsi="宋体" w:cs="宋体"/>
          <w:color w:val="000000" w:themeColor="text1"/>
        </w:rPr>
        <w:t>行业；制造商为</w:t>
      </w:r>
      <w:r w:rsidRPr="00E90E53">
        <w:rPr>
          <w:rFonts w:ascii="宋体" w:eastAsia="宋体" w:hAnsi="宋体" w:cs="宋体"/>
          <w:color w:val="000000" w:themeColor="text1"/>
          <w:u w:val="single"/>
        </w:rPr>
        <w:t>（企业名称）</w:t>
      </w:r>
      <w:r w:rsidRPr="00E90E53">
        <w:rPr>
          <w:rFonts w:ascii="宋体" w:eastAsia="宋体" w:hAnsi="宋体" w:cs="宋体"/>
          <w:color w:val="000000" w:themeColor="text1"/>
        </w:rPr>
        <w:t>，从业人员</w:t>
      </w:r>
      <w:r w:rsidRPr="00E90E53">
        <w:rPr>
          <w:rFonts w:ascii="宋体" w:eastAsia="宋体" w:hAnsi="宋体" w:cs="宋体"/>
          <w:color w:val="000000" w:themeColor="text1"/>
          <w:u w:val="single"/>
        </w:rPr>
        <w:t xml:space="preserve">　　　　　</w:t>
      </w:r>
      <w:r w:rsidRPr="00E90E53">
        <w:rPr>
          <w:rFonts w:ascii="宋体" w:eastAsia="宋体" w:hAnsi="宋体" w:cs="宋体"/>
          <w:color w:val="000000" w:themeColor="text1"/>
        </w:rPr>
        <w:t>人，营业收入为</w:t>
      </w:r>
      <w:r w:rsidRPr="00E90E53">
        <w:rPr>
          <w:rFonts w:ascii="宋体" w:eastAsia="宋体" w:hAnsi="宋体" w:cs="宋体"/>
          <w:color w:val="000000" w:themeColor="text1"/>
          <w:u w:val="single"/>
        </w:rPr>
        <w:t xml:space="preserve">　　　　　</w:t>
      </w:r>
      <w:r w:rsidRPr="00E90E53">
        <w:rPr>
          <w:rFonts w:ascii="宋体" w:eastAsia="宋体" w:hAnsi="宋体" w:cs="宋体"/>
          <w:color w:val="000000" w:themeColor="text1"/>
        </w:rPr>
        <w:t>万元，资产总额为</w:t>
      </w:r>
      <w:r w:rsidRPr="00E90E53">
        <w:rPr>
          <w:rFonts w:ascii="宋体" w:eastAsia="宋体" w:hAnsi="宋体" w:cs="宋体"/>
          <w:color w:val="000000" w:themeColor="text1"/>
          <w:u w:val="single"/>
        </w:rPr>
        <w:t xml:space="preserve">　　　　　</w:t>
      </w:r>
      <w:r w:rsidRPr="00E90E53">
        <w:rPr>
          <w:rFonts w:ascii="宋体" w:eastAsia="宋体" w:hAnsi="宋体" w:cs="宋体"/>
          <w:color w:val="000000" w:themeColor="text1"/>
        </w:rPr>
        <w:t>万元</w:t>
      </w:r>
      <w:r w:rsidRPr="00E90E53">
        <w:rPr>
          <w:rFonts w:ascii="宋体" w:eastAsia="宋体" w:hAnsi="宋体" w:cs="宋体"/>
          <w:color w:val="000000" w:themeColor="text1"/>
          <w:sz w:val="21"/>
        </w:rPr>
        <w:t>1</w:t>
      </w:r>
      <w:r w:rsidRPr="00E90E53">
        <w:rPr>
          <w:rFonts w:ascii="宋体" w:eastAsia="宋体" w:hAnsi="宋体" w:cs="宋体"/>
          <w:color w:val="000000" w:themeColor="text1"/>
        </w:rPr>
        <w:t>，属于</w:t>
      </w:r>
      <w:r w:rsidRPr="00E90E53">
        <w:rPr>
          <w:rFonts w:ascii="宋体" w:eastAsia="宋体" w:hAnsi="宋体" w:cs="宋体"/>
          <w:color w:val="000000" w:themeColor="text1"/>
          <w:u w:val="single"/>
        </w:rPr>
        <w:t>（中型企业、小型企业、微型企业）</w:t>
      </w:r>
      <w:r w:rsidRPr="00E90E53">
        <w:rPr>
          <w:rFonts w:ascii="宋体" w:eastAsia="宋体" w:hAnsi="宋体" w:cs="宋体"/>
          <w:color w:val="000000" w:themeColor="text1"/>
        </w:rPr>
        <w:t>；</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2.</w:t>
      </w:r>
      <w:r w:rsidRPr="00E90E53">
        <w:rPr>
          <w:rFonts w:ascii="宋体" w:eastAsia="宋体" w:hAnsi="宋体" w:cs="宋体"/>
          <w:color w:val="000000" w:themeColor="text1"/>
          <w:u w:val="single"/>
        </w:rPr>
        <w:t>（标的名称）</w:t>
      </w:r>
      <w:r w:rsidRPr="00E90E53">
        <w:rPr>
          <w:rFonts w:ascii="宋体" w:eastAsia="宋体" w:hAnsi="宋体" w:cs="宋体"/>
          <w:color w:val="000000" w:themeColor="text1"/>
        </w:rPr>
        <w:t>，属于</w:t>
      </w:r>
      <w:r w:rsidRPr="00E90E53">
        <w:rPr>
          <w:rFonts w:ascii="宋体" w:eastAsia="宋体" w:hAnsi="宋体" w:cs="宋体"/>
          <w:color w:val="000000" w:themeColor="text1"/>
          <w:u w:val="single"/>
        </w:rPr>
        <w:t>（采购文件中明确的所属行业）</w:t>
      </w:r>
      <w:r w:rsidRPr="00E90E53">
        <w:rPr>
          <w:rFonts w:ascii="宋体" w:eastAsia="宋体" w:hAnsi="宋体" w:cs="宋体"/>
          <w:color w:val="000000" w:themeColor="text1"/>
        </w:rPr>
        <w:t>行业；制造商为</w:t>
      </w:r>
      <w:r w:rsidRPr="00E90E53">
        <w:rPr>
          <w:rFonts w:ascii="宋体" w:eastAsia="宋体" w:hAnsi="宋体" w:cs="宋体"/>
          <w:color w:val="000000" w:themeColor="text1"/>
          <w:u w:val="single"/>
        </w:rPr>
        <w:t>（企业名称）</w:t>
      </w:r>
      <w:r w:rsidRPr="00E90E53">
        <w:rPr>
          <w:rFonts w:ascii="宋体" w:eastAsia="宋体" w:hAnsi="宋体" w:cs="宋体"/>
          <w:color w:val="000000" w:themeColor="text1"/>
        </w:rPr>
        <w:t>，从业人员</w:t>
      </w:r>
      <w:r w:rsidRPr="00E90E53">
        <w:rPr>
          <w:rFonts w:ascii="宋体" w:eastAsia="宋体" w:hAnsi="宋体" w:cs="宋体"/>
          <w:color w:val="000000" w:themeColor="text1"/>
          <w:u w:val="single"/>
        </w:rPr>
        <w:t xml:space="preserve">　　　　　</w:t>
      </w:r>
      <w:r w:rsidRPr="00E90E53">
        <w:rPr>
          <w:rFonts w:ascii="宋体" w:eastAsia="宋体" w:hAnsi="宋体" w:cs="宋体"/>
          <w:color w:val="000000" w:themeColor="text1"/>
        </w:rPr>
        <w:t>人，营业收入为</w:t>
      </w:r>
      <w:r w:rsidRPr="00E90E53">
        <w:rPr>
          <w:rFonts w:ascii="宋体" w:eastAsia="宋体" w:hAnsi="宋体" w:cs="宋体"/>
          <w:color w:val="000000" w:themeColor="text1"/>
          <w:u w:val="single"/>
        </w:rPr>
        <w:t xml:space="preserve">　　　　　</w:t>
      </w:r>
      <w:r w:rsidRPr="00E90E53">
        <w:rPr>
          <w:rFonts w:ascii="宋体" w:eastAsia="宋体" w:hAnsi="宋体" w:cs="宋体"/>
          <w:color w:val="000000" w:themeColor="text1"/>
        </w:rPr>
        <w:t>万元，资产总额为</w:t>
      </w:r>
      <w:r w:rsidRPr="00E90E53">
        <w:rPr>
          <w:rFonts w:ascii="宋体" w:eastAsia="宋体" w:hAnsi="宋体" w:cs="宋体"/>
          <w:color w:val="000000" w:themeColor="text1"/>
          <w:u w:val="single"/>
        </w:rPr>
        <w:t xml:space="preserve">　　　　　</w:t>
      </w:r>
      <w:r w:rsidRPr="00E90E53">
        <w:rPr>
          <w:rFonts w:ascii="宋体" w:eastAsia="宋体" w:hAnsi="宋体" w:cs="宋体"/>
          <w:color w:val="000000" w:themeColor="text1"/>
        </w:rPr>
        <w:t>万元，属于</w:t>
      </w:r>
      <w:r w:rsidRPr="00E90E53">
        <w:rPr>
          <w:rFonts w:ascii="宋体" w:eastAsia="宋体" w:hAnsi="宋体" w:cs="宋体"/>
          <w:color w:val="000000" w:themeColor="text1"/>
          <w:u w:val="single"/>
        </w:rPr>
        <w:t>（中型企业、小型企业、微型企业）</w:t>
      </w:r>
      <w:r w:rsidRPr="00E90E53">
        <w:rPr>
          <w:rFonts w:ascii="宋体" w:eastAsia="宋体" w:hAnsi="宋体" w:cs="宋体"/>
          <w:color w:val="000000" w:themeColor="text1"/>
        </w:rPr>
        <w:t>；</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以上企业，不属于大企业的分支机构，不存在控股股东为大企业的情形，也不存在与大企业的负责人为同一人的情形。</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本企业对上述声明内容的真实性负责。如有虚假，将依法承担相应责任。</w:t>
      </w:r>
    </w:p>
    <w:p w:rsidR="00D83F7F" w:rsidRPr="00E90E53" w:rsidRDefault="001F4AE1">
      <w:pPr>
        <w:pStyle w:val="null3"/>
        <w:ind w:firstLine="480"/>
        <w:jc w:val="right"/>
        <w:rPr>
          <w:rFonts w:ascii="宋体" w:eastAsia="宋体" w:hAnsi="宋体" w:cs="宋体" w:hint="default"/>
          <w:color w:val="000000" w:themeColor="text1"/>
        </w:rPr>
      </w:pPr>
      <w:r w:rsidRPr="00E90E53">
        <w:rPr>
          <w:rFonts w:ascii="宋体" w:eastAsia="宋体" w:hAnsi="宋体" w:cs="宋体"/>
          <w:color w:val="000000" w:themeColor="text1"/>
        </w:rPr>
        <w:t>投标人：</w:t>
      </w:r>
      <w:r w:rsidRPr="00E90E53">
        <w:rPr>
          <w:rFonts w:ascii="宋体" w:eastAsia="宋体" w:hAnsi="宋体" w:cs="宋体"/>
          <w:color w:val="000000" w:themeColor="text1"/>
          <w:u w:val="single"/>
        </w:rPr>
        <w:t>（全称并加盖单位公章）</w:t>
      </w:r>
    </w:p>
    <w:p w:rsidR="00D83F7F" w:rsidRPr="00E90E53" w:rsidRDefault="001F4AE1">
      <w:pPr>
        <w:pStyle w:val="null3"/>
        <w:ind w:firstLine="480"/>
        <w:jc w:val="right"/>
        <w:rPr>
          <w:rFonts w:ascii="宋体" w:eastAsia="宋体" w:hAnsi="宋体" w:cs="宋体" w:hint="default"/>
          <w:color w:val="000000" w:themeColor="text1"/>
        </w:rPr>
      </w:pPr>
      <w:r w:rsidRPr="00E90E53">
        <w:rPr>
          <w:rFonts w:ascii="宋体" w:eastAsia="宋体" w:hAnsi="宋体" w:cs="宋体"/>
          <w:color w:val="000000" w:themeColor="text1"/>
        </w:rPr>
        <w:t>日期：</w:t>
      </w:r>
      <w:r w:rsidRPr="00E90E53">
        <w:rPr>
          <w:rFonts w:ascii="宋体" w:eastAsia="宋体" w:hAnsi="宋体" w:cs="宋体"/>
          <w:color w:val="000000" w:themeColor="text1"/>
          <w:u w:val="single"/>
        </w:rPr>
        <w:t xml:space="preserve">　　年　　月　　日</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※注意：</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1</w:t>
      </w:r>
      <w:r w:rsidRPr="00E90E53">
        <w:rPr>
          <w:rFonts w:ascii="宋体" w:eastAsia="宋体" w:hAnsi="宋体" w:cs="宋体"/>
          <w:color w:val="000000" w:themeColor="text1"/>
        </w:rPr>
        <w:t>、从业人员、营业收入、资产总额填报上一年度数据，无上一年度数据的新成立企业可不填报。</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2</w:t>
      </w:r>
      <w:r w:rsidRPr="00E90E53">
        <w:rPr>
          <w:rFonts w:ascii="宋体" w:eastAsia="宋体" w:hAnsi="宋体" w:cs="宋体"/>
          <w:color w:val="000000" w:themeColor="text1"/>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3</w:t>
      </w:r>
      <w:r w:rsidRPr="00E90E53">
        <w:rPr>
          <w:rFonts w:ascii="宋体" w:eastAsia="宋体" w:hAnsi="宋体" w:cs="宋体"/>
          <w:color w:val="000000" w:themeColor="text1"/>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w:t>
      </w:r>
      <w:r w:rsidRPr="00E90E53">
        <w:rPr>
          <w:rFonts w:ascii="宋体" w:eastAsia="宋体" w:hAnsi="宋体" w:cs="宋体"/>
          <w:color w:val="000000" w:themeColor="text1"/>
        </w:rPr>
        <w:t>中小企业声明函》。</w:t>
      </w:r>
    </w:p>
    <w:p w:rsidR="00D83F7F" w:rsidRPr="00E90E53" w:rsidRDefault="001F4AE1">
      <w:pPr>
        <w:pStyle w:val="null3"/>
        <w:ind w:firstLine="960"/>
        <w:jc w:val="both"/>
        <w:rPr>
          <w:rFonts w:ascii="宋体" w:eastAsia="宋体" w:hAnsi="宋体" w:cs="宋体" w:hint="default"/>
          <w:color w:val="000000" w:themeColor="text1"/>
        </w:rPr>
      </w:pPr>
      <w:r w:rsidRPr="00E90E53">
        <w:rPr>
          <w:rFonts w:ascii="宋体" w:eastAsia="宋体" w:hAnsi="宋体" w:cs="宋体"/>
          <w:color w:val="000000" w:themeColor="text1"/>
        </w:rPr>
        <w:t xml:space="preserve"> </w:t>
      </w:r>
    </w:p>
    <w:p w:rsidR="00D83F7F" w:rsidRPr="00E90E53" w:rsidRDefault="001F4AE1">
      <w:pPr>
        <w:pStyle w:val="null3"/>
        <w:ind w:firstLine="960"/>
        <w:jc w:val="center"/>
        <w:outlineLvl w:val="3"/>
        <w:rPr>
          <w:rFonts w:ascii="宋体" w:eastAsia="宋体" w:hAnsi="宋体" w:cs="宋体" w:hint="default"/>
          <w:color w:val="000000" w:themeColor="text1"/>
        </w:rPr>
      </w:pPr>
      <w:r w:rsidRPr="00E90E53">
        <w:rPr>
          <w:rFonts w:ascii="宋体" w:eastAsia="宋体" w:hAnsi="宋体" w:cs="宋体"/>
          <w:b/>
          <w:color w:val="000000" w:themeColor="text1"/>
          <w:sz w:val="24"/>
        </w:rPr>
        <w:t>中小企业声明函（工程、服务）</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本公司（联合体）郑重声明，根据《政府采购促进中小企业发展管理办法》（财库﹝</w:t>
      </w:r>
      <w:r w:rsidRPr="00E90E53">
        <w:rPr>
          <w:rFonts w:ascii="宋体" w:eastAsia="宋体" w:hAnsi="宋体" w:cs="宋体"/>
          <w:color w:val="000000" w:themeColor="text1"/>
        </w:rPr>
        <w:t>2020</w:t>
      </w:r>
      <w:r w:rsidRPr="00E90E53">
        <w:rPr>
          <w:rFonts w:ascii="宋体" w:eastAsia="宋体" w:hAnsi="宋体" w:cs="宋体"/>
          <w:color w:val="000000" w:themeColor="text1"/>
        </w:rPr>
        <w:t>﹞</w:t>
      </w:r>
      <w:r w:rsidRPr="00E90E53">
        <w:rPr>
          <w:rFonts w:ascii="宋体" w:eastAsia="宋体" w:hAnsi="宋体" w:cs="宋体"/>
          <w:color w:val="000000" w:themeColor="text1"/>
        </w:rPr>
        <w:t xml:space="preserve">46 </w:t>
      </w:r>
      <w:r w:rsidRPr="00E90E53">
        <w:rPr>
          <w:rFonts w:ascii="宋体" w:eastAsia="宋体" w:hAnsi="宋体" w:cs="宋体"/>
          <w:color w:val="000000" w:themeColor="text1"/>
        </w:rPr>
        <w:t>号）的规定，本公司（联合体）参加</w:t>
      </w:r>
      <w:r w:rsidRPr="00E90E53">
        <w:rPr>
          <w:rFonts w:ascii="宋体" w:eastAsia="宋体" w:hAnsi="宋体" w:cs="宋体"/>
          <w:color w:val="000000" w:themeColor="text1"/>
          <w:u w:val="single"/>
        </w:rPr>
        <w:t>（单位名称）</w:t>
      </w:r>
      <w:r w:rsidRPr="00E90E53">
        <w:rPr>
          <w:rFonts w:ascii="宋体" w:eastAsia="宋体" w:hAnsi="宋体" w:cs="宋体"/>
          <w:color w:val="000000" w:themeColor="text1"/>
        </w:rPr>
        <w:t>的</w:t>
      </w:r>
      <w:r w:rsidRPr="00E90E53">
        <w:rPr>
          <w:rFonts w:ascii="宋体" w:eastAsia="宋体" w:hAnsi="宋体" w:cs="宋体"/>
          <w:color w:val="000000" w:themeColor="text1"/>
          <w:u w:val="single"/>
        </w:rPr>
        <w:t>（项目名称）</w:t>
      </w:r>
      <w:r w:rsidRPr="00E90E53">
        <w:rPr>
          <w:rFonts w:ascii="宋体" w:eastAsia="宋体" w:hAnsi="宋体" w:cs="宋体"/>
          <w:color w:val="000000" w:themeColor="text1"/>
        </w:rPr>
        <w:t>采购活动，工程的施工单位全部为符合政策要求的中小企业（或者：服务全部由符合政策要求的中小企业承接）。相关企业（含联合体中的中小企业、签订分包意向协议的中小企业）的具体情况如下：</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1.</w:t>
      </w:r>
      <w:r w:rsidRPr="00E90E53">
        <w:rPr>
          <w:rFonts w:ascii="宋体" w:eastAsia="宋体" w:hAnsi="宋体" w:cs="宋体"/>
          <w:color w:val="000000" w:themeColor="text1"/>
          <w:u w:val="single"/>
        </w:rPr>
        <w:t>（标的名称）</w:t>
      </w:r>
      <w:r w:rsidRPr="00E90E53">
        <w:rPr>
          <w:rFonts w:ascii="宋体" w:eastAsia="宋体" w:hAnsi="宋体" w:cs="宋体"/>
          <w:color w:val="000000" w:themeColor="text1"/>
        </w:rPr>
        <w:t>，属于</w:t>
      </w:r>
      <w:r w:rsidRPr="00E90E53">
        <w:rPr>
          <w:rFonts w:ascii="宋体" w:eastAsia="宋体" w:hAnsi="宋体" w:cs="宋体"/>
          <w:color w:val="000000" w:themeColor="text1"/>
          <w:u w:val="single"/>
        </w:rPr>
        <w:t>（采购文件中明确的所属行业）</w:t>
      </w:r>
      <w:r w:rsidRPr="00E90E53">
        <w:rPr>
          <w:rFonts w:ascii="宋体" w:eastAsia="宋体" w:hAnsi="宋体" w:cs="宋体"/>
          <w:color w:val="000000" w:themeColor="text1"/>
        </w:rPr>
        <w:t>；承建（承接）企业为</w:t>
      </w:r>
      <w:r w:rsidRPr="00E90E53">
        <w:rPr>
          <w:rFonts w:ascii="宋体" w:eastAsia="宋体" w:hAnsi="宋体" w:cs="宋体"/>
          <w:color w:val="000000" w:themeColor="text1"/>
          <w:u w:val="single"/>
        </w:rPr>
        <w:t>（企业名称）</w:t>
      </w:r>
      <w:r w:rsidRPr="00E90E53">
        <w:rPr>
          <w:rFonts w:ascii="宋体" w:eastAsia="宋体" w:hAnsi="宋体" w:cs="宋体"/>
          <w:color w:val="000000" w:themeColor="text1"/>
        </w:rPr>
        <w:t>，从业人员</w:t>
      </w:r>
      <w:r w:rsidRPr="00E90E53">
        <w:rPr>
          <w:rFonts w:ascii="宋体" w:eastAsia="宋体" w:hAnsi="宋体" w:cs="宋体"/>
          <w:color w:val="000000" w:themeColor="text1"/>
          <w:u w:val="single"/>
        </w:rPr>
        <w:t xml:space="preserve">　　　　　</w:t>
      </w:r>
      <w:r w:rsidRPr="00E90E53">
        <w:rPr>
          <w:rFonts w:ascii="宋体" w:eastAsia="宋体" w:hAnsi="宋体" w:cs="宋体"/>
          <w:color w:val="000000" w:themeColor="text1"/>
        </w:rPr>
        <w:t>人，营业收入为</w:t>
      </w:r>
      <w:r w:rsidRPr="00E90E53">
        <w:rPr>
          <w:rFonts w:ascii="宋体" w:eastAsia="宋体" w:hAnsi="宋体" w:cs="宋体"/>
          <w:color w:val="000000" w:themeColor="text1"/>
          <w:u w:val="single"/>
        </w:rPr>
        <w:t xml:space="preserve">　　　　　</w:t>
      </w:r>
      <w:r w:rsidRPr="00E90E53">
        <w:rPr>
          <w:rFonts w:ascii="宋体" w:eastAsia="宋体" w:hAnsi="宋体" w:cs="宋体"/>
          <w:color w:val="000000" w:themeColor="text1"/>
        </w:rPr>
        <w:t>万元，</w:t>
      </w:r>
      <w:r w:rsidRPr="00E90E53">
        <w:rPr>
          <w:rFonts w:ascii="宋体" w:eastAsia="宋体" w:hAnsi="宋体" w:cs="宋体"/>
          <w:color w:val="000000" w:themeColor="text1"/>
        </w:rPr>
        <w:t>资产总额为</w:t>
      </w:r>
      <w:r w:rsidRPr="00E90E53">
        <w:rPr>
          <w:rFonts w:ascii="宋体" w:eastAsia="宋体" w:hAnsi="宋体" w:cs="宋体"/>
          <w:color w:val="000000" w:themeColor="text1"/>
          <w:u w:val="single"/>
        </w:rPr>
        <w:t xml:space="preserve">　　　　　</w:t>
      </w:r>
      <w:r w:rsidRPr="00E90E53">
        <w:rPr>
          <w:rFonts w:ascii="宋体" w:eastAsia="宋体" w:hAnsi="宋体" w:cs="宋体"/>
          <w:color w:val="000000" w:themeColor="text1"/>
        </w:rPr>
        <w:t>万元</w:t>
      </w:r>
      <w:r w:rsidRPr="00E90E53">
        <w:rPr>
          <w:rFonts w:ascii="宋体" w:eastAsia="宋体" w:hAnsi="宋体" w:cs="宋体"/>
          <w:color w:val="000000" w:themeColor="text1"/>
          <w:sz w:val="21"/>
        </w:rPr>
        <w:t>1</w:t>
      </w:r>
      <w:r w:rsidRPr="00E90E53">
        <w:rPr>
          <w:rFonts w:ascii="宋体" w:eastAsia="宋体" w:hAnsi="宋体" w:cs="宋体"/>
          <w:color w:val="000000" w:themeColor="text1"/>
        </w:rPr>
        <w:t>，属于</w:t>
      </w:r>
      <w:r w:rsidRPr="00E90E53">
        <w:rPr>
          <w:rFonts w:ascii="宋体" w:eastAsia="宋体" w:hAnsi="宋体" w:cs="宋体"/>
          <w:color w:val="000000" w:themeColor="text1"/>
          <w:u w:val="single"/>
        </w:rPr>
        <w:t>（中型企业、小型企业、微型企业）</w:t>
      </w:r>
      <w:r w:rsidRPr="00E90E53">
        <w:rPr>
          <w:rFonts w:ascii="宋体" w:eastAsia="宋体" w:hAnsi="宋体" w:cs="宋体"/>
          <w:color w:val="000000" w:themeColor="text1"/>
        </w:rPr>
        <w:t>；</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2.</w:t>
      </w:r>
      <w:r w:rsidRPr="00E90E53">
        <w:rPr>
          <w:rFonts w:ascii="宋体" w:eastAsia="宋体" w:hAnsi="宋体" w:cs="宋体"/>
          <w:color w:val="000000" w:themeColor="text1"/>
          <w:u w:val="single"/>
        </w:rPr>
        <w:t>（标的名称）</w:t>
      </w:r>
      <w:r w:rsidRPr="00E90E53">
        <w:rPr>
          <w:rFonts w:ascii="宋体" w:eastAsia="宋体" w:hAnsi="宋体" w:cs="宋体"/>
          <w:color w:val="000000" w:themeColor="text1"/>
        </w:rPr>
        <w:t>，属于</w:t>
      </w:r>
      <w:r w:rsidRPr="00E90E53">
        <w:rPr>
          <w:rFonts w:ascii="宋体" w:eastAsia="宋体" w:hAnsi="宋体" w:cs="宋体"/>
          <w:color w:val="000000" w:themeColor="text1"/>
          <w:u w:val="single"/>
        </w:rPr>
        <w:t>（采购文件中明确的所属行业）</w:t>
      </w:r>
      <w:r w:rsidRPr="00E90E53">
        <w:rPr>
          <w:rFonts w:ascii="宋体" w:eastAsia="宋体" w:hAnsi="宋体" w:cs="宋体"/>
          <w:color w:val="000000" w:themeColor="text1"/>
        </w:rPr>
        <w:t>；承建（承接）企业为</w:t>
      </w:r>
      <w:r w:rsidRPr="00E90E53">
        <w:rPr>
          <w:rFonts w:ascii="宋体" w:eastAsia="宋体" w:hAnsi="宋体" w:cs="宋体"/>
          <w:color w:val="000000" w:themeColor="text1"/>
          <w:u w:val="single"/>
        </w:rPr>
        <w:t>（企业名称）</w:t>
      </w:r>
      <w:r w:rsidRPr="00E90E53">
        <w:rPr>
          <w:rFonts w:ascii="宋体" w:eastAsia="宋体" w:hAnsi="宋体" w:cs="宋体"/>
          <w:color w:val="000000" w:themeColor="text1"/>
        </w:rPr>
        <w:t>，从业人员</w:t>
      </w:r>
      <w:r w:rsidRPr="00E90E53">
        <w:rPr>
          <w:rFonts w:ascii="宋体" w:eastAsia="宋体" w:hAnsi="宋体" w:cs="宋体"/>
          <w:color w:val="000000" w:themeColor="text1"/>
          <w:u w:val="single"/>
        </w:rPr>
        <w:t xml:space="preserve">　　　　　</w:t>
      </w:r>
      <w:r w:rsidRPr="00E90E53">
        <w:rPr>
          <w:rFonts w:ascii="宋体" w:eastAsia="宋体" w:hAnsi="宋体" w:cs="宋体"/>
          <w:color w:val="000000" w:themeColor="text1"/>
        </w:rPr>
        <w:t>人，营业收入为</w:t>
      </w:r>
      <w:r w:rsidRPr="00E90E53">
        <w:rPr>
          <w:rFonts w:ascii="宋体" w:eastAsia="宋体" w:hAnsi="宋体" w:cs="宋体"/>
          <w:color w:val="000000" w:themeColor="text1"/>
          <w:u w:val="single"/>
        </w:rPr>
        <w:t xml:space="preserve">　　　　　</w:t>
      </w:r>
      <w:r w:rsidRPr="00E90E53">
        <w:rPr>
          <w:rFonts w:ascii="宋体" w:eastAsia="宋体" w:hAnsi="宋体" w:cs="宋体"/>
          <w:color w:val="000000" w:themeColor="text1"/>
        </w:rPr>
        <w:t>万元，资产总额为</w:t>
      </w:r>
      <w:r w:rsidRPr="00E90E53">
        <w:rPr>
          <w:rFonts w:ascii="宋体" w:eastAsia="宋体" w:hAnsi="宋体" w:cs="宋体"/>
          <w:color w:val="000000" w:themeColor="text1"/>
          <w:u w:val="single"/>
        </w:rPr>
        <w:t xml:space="preserve">　　　　　</w:t>
      </w:r>
      <w:r w:rsidRPr="00E90E53">
        <w:rPr>
          <w:rFonts w:ascii="宋体" w:eastAsia="宋体" w:hAnsi="宋体" w:cs="宋体"/>
          <w:color w:val="000000" w:themeColor="text1"/>
        </w:rPr>
        <w:t>万元，属于</w:t>
      </w:r>
      <w:r w:rsidRPr="00E90E53">
        <w:rPr>
          <w:rFonts w:ascii="宋体" w:eastAsia="宋体" w:hAnsi="宋体" w:cs="宋体"/>
          <w:color w:val="000000" w:themeColor="text1"/>
          <w:u w:val="single"/>
        </w:rPr>
        <w:t>（中型企业、小型企业、微型企业）</w:t>
      </w:r>
      <w:r w:rsidRPr="00E90E53">
        <w:rPr>
          <w:rFonts w:ascii="宋体" w:eastAsia="宋体" w:hAnsi="宋体" w:cs="宋体"/>
          <w:color w:val="000000" w:themeColor="text1"/>
        </w:rPr>
        <w:t>；</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以上企业，不属于大企业的分支机构，不存在控股股东为大企业的情形，也不存在与大企业的负责人为同一人的情形。</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本企业对上述声明内容的真实性负责。如有虚假，将依法承担相应责任。</w:t>
      </w:r>
    </w:p>
    <w:p w:rsidR="00D83F7F" w:rsidRPr="00E90E53" w:rsidRDefault="001F4AE1">
      <w:pPr>
        <w:pStyle w:val="null3"/>
        <w:ind w:firstLine="480"/>
        <w:jc w:val="right"/>
        <w:rPr>
          <w:rFonts w:ascii="宋体" w:eastAsia="宋体" w:hAnsi="宋体" w:cs="宋体" w:hint="default"/>
          <w:color w:val="000000" w:themeColor="text1"/>
        </w:rPr>
      </w:pPr>
      <w:r w:rsidRPr="00E90E53">
        <w:rPr>
          <w:rFonts w:ascii="宋体" w:eastAsia="宋体" w:hAnsi="宋体" w:cs="宋体"/>
          <w:color w:val="000000" w:themeColor="text1"/>
        </w:rPr>
        <w:t>投标人：</w:t>
      </w:r>
      <w:r w:rsidRPr="00E90E53">
        <w:rPr>
          <w:rFonts w:ascii="宋体" w:eastAsia="宋体" w:hAnsi="宋体" w:cs="宋体"/>
          <w:color w:val="000000" w:themeColor="text1"/>
          <w:u w:val="single"/>
        </w:rPr>
        <w:t>（全称并加盖单位公章）</w:t>
      </w:r>
    </w:p>
    <w:p w:rsidR="00D83F7F" w:rsidRPr="00E90E53" w:rsidRDefault="001F4AE1">
      <w:pPr>
        <w:pStyle w:val="null3"/>
        <w:ind w:firstLine="480"/>
        <w:jc w:val="right"/>
        <w:rPr>
          <w:rFonts w:ascii="宋体" w:eastAsia="宋体" w:hAnsi="宋体" w:cs="宋体" w:hint="default"/>
          <w:color w:val="000000" w:themeColor="text1"/>
        </w:rPr>
      </w:pPr>
      <w:r w:rsidRPr="00E90E53">
        <w:rPr>
          <w:rFonts w:ascii="宋体" w:eastAsia="宋体" w:hAnsi="宋体" w:cs="宋体"/>
          <w:color w:val="000000" w:themeColor="text1"/>
        </w:rPr>
        <w:t>日期：</w:t>
      </w:r>
      <w:r w:rsidRPr="00E90E53">
        <w:rPr>
          <w:rFonts w:ascii="宋体" w:eastAsia="宋体" w:hAnsi="宋体" w:cs="宋体"/>
          <w:color w:val="000000" w:themeColor="text1"/>
          <w:u w:val="single"/>
        </w:rPr>
        <w:t xml:space="preserve">　　年　　月　　日</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※注意：</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1</w:t>
      </w:r>
      <w:r w:rsidRPr="00E90E53">
        <w:rPr>
          <w:rFonts w:ascii="宋体" w:eastAsia="宋体" w:hAnsi="宋体" w:cs="宋体"/>
          <w:color w:val="000000" w:themeColor="text1"/>
        </w:rPr>
        <w:t>、从业人员、营业收入、资产总额填报上一年度数据，无上一年度数据的新成立企业可不填报。</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2</w:t>
      </w:r>
      <w:r w:rsidRPr="00E90E53">
        <w:rPr>
          <w:rFonts w:ascii="宋体" w:eastAsia="宋体" w:hAnsi="宋体" w:cs="宋体"/>
          <w:color w:val="000000" w:themeColor="text1"/>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3</w:t>
      </w:r>
      <w:r w:rsidRPr="00E90E53">
        <w:rPr>
          <w:rFonts w:ascii="宋体" w:eastAsia="宋体" w:hAnsi="宋体" w:cs="宋体"/>
          <w:color w:val="000000" w:themeColor="text1"/>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w:t>
      </w:r>
      <w:r w:rsidRPr="00E90E53">
        <w:rPr>
          <w:rFonts w:ascii="宋体" w:eastAsia="宋体" w:hAnsi="宋体" w:cs="宋体"/>
          <w:color w:val="000000" w:themeColor="text1"/>
        </w:rPr>
        <w:t>、准确的信息。对相关制造商信息了解不充分，或者不能确定相关信息真实、准确的，不建议出具《中小企业声明函》。</w:t>
      </w:r>
    </w:p>
    <w:p w:rsidR="00D83F7F" w:rsidRPr="00E90E53" w:rsidRDefault="001F4AE1">
      <w:pPr>
        <w:pStyle w:val="null3"/>
        <w:ind w:firstLine="960"/>
        <w:jc w:val="both"/>
        <w:rPr>
          <w:rFonts w:ascii="宋体" w:eastAsia="宋体" w:hAnsi="宋体" w:cs="宋体" w:hint="default"/>
          <w:color w:val="000000" w:themeColor="text1"/>
        </w:rPr>
      </w:pPr>
      <w:r w:rsidRPr="00E90E53">
        <w:rPr>
          <w:rFonts w:ascii="宋体" w:eastAsia="宋体" w:hAnsi="宋体" w:cs="宋体"/>
          <w:color w:val="000000" w:themeColor="text1"/>
        </w:rPr>
        <w:t xml:space="preserve"> </w:t>
      </w:r>
    </w:p>
    <w:p w:rsidR="00D83F7F" w:rsidRPr="00E90E53" w:rsidRDefault="001F4AE1">
      <w:pPr>
        <w:pStyle w:val="null3"/>
        <w:ind w:firstLine="960"/>
        <w:jc w:val="center"/>
        <w:outlineLvl w:val="3"/>
        <w:rPr>
          <w:rFonts w:ascii="宋体" w:eastAsia="宋体" w:hAnsi="宋体" w:cs="宋体" w:hint="default"/>
          <w:color w:val="000000" w:themeColor="text1"/>
        </w:rPr>
      </w:pPr>
      <w:r w:rsidRPr="00E90E53">
        <w:rPr>
          <w:rFonts w:ascii="宋体" w:eastAsia="宋体" w:hAnsi="宋体" w:cs="宋体"/>
          <w:b/>
          <w:color w:val="000000" w:themeColor="text1"/>
          <w:sz w:val="24"/>
        </w:rPr>
        <w:t>残疾人福利性单位声明函</w:t>
      </w:r>
    </w:p>
    <w:p w:rsidR="00D83F7F" w:rsidRPr="00E90E53" w:rsidRDefault="001F4AE1">
      <w:pPr>
        <w:pStyle w:val="null3"/>
        <w:ind w:firstLine="960"/>
        <w:jc w:val="center"/>
        <w:outlineLvl w:val="3"/>
        <w:rPr>
          <w:rFonts w:ascii="宋体" w:eastAsia="宋体" w:hAnsi="宋体" w:cs="宋体" w:hint="default"/>
          <w:color w:val="000000" w:themeColor="text1"/>
        </w:rPr>
      </w:pPr>
      <w:r w:rsidRPr="00E90E53">
        <w:rPr>
          <w:rFonts w:ascii="宋体" w:eastAsia="宋体" w:hAnsi="宋体" w:cs="宋体"/>
          <w:b/>
          <w:color w:val="000000" w:themeColor="text1"/>
          <w:sz w:val="24"/>
        </w:rPr>
        <w:t>（以资格条件落实中小企业扶持政策时适用，若有）</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本投标人郑重声明，根据《财政部</w:t>
      </w:r>
      <w:r w:rsidRPr="00E90E53">
        <w:rPr>
          <w:rFonts w:ascii="宋体" w:eastAsia="宋体" w:hAnsi="宋体" w:cs="宋体"/>
          <w:color w:val="000000" w:themeColor="text1"/>
        </w:rPr>
        <w:t xml:space="preserve"> </w:t>
      </w:r>
      <w:r w:rsidRPr="00E90E53">
        <w:rPr>
          <w:rFonts w:ascii="宋体" w:eastAsia="宋体" w:hAnsi="宋体" w:cs="宋体"/>
          <w:color w:val="000000" w:themeColor="text1"/>
        </w:rPr>
        <w:t>民政部</w:t>
      </w:r>
      <w:r w:rsidRPr="00E90E53">
        <w:rPr>
          <w:rFonts w:ascii="宋体" w:eastAsia="宋体" w:hAnsi="宋体" w:cs="宋体"/>
          <w:color w:val="000000" w:themeColor="text1"/>
        </w:rPr>
        <w:t xml:space="preserve"> </w:t>
      </w:r>
      <w:r w:rsidRPr="00E90E53">
        <w:rPr>
          <w:rFonts w:ascii="宋体" w:eastAsia="宋体" w:hAnsi="宋体" w:cs="宋体"/>
          <w:color w:val="000000" w:themeColor="text1"/>
        </w:rPr>
        <w:t>中国残疾人联合会关于促进残疾人就业政府采购政策的通知》（财库</w:t>
      </w:r>
      <w:r w:rsidRPr="00E90E53">
        <w:rPr>
          <w:rFonts w:ascii="宋体" w:eastAsia="宋体" w:hAnsi="宋体" w:cs="宋体"/>
          <w:color w:val="000000" w:themeColor="text1"/>
        </w:rPr>
        <w:t>[2017]141</w:t>
      </w:r>
      <w:r w:rsidRPr="00E90E53">
        <w:rPr>
          <w:rFonts w:ascii="宋体" w:eastAsia="宋体" w:hAnsi="宋体" w:cs="宋体"/>
          <w:color w:val="000000" w:themeColor="text1"/>
        </w:rPr>
        <w:t>号）、《政府采购促进中小企业发展管理办法》（财库〔</w:t>
      </w:r>
      <w:r w:rsidRPr="00E90E53">
        <w:rPr>
          <w:rFonts w:ascii="宋体" w:eastAsia="宋体" w:hAnsi="宋体" w:cs="宋体"/>
          <w:color w:val="000000" w:themeColor="text1"/>
        </w:rPr>
        <w:t>2020</w:t>
      </w:r>
      <w:r w:rsidRPr="00E90E53">
        <w:rPr>
          <w:rFonts w:ascii="宋体" w:eastAsia="宋体" w:hAnsi="宋体" w:cs="宋体"/>
          <w:color w:val="000000" w:themeColor="text1"/>
        </w:rPr>
        <w:t>〕</w:t>
      </w:r>
      <w:r w:rsidRPr="00E90E53">
        <w:rPr>
          <w:rFonts w:ascii="宋体" w:eastAsia="宋体" w:hAnsi="宋体" w:cs="宋体"/>
          <w:color w:val="000000" w:themeColor="text1"/>
        </w:rPr>
        <w:t>46</w:t>
      </w:r>
      <w:r w:rsidRPr="00E90E53">
        <w:rPr>
          <w:rFonts w:ascii="宋体" w:eastAsia="宋体" w:hAnsi="宋体" w:cs="宋体"/>
          <w:color w:val="000000" w:themeColor="text1"/>
        </w:rPr>
        <w:t>号）的规定，本投标人为符合条件的残疾人福利性单位，且本投标人参加贵单位的（填写“项目名称”）项目采购活动：</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w:t>
      </w:r>
      <w:r w:rsidRPr="00E90E53">
        <w:rPr>
          <w:rFonts w:ascii="宋体" w:eastAsia="宋体" w:hAnsi="宋体" w:cs="宋体"/>
          <w:color w:val="000000" w:themeColor="text1"/>
        </w:rPr>
        <w:t xml:space="preserve"> </w:t>
      </w:r>
      <w:r w:rsidRPr="00E90E53">
        <w:rPr>
          <w:rFonts w:ascii="宋体" w:eastAsia="宋体" w:hAnsi="宋体" w:cs="宋体"/>
          <w:color w:val="000000" w:themeColor="text1"/>
        </w:rPr>
        <w:t>）提供本投标人制造的（填写“所投采</w:t>
      </w:r>
      <w:r w:rsidRPr="00E90E53">
        <w:rPr>
          <w:rFonts w:ascii="宋体" w:eastAsia="宋体" w:hAnsi="宋体" w:cs="宋体"/>
          <w:color w:val="000000" w:themeColor="text1"/>
        </w:rPr>
        <w:t>购包、品目号”）货物，或提供其他残疾人福利性单位制造的（填写“所投采购包、品目号”）货物（不包括使用非残疾人福利性单位注册商标的货物）。（说明：只有部分货物由残疾人福利企业制造的，在该货物后标※）</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w:t>
      </w:r>
      <w:r w:rsidRPr="00E90E53">
        <w:rPr>
          <w:rFonts w:ascii="宋体" w:eastAsia="宋体" w:hAnsi="宋体" w:cs="宋体"/>
          <w:color w:val="000000" w:themeColor="text1"/>
        </w:rPr>
        <w:t xml:space="preserve"> </w:t>
      </w:r>
      <w:r w:rsidRPr="00E90E53">
        <w:rPr>
          <w:rFonts w:ascii="宋体" w:eastAsia="宋体" w:hAnsi="宋体" w:cs="宋体"/>
          <w:color w:val="000000" w:themeColor="text1"/>
        </w:rPr>
        <w:t>）由本投标人承建的（填写“所投采购包、品目号”）工程</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w:t>
      </w:r>
      <w:r w:rsidRPr="00E90E53">
        <w:rPr>
          <w:rFonts w:ascii="宋体" w:eastAsia="宋体" w:hAnsi="宋体" w:cs="宋体"/>
          <w:color w:val="000000" w:themeColor="text1"/>
        </w:rPr>
        <w:t xml:space="preserve"> </w:t>
      </w:r>
      <w:r w:rsidRPr="00E90E53">
        <w:rPr>
          <w:rFonts w:ascii="宋体" w:eastAsia="宋体" w:hAnsi="宋体" w:cs="宋体"/>
          <w:color w:val="000000" w:themeColor="text1"/>
        </w:rPr>
        <w:t>）由本投标人承接的（填写“所投采购包、品目号”）服务；</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本投标人对上述声明的真实性负责。如有虚假，将依法承担相应责任。</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备注：</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1</w:t>
      </w:r>
      <w:r w:rsidRPr="00E90E53">
        <w:rPr>
          <w:rFonts w:ascii="宋体" w:eastAsia="宋体" w:hAnsi="宋体" w:cs="宋体"/>
          <w:color w:val="000000" w:themeColor="text1"/>
        </w:rPr>
        <w:t>、请投标人按照实际情况编制填写本声明函，并在相应的（）中打“√”。</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2</w:t>
      </w:r>
      <w:r w:rsidRPr="00E90E53">
        <w:rPr>
          <w:rFonts w:ascii="宋体" w:eastAsia="宋体" w:hAnsi="宋体" w:cs="宋体"/>
          <w:color w:val="000000" w:themeColor="text1"/>
        </w:rPr>
        <w:t>、若《残疾人福利性单位声明函》内容不真实，视为提供虚假材料。</w:t>
      </w:r>
    </w:p>
    <w:p w:rsidR="00D83F7F" w:rsidRPr="00E90E53" w:rsidRDefault="001F4AE1">
      <w:pPr>
        <w:pStyle w:val="null3"/>
        <w:ind w:firstLine="480"/>
        <w:jc w:val="right"/>
        <w:rPr>
          <w:rFonts w:ascii="宋体" w:eastAsia="宋体" w:hAnsi="宋体" w:cs="宋体" w:hint="default"/>
          <w:color w:val="000000" w:themeColor="text1"/>
        </w:rPr>
      </w:pPr>
      <w:r w:rsidRPr="00E90E53">
        <w:rPr>
          <w:rFonts w:ascii="宋体" w:eastAsia="宋体" w:hAnsi="宋体" w:cs="宋体"/>
          <w:color w:val="000000" w:themeColor="text1"/>
        </w:rPr>
        <w:t>投标人：</w:t>
      </w:r>
      <w:r w:rsidRPr="00E90E53">
        <w:rPr>
          <w:rFonts w:ascii="宋体" w:eastAsia="宋体" w:hAnsi="宋体" w:cs="宋体"/>
          <w:color w:val="000000" w:themeColor="text1"/>
          <w:u w:val="single"/>
        </w:rPr>
        <w:t>（全称并加盖单位公章）</w:t>
      </w:r>
    </w:p>
    <w:p w:rsidR="00D83F7F" w:rsidRPr="00E90E53" w:rsidRDefault="001F4AE1">
      <w:pPr>
        <w:pStyle w:val="null3"/>
        <w:ind w:firstLine="480"/>
        <w:jc w:val="right"/>
        <w:rPr>
          <w:rFonts w:ascii="宋体" w:eastAsia="宋体" w:hAnsi="宋体" w:cs="宋体" w:hint="default"/>
          <w:color w:val="000000" w:themeColor="text1"/>
        </w:rPr>
      </w:pPr>
      <w:r w:rsidRPr="00E90E53">
        <w:rPr>
          <w:rFonts w:ascii="宋体" w:eastAsia="宋体" w:hAnsi="宋体" w:cs="宋体"/>
          <w:color w:val="000000" w:themeColor="text1"/>
        </w:rPr>
        <w:t>日期：</w:t>
      </w:r>
      <w:r w:rsidRPr="00E90E53">
        <w:rPr>
          <w:rFonts w:ascii="宋体" w:eastAsia="宋体" w:hAnsi="宋体" w:cs="宋体"/>
          <w:color w:val="000000" w:themeColor="text1"/>
          <w:u w:val="single"/>
        </w:rPr>
        <w:t xml:space="preserve">　　年　　月　　日</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附：</w:t>
      </w:r>
    </w:p>
    <w:p w:rsidR="00D83F7F" w:rsidRPr="00E90E53" w:rsidRDefault="001F4AE1">
      <w:pPr>
        <w:pStyle w:val="null3"/>
        <w:ind w:firstLine="960"/>
        <w:jc w:val="center"/>
        <w:outlineLvl w:val="3"/>
        <w:rPr>
          <w:rFonts w:ascii="宋体" w:eastAsia="宋体" w:hAnsi="宋体" w:cs="宋体" w:hint="default"/>
          <w:color w:val="000000" w:themeColor="text1"/>
        </w:rPr>
      </w:pPr>
      <w:r w:rsidRPr="00E90E53">
        <w:rPr>
          <w:rFonts w:ascii="宋体" w:eastAsia="宋体" w:hAnsi="宋体" w:cs="宋体"/>
          <w:b/>
          <w:color w:val="000000" w:themeColor="text1"/>
          <w:sz w:val="24"/>
        </w:rPr>
        <w:t>监狱企业证明材料</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投标人为监狱企业，提供本单位制造的货物（承接的服务），并在电子投标文件中提供省级以上监狱管理局、戒毒管理局（含新疆生产建设兵团）出具的属于监狱企业的证明文件。</w:t>
      </w:r>
    </w:p>
    <w:p w:rsidR="00D83F7F" w:rsidRPr="00E90E53" w:rsidRDefault="001F4AE1">
      <w:pPr>
        <w:pStyle w:val="null3"/>
        <w:ind w:firstLine="960"/>
        <w:jc w:val="both"/>
        <w:rPr>
          <w:rFonts w:ascii="宋体" w:eastAsia="宋体" w:hAnsi="宋体" w:cs="宋体" w:hint="default"/>
          <w:color w:val="000000" w:themeColor="text1"/>
        </w:rPr>
      </w:pPr>
      <w:r w:rsidRPr="00E90E53">
        <w:rPr>
          <w:rFonts w:ascii="宋体" w:eastAsia="宋体" w:hAnsi="宋体" w:cs="宋体"/>
          <w:color w:val="000000" w:themeColor="text1"/>
        </w:rPr>
        <w:t xml:space="preserve"> </w:t>
      </w:r>
    </w:p>
    <w:p w:rsidR="00D83F7F" w:rsidRPr="00E90E53" w:rsidRDefault="001F4AE1">
      <w:pPr>
        <w:pStyle w:val="null3"/>
        <w:ind w:firstLine="960"/>
        <w:jc w:val="center"/>
        <w:outlineLvl w:val="3"/>
        <w:rPr>
          <w:rFonts w:ascii="宋体" w:eastAsia="宋体" w:hAnsi="宋体" w:cs="宋体" w:hint="default"/>
          <w:color w:val="000000" w:themeColor="text1"/>
        </w:rPr>
      </w:pPr>
      <w:r w:rsidRPr="00E90E53">
        <w:rPr>
          <w:rFonts w:ascii="宋体" w:eastAsia="宋体" w:hAnsi="宋体" w:cs="宋体"/>
          <w:b/>
          <w:color w:val="000000" w:themeColor="text1"/>
          <w:sz w:val="24"/>
        </w:rPr>
        <w:t>二</w:t>
      </w:r>
      <w:r w:rsidRPr="00E90E53">
        <w:rPr>
          <w:rFonts w:ascii="宋体" w:eastAsia="宋体" w:hAnsi="宋体" w:cs="宋体"/>
          <w:b/>
          <w:color w:val="000000" w:themeColor="text1"/>
          <w:sz w:val="24"/>
        </w:rPr>
        <w:t>-10</w:t>
      </w:r>
      <w:r w:rsidRPr="00E90E53">
        <w:rPr>
          <w:rFonts w:ascii="宋体" w:eastAsia="宋体" w:hAnsi="宋体" w:cs="宋体"/>
          <w:b/>
          <w:color w:val="000000" w:themeColor="text1"/>
          <w:sz w:val="24"/>
        </w:rPr>
        <w:t>联合体协议（若有）</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致：</w:t>
      </w:r>
      <w:r w:rsidRPr="00E90E53">
        <w:rPr>
          <w:rFonts w:ascii="宋体" w:eastAsia="宋体" w:hAnsi="宋体" w:cs="宋体"/>
          <w:color w:val="000000" w:themeColor="text1"/>
          <w:u w:val="single"/>
        </w:rPr>
        <w:t>（采购人或采购代理机构）</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兹有</w:t>
      </w:r>
      <w:r w:rsidRPr="00E90E53">
        <w:rPr>
          <w:rFonts w:ascii="宋体" w:eastAsia="宋体" w:hAnsi="宋体" w:cs="宋体"/>
          <w:color w:val="000000" w:themeColor="text1"/>
          <w:u w:val="single"/>
        </w:rPr>
        <w:t>（填写“联合体中各方的全称”，各方的全称之间请用“、”分割）</w:t>
      </w:r>
      <w:r w:rsidRPr="00E90E53">
        <w:rPr>
          <w:rFonts w:ascii="宋体" w:eastAsia="宋体" w:hAnsi="宋体" w:cs="宋体"/>
          <w:color w:val="000000" w:themeColor="text1"/>
        </w:rPr>
        <w:t>自愿组成联合体，共同参加</w:t>
      </w:r>
      <w:r w:rsidRPr="00E90E53">
        <w:rPr>
          <w:rFonts w:ascii="宋体" w:eastAsia="宋体" w:hAnsi="宋体" w:cs="宋体"/>
          <w:color w:val="000000" w:themeColor="text1"/>
          <w:u w:val="single"/>
        </w:rPr>
        <w:t>（填写“项目名称”）</w:t>
      </w:r>
      <w:r w:rsidRPr="00E90E53">
        <w:rPr>
          <w:rFonts w:ascii="宋体" w:eastAsia="宋体" w:hAnsi="宋体" w:cs="宋体"/>
          <w:color w:val="000000" w:themeColor="text1"/>
        </w:rPr>
        <w:t>项目（项目编号：</w:t>
      </w:r>
      <w:r w:rsidRPr="00E90E53">
        <w:rPr>
          <w:rFonts w:ascii="宋体" w:eastAsia="宋体" w:hAnsi="宋体" w:cs="宋体"/>
          <w:color w:val="000000" w:themeColor="text1"/>
          <w:u w:val="single"/>
        </w:rPr>
        <w:t xml:space="preserve">　　　　　　</w:t>
      </w:r>
      <w:r w:rsidRPr="00E90E53">
        <w:rPr>
          <w:rFonts w:ascii="宋体" w:eastAsia="宋体" w:hAnsi="宋体" w:cs="宋体"/>
          <w:color w:val="000000" w:themeColor="text1"/>
        </w:rPr>
        <w:t>）的投标。现就联合体参加本项目投标的有关事宜达成下列协议：</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一、联合体各方应承担的工作和义务具体如下：</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1</w:t>
      </w:r>
      <w:r w:rsidRPr="00E90E53">
        <w:rPr>
          <w:rFonts w:ascii="宋体" w:eastAsia="宋体" w:hAnsi="宋体" w:cs="宋体"/>
          <w:color w:val="000000" w:themeColor="text1"/>
        </w:rPr>
        <w:t>、牵头方（全称）：</w:t>
      </w:r>
      <w:r w:rsidRPr="00E90E53">
        <w:rPr>
          <w:rFonts w:ascii="宋体" w:eastAsia="宋体" w:hAnsi="宋体" w:cs="宋体"/>
          <w:color w:val="000000" w:themeColor="text1"/>
          <w:u w:val="single"/>
        </w:rPr>
        <w:t>（填写“工作及义务的具体内容”）</w:t>
      </w:r>
      <w:r w:rsidRPr="00E90E53">
        <w:rPr>
          <w:rFonts w:ascii="宋体" w:eastAsia="宋体" w:hAnsi="宋体" w:cs="宋体"/>
          <w:color w:val="000000" w:themeColor="text1"/>
        </w:rPr>
        <w:t>；</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2</w:t>
      </w:r>
      <w:r w:rsidRPr="00E90E53">
        <w:rPr>
          <w:rFonts w:ascii="宋体" w:eastAsia="宋体" w:hAnsi="宋体" w:cs="宋体"/>
          <w:color w:val="000000" w:themeColor="text1"/>
        </w:rPr>
        <w:t>、成员方：</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2.1</w:t>
      </w:r>
      <w:r w:rsidRPr="00E90E53">
        <w:rPr>
          <w:rFonts w:ascii="宋体" w:eastAsia="宋体" w:hAnsi="宋体" w:cs="宋体"/>
          <w:color w:val="000000" w:themeColor="text1"/>
        </w:rPr>
        <w:t>（成员一的全称）：</w:t>
      </w:r>
      <w:r w:rsidRPr="00E90E53">
        <w:rPr>
          <w:rFonts w:ascii="宋体" w:eastAsia="宋体" w:hAnsi="宋体" w:cs="宋体"/>
          <w:color w:val="000000" w:themeColor="text1"/>
          <w:u w:val="single"/>
        </w:rPr>
        <w:t>（填写“工作及义务的具体内容”）</w:t>
      </w:r>
      <w:r w:rsidRPr="00E90E53">
        <w:rPr>
          <w:rFonts w:ascii="宋体" w:eastAsia="宋体" w:hAnsi="宋体" w:cs="宋体"/>
          <w:color w:val="000000" w:themeColor="text1"/>
        </w:rPr>
        <w:t>；</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二、联合体各方的合同金额占比，具体如下：</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1.</w:t>
      </w:r>
      <w:r w:rsidRPr="00E90E53">
        <w:rPr>
          <w:rFonts w:ascii="宋体" w:eastAsia="宋体" w:hAnsi="宋体" w:cs="宋体"/>
          <w:color w:val="000000" w:themeColor="text1"/>
        </w:rPr>
        <w:t>牵头方（</w:t>
      </w:r>
      <w:r w:rsidRPr="00E90E53">
        <w:rPr>
          <w:rFonts w:ascii="宋体" w:eastAsia="宋体" w:hAnsi="宋体" w:cs="宋体"/>
          <w:color w:val="000000" w:themeColor="text1"/>
          <w:u w:val="single"/>
        </w:rPr>
        <w:t>全称</w:t>
      </w:r>
      <w:r w:rsidRPr="00E90E53">
        <w:rPr>
          <w:rFonts w:ascii="宋体" w:eastAsia="宋体" w:hAnsi="宋体" w:cs="宋体"/>
          <w:color w:val="000000" w:themeColor="text1"/>
        </w:rPr>
        <w:t>）的合同金额占合同总额的</w:t>
      </w:r>
      <w:r w:rsidRPr="00E90E53">
        <w:rPr>
          <w:rFonts w:ascii="宋体" w:eastAsia="宋体" w:hAnsi="宋体" w:cs="宋体"/>
          <w:color w:val="000000" w:themeColor="text1"/>
          <w:u w:val="single"/>
        </w:rPr>
        <w:t xml:space="preserve">　　</w:t>
      </w:r>
      <w:r w:rsidRPr="00E90E53">
        <w:rPr>
          <w:rFonts w:ascii="宋体" w:eastAsia="宋体" w:hAnsi="宋体" w:cs="宋体"/>
          <w:color w:val="000000" w:themeColor="text1"/>
        </w:rPr>
        <w:t>%</w:t>
      </w:r>
      <w:r w:rsidRPr="00E90E53">
        <w:rPr>
          <w:rFonts w:ascii="宋体" w:eastAsia="宋体" w:hAnsi="宋体" w:cs="宋体"/>
          <w:color w:val="000000" w:themeColor="text1"/>
        </w:rPr>
        <w:t>；</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2.</w:t>
      </w:r>
      <w:r w:rsidRPr="00E90E53">
        <w:rPr>
          <w:rFonts w:ascii="宋体" w:eastAsia="宋体" w:hAnsi="宋体" w:cs="宋体"/>
          <w:color w:val="000000" w:themeColor="text1"/>
        </w:rPr>
        <w:t>成员方：</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2.1</w:t>
      </w:r>
      <w:r w:rsidRPr="00E90E53">
        <w:rPr>
          <w:rFonts w:ascii="宋体" w:eastAsia="宋体" w:hAnsi="宋体" w:cs="宋体"/>
          <w:color w:val="000000" w:themeColor="text1"/>
        </w:rPr>
        <w:t>（</w:t>
      </w:r>
      <w:r w:rsidRPr="00E90E53">
        <w:rPr>
          <w:rFonts w:ascii="宋体" w:eastAsia="宋体" w:hAnsi="宋体" w:cs="宋体"/>
          <w:color w:val="000000" w:themeColor="text1"/>
          <w:u w:val="single"/>
        </w:rPr>
        <w:t>成员</w:t>
      </w:r>
      <w:r w:rsidRPr="00E90E53">
        <w:rPr>
          <w:rFonts w:ascii="宋体" w:eastAsia="宋体" w:hAnsi="宋体" w:cs="宋体"/>
          <w:color w:val="000000" w:themeColor="text1"/>
          <w:u w:val="single"/>
        </w:rPr>
        <w:t>1</w:t>
      </w:r>
      <w:r w:rsidRPr="00E90E53">
        <w:rPr>
          <w:rFonts w:ascii="宋体" w:eastAsia="宋体" w:hAnsi="宋体" w:cs="宋体"/>
          <w:color w:val="000000" w:themeColor="text1"/>
          <w:u w:val="single"/>
        </w:rPr>
        <w:t>的全称</w:t>
      </w:r>
      <w:r w:rsidRPr="00E90E53">
        <w:rPr>
          <w:rFonts w:ascii="宋体" w:eastAsia="宋体" w:hAnsi="宋体" w:cs="宋体"/>
          <w:color w:val="000000" w:themeColor="text1"/>
        </w:rPr>
        <w:t>）的合同金额占合同总额的</w:t>
      </w:r>
      <w:r w:rsidRPr="00E90E53">
        <w:rPr>
          <w:rFonts w:ascii="宋体" w:eastAsia="宋体" w:hAnsi="宋体" w:cs="宋体"/>
          <w:color w:val="000000" w:themeColor="text1"/>
          <w:u w:val="single"/>
        </w:rPr>
        <w:t xml:space="preserve">　　</w:t>
      </w:r>
      <w:r w:rsidRPr="00E90E53">
        <w:rPr>
          <w:rFonts w:ascii="宋体" w:eastAsia="宋体" w:hAnsi="宋体" w:cs="宋体"/>
          <w:color w:val="000000" w:themeColor="text1"/>
        </w:rPr>
        <w:t>%</w:t>
      </w:r>
      <w:r w:rsidRPr="00E90E53">
        <w:rPr>
          <w:rFonts w:ascii="宋体" w:eastAsia="宋体" w:hAnsi="宋体" w:cs="宋体"/>
          <w:color w:val="000000" w:themeColor="text1"/>
        </w:rPr>
        <w:t>；</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三、联合体各方约定：</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1</w:t>
      </w:r>
      <w:r w:rsidRPr="00E90E53">
        <w:rPr>
          <w:rFonts w:ascii="宋体" w:eastAsia="宋体" w:hAnsi="宋体" w:cs="宋体"/>
          <w:color w:val="000000" w:themeColor="text1"/>
        </w:rPr>
        <w:t>、由</w:t>
      </w:r>
      <w:r w:rsidRPr="00E90E53">
        <w:rPr>
          <w:rFonts w:ascii="宋体" w:eastAsia="宋体" w:hAnsi="宋体" w:cs="宋体"/>
          <w:color w:val="000000" w:themeColor="text1"/>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2</w:t>
      </w:r>
      <w:r w:rsidRPr="00E90E53">
        <w:rPr>
          <w:rFonts w:ascii="宋体" w:eastAsia="宋体" w:hAnsi="宋体" w:cs="宋体"/>
          <w:color w:val="000000" w:themeColor="text1"/>
        </w:rPr>
        <w:t>、联合体各方约定由</w:t>
      </w:r>
      <w:r w:rsidRPr="00E90E53">
        <w:rPr>
          <w:rFonts w:ascii="宋体" w:eastAsia="宋体" w:hAnsi="宋体" w:cs="宋体"/>
          <w:color w:val="000000" w:themeColor="text1"/>
          <w:u w:val="single"/>
        </w:rPr>
        <w:t>（填写“牵头方的全称”）代表联合体办理投标保证金事宜。</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3</w:t>
      </w:r>
      <w:r w:rsidRPr="00E90E53">
        <w:rPr>
          <w:rFonts w:ascii="宋体" w:eastAsia="宋体" w:hAnsi="宋体" w:cs="宋体"/>
          <w:color w:val="000000" w:themeColor="text1"/>
        </w:rPr>
        <w:t>、根据福建省财政厅文件（闽财购</w:t>
      </w:r>
      <w:r w:rsidRPr="00E90E53">
        <w:rPr>
          <w:rFonts w:ascii="宋体" w:eastAsia="宋体" w:hAnsi="宋体" w:cs="宋体"/>
          <w:color w:val="000000" w:themeColor="text1"/>
        </w:rPr>
        <w:t>[2008]10</w:t>
      </w:r>
      <w:r w:rsidRPr="00E90E53">
        <w:rPr>
          <w:rFonts w:ascii="宋体" w:eastAsia="宋体" w:hAnsi="宋体" w:cs="宋体"/>
          <w:color w:val="000000" w:themeColor="text1"/>
        </w:rPr>
        <w:t>号）的规定，若本项目采用综合评分法，则联合体只能确定由其中一方的条件参与商务部分的评标。因此，联合体各方约定以（应填写“其中一方的全称”，如：联合体确定以成员</w:t>
      </w:r>
      <w:r w:rsidRPr="00E90E53">
        <w:rPr>
          <w:rFonts w:ascii="宋体" w:eastAsia="宋体" w:hAnsi="宋体" w:cs="宋体"/>
          <w:color w:val="000000" w:themeColor="text1"/>
        </w:rPr>
        <w:t>一的条件参与商务部分的评标，则填写“成员一的全称”…；否则填写“无”）的条件参与商务部分的评标。</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四、若中标，牵头方将代表联合体与采购人就合同签订事宜进行协商；若协商一致，则联合体各方将共同与采购人签订政府采购合同，并就政府采购合同约定的事项对采购人承担连带责任。</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五、本协议自签署之日起生效，政府采购合同履行完毕后自动失效。</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六、本协议一式</w:t>
      </w:r>
      <w:r w:rsidRPr="00E90E53">
        <w:rPr>
          <w:rFonts w:ascii="宋体" w:eastAsia="宋体" w:hAnsi="宋体" w:cs="宋体"/>
          <w:color w:val="000000" w:themeColor="text1"/>
          <w:u w:val="single"/>
        </w:rPr>
        <w:t>（填写具体份数）</w:t>
      </w:r>
      <w:r w:rsidRPr="00E90E53">
        <w:rPr>
          <w:rFonts w:ascii="宋体" w:eastAsia="宋体" w:hAnsi="宋体" w:cs="宋体"/>
          <w:color w:val="000000" w:themeColor="text1"/>
        </w:rPr>
        <w:t>份，联合体各方各执一份，电子投标文件中提交一份。</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（以下无正文）</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牵头方：</w:t>
      </w:r>
      <w:r w:rsidRPr="00E90E53">
        <w:rPr>
          <w:rFonts w:ascii="宋体" w:eastAsia="宋体" w:hAnsi="宋体" w:cs="宋体"/>
          <w:color w:val="000000" w:themeColor="text1"/>
          <w:u w:val="single"/>
        </w:rPr>
        <w:t>（全称并加盖单位公章）</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法定代表人或其委托代理人：</w:t>
      </w:r>
      <w:r w:rsidRPr="00E90E53">
        <w:rPr>
          <w:rFonts w:ascii="宋体" w:eastAsia="宋体" w:hAnsi="宋体" w:cs="宋体"/>
          <w:color w:val="000000" w:themeColor="text1"/>
          <w:u w:val="single"/>
        </w:rPr>
        <w:t>（签字或盖章）</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成员一：</w:t>
      </w:r>
      <w:r w:rsidRPr="00E90E53">
        <w:rPr>
          <w:rFonts w:ascii="宋体" w:eastAsia="宋体" w:hAnsi="宋体" w:cs="宋体"/>
          <w:color w:val="000000" w:themeColor="text1"/>
          <w:u w:val="single"/>
        </w:rPr>
        <w:t>（全称</w:t>
      </w:r>
      <w:r w:rsidRPr="00E90E53">
        <w:rPr>
          <w:rFonts w:ascii="宋体" w:eastAsia="宋体" w:hAnsi="宋体" w:cs="宋体"/>
          <w:color w:val="000000" w:themeColor="text1"/>
          <w:u w:val="single"/>
        </w:rPr>
        <w:t>并加盖成员一的单位公章）</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法定代表人或其委托代理人：</w:t>
      </w:r>
      <w:r w:rsidRPr="00E90E53">
        <w:rPr>
          <w:rFonts w:ascii="宋体" w:eastAsia="宋体" w:hAnsi="宋体" w:cs="宋体"/>
          <w:color w:val="000000" w:themeColor="text1"/>
          <w:u w:val="single"/>
        </w:rPr>
        <w:t>（签字或盖章）</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成员</w:t>
      </w:r>
      <w:r w:rsidRPr="00E90E53">
        <w:rPr>
          <w:rFonts w:ascii="宋体" w:eastAsia="宋体" w:hAnsi="宋体" w:cs="宋体"/>
          <w:color w:val="000000" w:themeColor="text1"/>
        </w:rPr>
        <w:t>**</w:t>
      </w:r>
      <w:r w:rsidRPr="00E90E53">
        <w:rPr>
          <w:rFonts w:ascii="宋体" w:eastAsia="宋体" w:hAnsi="宋体" w:cs="宋体"/>
          <w:color w:val="000000" w:themeColor="text1"/>
        </w:rPr>
        <w:t>：</w:t>
      </w:r>
      <w:r w:rsidRPr="00E90E53">
        <w:rPr>
          <w:rFonts w:ascii="宋体" w:eastAsia="宋体" w:hAnsi="宋体" w:cs="宋体"/>
          <w:color w:val="000000" w:themeColor="text1"/>
          <w:u w:val="single"/>
        </w:rPr>
        <w:t>（全称并加盖成员</w:t>
      </w:r>
      <w:r w:rsidRPr="00E90E53">
        <w:rPr>
          <w:rFonts w:ascii="宋体" w:eastAsia="宋体" w:hAnsi="宋体" w:cs="宋体"/>
          <w:color w:val="000000" w:themeColor="text1"/>
          <w:u w:val="single"/>
        </w:rPr>
        <w:t>**</w:t>
      </w:r>
      <w:r w:rsidRPr="00E90E53">
        <w:rPr>
          <w:rFonts w:ascii="宋体" w:eastAsia="宋体" w:hAnsi="宋体" w:cs="宋体"/>
          <w:color w:val="000000" w:themeColor="text1"/>
          <w:u w:val="single"/>
        </w:rPr>
        <w:t>的单位公章）</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法定代表人或其委托代理人：</w:t>
      </w:r>
      <w:r w:rsidRPr="00E90E53">
        <w:rPr>
          <w:rFonts w:ascii="宋体" w:eastAsia="宋体" w:hAnsi="宋体" w:cs="宋体"/>
          <w:color w:val="000000" w:themeColor="text1"/>
          <w:u w:val="single"/>
        </w:rPr>
        <w:t>（签字或盖章）</w:t>
      </w:r>
    </w:p>
    <w:p w:rsidR="00D83F7F" w:rsidRPr="00E90E53" w:rsidRDefault="001F4AE1">
      <w:pPr>
        <w:pStyle w:val="null3"/>
        <w:ind w:firstLine="480"/>
        <w:jc w:val="right"/>
        <w:rPr>
          <w:rFonts w:ascii="宋体" w:eastAsia="宋体" w:hAnsi="宋体" w:cs="宋体" w:hint="default"/>
          <w:color w:val="000000" w:themeColor="text1"/>
        </w:rPr>
      </w:pPr>
      <w:r w:rsidRPr="00E90E53">
        <w:rPr>
          <w:rFonts w:ascii="宋体" w:eastAsia="宋体" w:hAnsi="宋体" w:cs="宋体"/>
          <w:color w:val="000000" w:themeColor="text1"/>
        </w:rPr>
        <w:t>签署日期：</w:t>
      </w:r>
      <w:r w:rsidRPr="00E90E53">
        <w:rPr>
          <w:rFonts w:ascii="宋体" w:eastAsia="宋体" w:hAnsi="宋体" w:cs="宋体"/>
          <w:color w:val="000000" w:themeColor="text1"/>
          <w:u w:val="single"/>
        </w:rPr>
        <w:t xml:space="preserve">　　年　　月　　日</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※注意：</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1</w:t>
      </w:r>
      <w:r w:rsidRPr="00E90E53">
        <w:rPr>
          <w:rFonts w:ascii="宋体" w:eastAsia="宋体" w:hAnsi="宋体" w:cs="宋体"/>
          <w:color w:val="000000" w:themeColor="text1"/>
        </w:rPr>
        <w:t>、招标文件接受联合体投标且投标人为联合体的，投标人应提供本协议；否则无须提供。</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2</w:t>
      </w:r>
      <w:r w:rsidRPr="00E90E53">
        <w:rPr>
          <w:rFonts w:ascii="宋体" w:eastAsia="宋体" w:hAnsi="宋体" w:cs="宋体"/>
          <w:color w:val="000000" w:themeColor="text1"/>
        </w:rPr>
        <w:t>、本协议由委托代理人签字或盖章的，应按照本章载明的格式提供“单位授权书”。</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3</w:t>
      </w:r>
      <w:r w:rsidRPr="00E90E53">
        <w:rPr>
          <w:rFonts w:ascii="宋体" w:eastAsia="宋体" w:hAnsi="宋体" w:cs="宋体"/>
          <w:color w:val="000000" w:themeColor="text1"/>
        </w:rPr>
        <w:t>、在以联合体形式落实中小企业预留份额项目中，投标人除了要提供《中小企业声明函》，还需提供本协议。</w:t>
      </w:r>
    </w:p>
    <w:p w:rsidR="00D83F7F" w:rsidRPr="00E90E53" w:rsidRDefault="001F4AE1">
      <w:pPr>
        <w:pStyle w:val="null3"/>
        <w:ind w:firstLine="960"/>
        <w:jc w:val="both"/>
        <w:rPr>
          <w:rFonts w:ascii="宋体" w:eastAsia="宋体" w:hAnsi="宋体" w:cs="宋体" w:hint="default"/>
          <w:color w:val="000000" w:themeColor="text1"/>
        </w:rPr>
      </w:pPr>
      <w:r w:rsidRPr="00E90E53">
        <w:rPr>
          <w:rFonts w:ascii="宋体" w:eastAsia="宋体" w:hAnsi="宋体" w:cs="宋体"/>
          <w:color w:val="000000" w:themeColor="text1"/>
        </w:rPr>
        <w:t xml:space="preserve"> </w:t>
      </w:r>
    </w:p>
    <w:p w:rsidR="00D83F7F" w:rsidRPr="00E90E53" w:rsidRDefault="001F4AE1">
      <w:pPr>
        <w:pStyle w:val="null3"/>
        <w:ind w:firstLine="960"/>
        <w:jc w:val="center"/>
        <w:outlineLvl w:val="3"/>
        <w:rPr>
          <w:rFonts w:ascii="宋体" w:eastAsia="宋体" w:hAnsi="宋体" w:cs="宋体" w:hint="default"/>
          <w:b/>
          <w:color w:val="000000" w:themeColor="text1"/>
          <w:sz w:val="24"/>
        </w:rPr>
      </w:pPr>
    </w:p>
    <w:p w:rsidR="00D83F7F" w:rsidRPr="00E90E53" w:rsidRDefault="001F4AE1">
      <w:pPr>
        <w:pStyle w:val="null3"/>
        <w:ind w:firstLine="960"/>
        <w:jc w:val="center"/>
        <w:outlineLvl w:val="3"/>
        <w:rPr>
          <w:rFonts w:ascii="宋体" w:eastAsia="宋体" w:hAnsi="宋体" w:cs="宋体" w:hint="default"/>
          <w:b/>
          <w:color w:val="000000" w:themeColor="text1"/>
          <w:sz w:val="24"/>
        </w:rPr>
      </w:pPr>
    </w:p>
    <w:p w:rsidR="00D83F7F" w:rsidRPr="00E90E53" w:rsidRDefault="001F4AE1">
      <w:pPr>
        <w:pStyle w:val="null3"/>
        <w:ind w:firstLine="960"/>
        <w:jc w:val="center"/>
        <w:outlineLvl w:val="3"/>
        <w:rPr>
          <w:rFonts w:ascii="宋体" w:eastAsia="宋体" w:hAnsi="宋体" w:cs="宋体" w:hint="default"/>
          <w:b/>
          <w:color w:val="000000" w:themeColor="text1"/>
          <w:sz w:val="24"/>
        </w:rPr>
      </w:pPr>
    </w:p>
    <w:p w:rsidR="00D83F7F" w:rsidRPr="00E90E53" w:rsidRDefault="001F4AE1">
      <w:pPr>
        <w:pStyle w:val="null3"/>
        <w:ind w:firstLine="960"/>
        <w:jc w:val="center"/>
        <w:outlineLvl w:val="3"/>
        <w:rPr>
          <w:rFonts w:ascii="宋体" w:eastAsia="宋体" w:hAnsi="宋体" w:cs="宋体" w:hint="default"/>
          <w:b/>
          <w:color w:val="000000" w:themeColor="text1"/>
          <w:sz w:val="24"/>
        </w:rPr>
      </w:pPr>
    </w:p>
    <w:p w:rsidR="00D83F7F" w:rsidRPr="00E90E53" w:rsidRDefault="001F4AE1">
      <w:pPr>
        <w:pStyle w:val="null3"/>
        <w:ind w:firstLine="960"/>
        <w:jc w:val="center"/>
        <w:outlineLvl w:val="3"/>
        <w:rPr>
          <w:rFonts w:ascii="宋体" w:eastAsia="宋体" w:hAnsi="宋体" w:cs="宋体" w:hint="default"/>
          <w:b/>
          <w:color w:val="000000" w:themeColor="text1"/>
          <w:sz w:val="24"/>
        </w:rPr>
      </w:pPr>
    </w:p>
    <w:p w:rsidR="00D83F7F" w:rsidRPr="00E90E53" w:rsidRDefault="001F4AE1">
      <w:pPr>
        <w:pStyle w:val="null3"/>
        <w:ind w:firstLine="960"/>
        <w:jc w:val="center"/>
        <w:outlineLvl w:val="3"/>
        <w:rPr>
          <w:rFonts w:ascii="宋体" w:eastAsia="宋体" w:hAnsi="宋体" w:cs="宋体" w:hint="default"/>
          <w:color w:val="000000" w:themeColor="text1"/>
        </w:rPr>
      </w:pPr>
      <w:r w:rsidRPr="00E90E53">
        <w:rPr>
          <w:rFonts w:ascii="宋体" w:eastAsia="宋体" w:hAnsi="宋体" w:cs="宋体"/>
          <w:b/>
          <w:color w:val="000000" w:themeColor="text1"/>
          <w:sz w:val="24"/>
        </w:rPr>
        <w:t>二</w:t>
      </w:r>
      <w:r w:rsidRPr="00E90E53">
        <w:rPr>
          <w:rFonts w:ascii="宋体" w:eastAsia="宋体" w:hAnsi="宋体" w:cs="宋体"/>
          <w:b/>
          <w:color w:val="000000" w:themeColor="text1"/>
          <w:sz w:val="24"/>
        </w:rPr>
        <w:t>-11</w:t>
      </w:r>
      <w:r w:rsidRPr="00E90E53">
        <w:rPr>
          <w:rFonts w:ascii="宋体" w:eastAsia="宋体" w:hAnsi="宋体" w:cs="宋体"/>
          <w:b/>
          <w:color w:val="000000" w:themeColor="text1"/>
          <w:sz w:val="24"/>
        </w:rPr>
        <w:t>分包意向协议（若有）</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甲方（总包方）：</w:t>
      </w:r>
      <w:r w:rsidRPr="00E90E53">
        <w:rPr>
          <w:rFonts w:ascii="宋体" w:eastAsia="宋体" w:hAnsi="宋体" w:cs="宋体"/>
          <w:color w:val="000000" w:themeColor="text1"/>
          <w:u w:val="single"/>
        </w:rPr>
        <w:t xml:space="preserve">　　　　　　　</w:t>
      </w:r>
      <w:r w:rsidRPr="00E90E53">
        <w:rPr>
          <w:rFonts w:ascii="宋体" w:eastAsia="宋体" w:hAnsi="宋体" w:cs="宋体"/>
          <w:color w:val="000000" w:themeColor="text1"/>
        </w:rPr>
        <w:t>（即本项目的投标人）</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乙方（分包方）：</w:t>
      </w:r>
      <w:r w:rsidRPr="00E90E53">
        <w:rPr>
          <w:rFonts w:ascii="宋体" w:eastAsia="宋体" w:hAnsi="宋体" w:cs="宋体"/>
          <w:color w:val="000000" w:themeColor="text1"/>
          <w:u w:val="single"/>
        </w:rPr>
        <w:t xml:space="preserve">　　　　　　　</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兹有甲方参加</w:t>
      </w:r>
      <w:r w:rsidRPr="00E90E53">
        <w:rPr>
          <w:rFonts w:ascii="宋体" w:eastAsia="宋体" w:hAnsi="宋体" w:cs="宋体"/>
          <w:color w:val="000000" w:themeColor="text1"/>
          <w:u w:val="single"/>
        </w:rPr>
        <w:t>（填写“项目名称”）</w:t>
      </w:r>
      <w:r w:rsidRPr="00E90E53">
        <w:rPr>
          <w:rFonts w:ascii="宋体" w:eastAsia="宋体" w:hAnsi="宋体" w:cs="宋体"/>
          <w:color w:val="000000" w:themeColor="text1"/>
        </w:rPr>
        <w:t>项目（项目编号：</w:t>
      </w:r>
      <w:r w:rsidRPr="00E90E53">
        <w:rPr>
          <w:rFonts w:ascii="宋体" w:eastAsia="宋体" w:hAnsi="宋体" w:cs="宋体"/>
          <w:color w:val="000000" w:themeColor="text1"/>
          <w:u w:val="single"/>
        </w:rPr>
        <w:t xml:space="preserve">　　　　　　　</w:t>
      </w:r>
      <w:r w:rsidRPr="00E90E53">
        <w:rPr>
          <w:rFonts w:ascii="宋体" w:eastAsia="宋体" w:hAnsi="宋体" w:cs="宋体"/>
          <w:color w:val="000000" w:themeColor="text1"/>
        </w:rPr>
        <w:t>）的政府采购活动。甲方期望将采购项目的部分采购标的分包给乙方完成，而乙方保证能够向甲方提供本协议项下的采购标的，甲、乙双方就合同分包的有关事宜达成下列协议：</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一、分包标的</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u w:val="single"/>
        </w:rPr>
        <w:t>（根据双方的意向填写，可以是表格或文字描述）。</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二、分包合同金额占比</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分包合同价占投标总价的比例：</w:t>
      </w:r>
      <w:r w:rsidRPr="00E90E53">
        <w:rPr>
          <w:rFonts w:ascii="宋体" w:eastAsia="宋体" w:hAnsi="宋体" w:cs="宋体"/>
          <w:color w:val="000000" w:themeColor="text1"/>
          <w:u w:val="single"/>
        </w:rPr>
        <w:t xml:space="preserve">　　　　　</w:t>
      </w:r>
      <w:r w:rsidRPr="00E90E53">
        <w:rPr>
          <w:rFonts w:ascii="宋体" w:eastAsia="宋体" w:hAnsi="宋体" w:cs="宋体"/>
          <w:color w:val="000000" w:themeColor="text1"/>
        </w:rPr>
        <w:t>%</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三、其他条款</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分包合同标的交付时间、地点和条件，质量要求和标准，验收，款项的支付，</w:t>
      </w:r>
      <w:r w:rsidRPr="00E90E53">
        <w:rPr>
          <w:rFonts w:ascii="宋体" w:eastAsia="宋体" w:hAnsi="宋体" w:cs="宋体"/>
          <w:color w:val="000000" w:themeColor="text1"/>
        </w:rPr>
        <w:t>履约担保，违约责任，质量保证，知识产权，合同纠纷处理方式，不可抗力等条款待甲方中标（成交）后，根据甲方与采购人签订的总包合同确定具体的内容。</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153"/>
        <w:gridCol w:w="4153"/>
      </w:tblGrid>
      <w:tr w:rsidR="00D83F7F" w:rsidRPr="00E90E53">
        <w:tc>
          <w:tcPr>
            <w:tcW w:w="4153" w:type="dxa"/>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甲方：</w:t>
            </w:r>
          </w:p>
        </w:tc>
        <w:tc>
          <w:tcPr>
            <w:tcW w:w="4153" w:type="dxa"/>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乙方：</w:t>
            </w:r>
          </w:p>
        </w:tc>
      </w:tr>
      <w:tr w:rsidR="00D83F7F" w:rsidRPr="00E90E53">
        <w:tc>
          <w:tcPr>
            <w:tcW w:w="4153" w:type="dxa"/>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住所：</w:t>
            </w:r>
          </w:p>
        </w:tc>
        <w:tc>
          <w:tcPr>
            <w:tcW w:w="4153" w:type="dxa"/>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住所：</w:t>
            </w:r>
          </w:p>
        </w:tc>
      </w:tr>
      <w:tr w:rsidR="00D83F7F" w:rsidRPr="00E90E53">
        <w:tc>
          <w:tcPr>
            <w:tcW w:w="4153" w:type="dxa"/>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单位负责人或委托代理人：</w:t>
            </w:r>
          </w:p>
        </w:tc>
        <w:tc>
          <w:tcPr>
            <w:tcW w:w="4153" w:type="dxa"/>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单位负责人或委托代理人：</w:t>
            </w:r>
          </w:p>
        </w:tc>
      </w:tr>
      <w:tr w:rsidR="00D83F7F" w:rsidRPr="00E90E53">
        <w:tc>
          <w:tcPr>
            <w:tcW w:w="4153" w:type="dxa"/>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联系方法：</w:t>
            </w:r>
          </w:p>
        </w:tc>
        <w:tc>
          <w:tcPr>
            <w:tcW w:w="4153" w:type="dxa"/>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联系方法：</w:t>
            </w:r>
          </w:p>
        </w:tc>
      </w:tr>
      <w:tr w:rsidR="00D83F7F" w:rsidRPr="00E90E53">
        <w:tc>
          <w:tcPr>
            <w:tcW w:w="4153" w:type="dxa"/>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开户银行：</w:t>
            </w:r>
          </w:p>
        </w:tc>
        <w:tc>
          <w:tcPr>
            <w:tcW w:w="4153" w:type="dxa"/>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开户银行：</w:t>
            </w:r>
          </w:p>
        </w:tc>
      </w:tr>
      <w:tr w:rsidR="00D83F7F" w:rsidRPr="00E90E53">
        <w:tc>
          <w:tcPr>
            <w:tcW w:w="4153" w:type="dxa"/>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账号：</w:t>
            </w:r>
          </w:p>
        </w:tc>
        <w:tc>
          <w:tcPr>
            <w:tcW w:w="4153" w:type="dxa"/>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账号：</w:t>
            </w:r>
          </w:p>
        </w:tc>
      </w:tr>
      <w:tr w:rsidR="00D83F7F" w:rsidRPr="00E90E53">
        <w:tc>
          <w:tcPr>
            <w:tcW w:w="8306" w:type="dxa"/>
            <w:gridSpan w:val="2"/>
          </w:tcPr>
          <w:p w:rsidR="00D83F7F" w:rsidRPr="00E90E53" w:rsidRDefault="001F4AE1">
            <w:pPr>
              <w:pStyle w:val="null3"/>
              <w:ind w:firstLine="960"/>
              <w:jc w:val="right"/>
              <w:rPr>
                <w:rFonts w:ascii="宋体" w:eastAsia="宋体" w:hAnsi="宋体" w:cs="宋体" w:hint="default"/>
                <w:color w:val="000000" w:themeColor="text1"/>
              </w:rPr>
            </w:pPr>
            <w:r w:rsidRPr="00E90E53">
              <w:rPr>
                <w:rFonts w:ascii="宋体" w:eastAsia="宋体" w:hAnsi="宋体" w:cs="宋体"/>
                <w:color w:val="000000" w:themeColor="text1"/>
              </w:rPr>
              <w:t>签订地点：</w:t>
            </w:r>
            <w:r w:rsidRPr="00E90E53">
              <w:rPr>
                <w:rFonts w:ascii="宋体" w:eastAsia="宋体" w:hAnsi="宋体" w:cs="宋体"/>
                <w:color w:val="000000" w:themeColor="text1"/>
                <w:u w:val="single"/>
              </w:rPr>
              <w:t xml:space="preserve">　　　　　　　　　　</w:t>
            </w:r>
          </w:p>
          <w:p w:rsidR="00D83F7F" w:rsidRPr="00E90E53" w:rsidRDefault="001F4AE1">
            <w:pPr>
              <w:pStyle w:val="null3"/>
              <w:ind w:firstLine="960"/>
              <w:jc w:val="right"/>
              <w:rPr>
                <w:rFonts w:ascii="宋体" w:eastAsia="宋体" w:hAnsi="宋体" w:cs="宋体" w:hint="default"/>
                <w:color w:val="000000" w:themeColor="text1"/>
              </w:rPr>
            </w:pPr>
            <w:r w:rsidRPr="00E90E53">
              <w:rPr>
                <w:rFonts w:ascii="宋体" w:eastAsia="宋体" w:hAnsi="宋体" w:cs="宋体"/>
                <w:color w:val="000000" w:themeColor="text1"/>
              </w:rPr>
              <w:t>签约日期：</w:t>
            </w:r>
            <w:r w:rsidRPr="00E90E53">
              <w:rPr>
                <w:rFonts w:ascii="宋体" w:eastAsia="宋体" w:hAnsi="宋体" w:cs="宋体"/>
                <w:color w:val="000000" w:themeColor="text1"/>
                <w:u w:val="single"/>
              </w:rPr>
              <w:t xml:space="preserve">　　年　　月　　日</w:t>
            </w:r>
          </w:p>
        </w:tc>
      </w:tr>
    </w:tbl>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※注意：</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1.</w:t>
      </w:r>
      <w:r w:rsidRPr="00E90E53">
        <w:rPr>
          <w:rFonts w:ascii="宋体" w:eastAsia="宋体" w:hAnsi="宋体" w:cs="宋体"/>
          <w:color w:val="000000" w:themeColor="text1"/>
        </w:rPr>
        <w:t>招标文件接受合同分包且投标人拟将合同分包的，应提供本协议；否则无须提供。</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2.</w:t>
      </w:r>
      <w:r w:rsidRPr="00E90E53">
        <w:rPr>
          <w:rFonts w:ascii="宋体" w:eastAsia="宋体" w:hAnsi="宋体" w:cs="宋体"/>
          <w:color w:val="000000" w:themeColor="text1"/>
        </w:rPr>
        <w:t>本协议由委托代理人签字或盖章的，应按照本章载明的格式提供“单位授权书”。</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3.</w:t>
      </w:r>
      <w:r w:rsidRPr="00E90E53">
        <w:rPr>
          <w:rFonts w:ascii="宋体" w:eastAsia="宋体" w:hAnsi="宋体" w:cs="宋体"/>
          <w:color w:val="000000" w:themeColor="text1"/>
        </w:rPr>
        <w:t>在以合同分包形式落实中小企业预留份额项目中，投标人除了要提供《中小企业声明函》，还需提供本协议。</w:t>
      </w:r>
    </w:p>
    <w:p w:rsidR="00D83F7F" w:rsidRPr="00E90E53" w:rsidRDefault="001F4AE1">
      <w:pPr>
        <w:pStyle w:val="null3"/>
        <w:ind w:firstLine="960"/>
        <w:jc w:val="both"/>
        <w:rPr>
          <w:rFonts w:ascii="宋体" w:eastAsia="宋体" w:hAnsi="宋体" w:cs="宋体" w:hint="default"/>
          <w:color w:val="000000" w:themeColor="text1"/>
        </w:rPr>
      </w:pPr>
      <w:r w:rsidRPr="00E90E53">
        <w:rPr>
          <w:rFonts w:ascii="宋体" w:eastAsia="宋体" w:hAnsi="宋体" w:cs="宋体"/>
          <w:color w:val="000000" w:themeColor="text1"/>
        </w:rPr>
        <w:t xml:space="preserve"> </w:t>
      </w:r>
    </w:p>
    <w:p w:rsidR="00D83F7F" w:rsidRPr="00E90E53" w:rsidRDefault="001F4AE1">
      <w:pPr>
        <w:pStyle w:val="null3"/>
        <w:ind w:firstLine="960"/>
        <w:jc w:val="center"/>
        <w:outlineLvl w:val="3"/>
        <w:rPr>
          <w:rFonts w:ascii="宋体" w:eastAsia="宋体" w:hAnsi="宋体" w:cs="宋体" w:hint="default"/>
          <w:color w:val="000000" w:themeColor="text1"/>
        </w:rPr>
      </w:pPr>
      <w:r w:rsidRPr="00E90E53">
        <w:rPr>
          <w:rFonts w:ascii="宋体" w:eastAsia="宋体" w:hAnsi="宋体" w:cs="宋体"/>
          <w:b/>
          <w:color w:val="000000" w:themeColor="text1"/>
          <w:sz w:val="24"/>
        </w:rPr>
        <w:t>二</w:t>
      </w:r>
      <w:r w:rsidRPr="00E90E53">
        <w:rPr>
          <w:rFonts w:ascii="宋体" w:eastAsia="宋体" w:hAnsi="宋体" w:cs="宋体"/>
          <w:b/>
          <w:color w:val="000000" w:themeColor="text1"/>
          <w:sz w:val="24"/>
        </w:rPr>
        <w:t>-12</w:t>
      </w:r>
      <w:r w:rsidRPr="00E90E53">
        <w:rPr>
          <w:rFonts w:ascii="宋体" w:eastAsia="宋体" w:hAnsi="宋体" w:cs="宋体"/>
          <w:b/>
          <w:color w:val="000000" w:themeColor="text1"/>
          <w:sz w:val="24"/>
        </w:rPr>
        <w:t>其他资格证明文件（若有）</w:t>
      </w:r>
    </w:p>
    <w:p w:rsidR="00D83F7F" w:rsidRPr="00E90E53" w:rsidRDefault="001F4AE1">
      <w:pPr>
        <w:pStyle w:val="null3"/>
        <w:ind w:firstLine="960"/>
        <w:jc w:val="center"/>
        <w:outlineLvl w:val="3"/>
        <w:rPr>
          <w:rFonts w:ascii="宋体" w:eastAsia="宋体" w:hAnsi="宋体" w:cs="宋体" w:hint="default"/>
          <w:color w:val="000000" w:themeColor="text1"/>
        </w:rPr>
      </w:pPr>
      <w:r w:rsidRPr="00E90E53">
        <w:rPr>
          <w:rFonts w:ascii="宋体" w:eastAsia="宋体" w:hAnsi="宋体" w:cs="宋体"/>
          <w:b/>
          <w:color w:val="000000" w:themeColor="text1"/>
          <w:sz w:val="24"/>
        </w:rPr>
        <w:t>二</w:t>
      </w:r>
      <w:r w:rsidRPr="00E90E53">
        <w:rPr>
          <w:rFonts w:ascii="宋体" w:eastAsia="宋体" w:hAnsi="宋体" w:cs="宋体"/>
          <w:b/>
          <w:color w:val="000000" w:themeColor="text1"/>
          <w:sz w:val="24"/>
        </w:rPr>
        <w:t>-12-</w:t>
      </w:r>
      <w:r w:rsidRPr="00E90E53">
        <w:rPr>
          <w:rFonts w:ascii="宋体" w:eastAsia="宋体" w:hAnsi="宋体" w:cs="宋体"/>
          <w:b/>
          <w:color w:val="000000" w:themeColor="text1"/>
          <w:sz w:val="24"/>
        </w:rPr>
        <w:t>①具备履行合同所必需设备和专业技术能力专项证明材料（若有）</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致：</w:t>
      </w:r>
      <w:r w:rsidRPr="00E90E53">
        <w:rPr>
          <w:rFonts w:ascii="宋体" w:eastAsia="宋体" w:hAnsi="宋体" w:cs="宋体"/>
          <w:color w:val="000000" w:themeColor="text1"/>
          <w:u w:val="single"/>
        </w:rPr>
        <w:t>（采购人或采购代理机构）</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现附上我方具备履行合同所必需的设备和专业技术能力的专项证明材料复印件（具体附后），上述证明材料真实有效，否则我方负全部责任。</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※注意：</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1</w:t>
      </w:r>
      <w:r w:rsidRPr="00E90E53">
        <w:rPr>
          <w:rFonts w:ascii="宋体" w:eastAsia="宋体" w:hAnsi="宋体" w:cs="宋体"/>
          <w:color w:val="000000" w:themeColor="text1"/>
        </w:rPr>
        <w:t>、招标文件要求投标人提供“具备履行合同所必需的设备和专业</w:t>
      </w:r>
      <w:r w:rsidRPr="00E90E53">
        <w:rPr>
          <w:rFonts w:ascii="宋体" w:eastAsia="宋体" w:hAnsi="宋体" w:cs="宋体"/>
          <w:color w:val="000000" w:themeColor="text1"/>
        </w:rPr>
        <w:t>技术能力专项证明材料”的，投标人应按照招标文件规定在此项下提供相应证明材料复印件。</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2</w:t>
      </w:r>
      <w:r w:rsidRPr="00E90E53">
        <w:rPr>
          <w:rFonts w:ascii="宋体" w:eastAsia="宋体" w:hAnsi="宋体" w:cs="宋体"/>
          <w:color w:val="000000" w:themeColor="text1"/>
        </w:rPr>
        <w:t>、投标人提供的相应证明材料复印件均应符合：内容完整、清晰、整洁，并由投标人加盖其单位公章。</w:t>
      </w:r>
    </w:p>
    <w:p w:rsidR="00D83F7F" w:rsidRPr="00E90E53" w:rsidRDefault="001F4AE1">
      <w:pPr>
        <w:pStyle w:val="null3"/>
        <w:ind w:firstLine="480"/>
        <w:jc w:val="right"/>
        <w:rPr>
          <w:rFonts w:ascii="宋体" w:eastAsia="宋体" w:hAnsi="宋体" w:cs="宋体" w:hint="default"/>
          <w:color w:val="000000" w:themeColor="text1"/>
        </w:rPr>
      </w:pPr>
      <w:r w:rsidRPr="00E90E53">
        <w:rPr>
          <w:rFonts w:ascii="宋体" w:eastAsia="宋体" w:hAnsi="宋体" w:cs="宋体"/>
          <w:color w:val="000000" w:themeColor="text1"/>
        </w:rPr>
        <w:t>投标人：</w:t>
      </w:r>
      <w:r w:rsidRPr="00E90E53">
        <w:rPr>
          <w:rFonts w:ascii="宋体" w:eastAsia="宋体" w:hAnsi="宋体" w:cs="宋体"/>
          <w:color w:val="000000" w:themeColor="text1"/>
          <w:u w:val="single"/>
        </w:rPr>
        <w:t>（全称并加盖单位公章）</w:t>
      </w:r>
    </w:p>
    <w:p w:rsidR="00D83F7F" w:rsidRPr="00E90E53" w:rsidRDefault="001F4AE1">
      <w:pPr>
        <w:pStyle w:val="null3"/>
        <w:ind w:firstLine="480"/>
        <w:jc w:val="right"/>
        <w:rPr>
          <w:rFonts w:ascii="宋体" w:eastAsia="宋体" w:hAnsi="宋体" w:cs="宋体" w:hint="default"/>
          <w:color w:val="000000" w:themeColor="text1"/>
        </w:rPr>
      </w:pPr>
      <w:r w:rsidRPr="00E90E53">
        <w:rPr>
          <w:rFonts w:ascii="宋体" w:eastAsia="宋体" w:hAnsi="宋体" w:cs="宋体"/>
          <w:color w:val="000000" w:themeColor="text1"/>
        </w:rPr>
        <w:t>日期：</w:t>
      </w:r>
      <w:r w:rsidRPr="00E90E53">
        <w:rPr>
          <w:rFonts w:ascii="宋体" w:eastAsia="宋体" w:hAnsi="宋体" w:cs="宋体"/>
          <w:color w:val="000000" w:themeColor="text1"/>
          <w:u w:val="single"/>
        </w:rPr>
        <w:t xml:space="preserve">　　年　　月　　日</w:t>
      </w:r>
    </w:p>
    <w:p w:rsidR="00D83F7F" w:rsidRPr="00E90E53" w:rsidRDefault="001F4AE1">
      <w:pPr>
        <w:pStyle w:val="null3"/>
        <w:ind w:firstLine="960"/>
        <w:jc w:val="both"/>
        <w:rPr>
          <w:rFonts w:ascii="宋体" w:eastAsia="宋体" w:hAnsi="宋体" w:cs="宋体" w:hint="default"/>
          <w:color w:val="000000" w:themeColor="text1"/>
        </w:rPr>
      </w:pPr>
      <w:r w:rsidRPr="00E90E53">
        <w:rPr>
          <w:rFonts w:ascii="宋体" w:eastAsia="宋体" w:hAnsi="宋体" w:cs="宋体"/>
          <w:color w:val="000000" w:themeColor="text1"/>
        </w:rPr>
        <w:t xml:space="preserve"> </w:t>
      </w:r>
    </w:p>
    <w:p w:rsidR="00D83F7F" w:rsidRPr="00E90E53" w:rsidRDefault="001F4AE1">
      <w:pPr>
        <w:pStyle w:val="null3"/>
        <w:ind w:firstLine="960"/>
        <w:jc w:val="center"/>
        <w:outlineLvl w:val="3"/>
        <w:rPr>
          <w:rFonts w:ascii="宋体" w:eastAsia="宋体" w:hAnsi="宋体" w:cs="宋体" w:hint="default"/>
          <w:color w:val="000000" w:themeColor="text1"/>
        </w:rPr>
      </w:pPr>
      <w:r w:rsidRPr="00E90E53">
        <w:rPr>
          <w:rFonts w:ascii="宋体" w:eastAsia="宋体" w:hAnsi="宋体" w:cs="宋体"/>
          <w:b/>
          <w:color w:val="000000" w:themeColor="text1"/>
          <w:sz w:val="24"/>
        </w:rPr>
        <w:t>二</w:t>
      </w:r>
      <w:r w:rsidRPr="00E90E53">
        <w:rPr>
          <w:rFonts w:ascii="宋体" w:eastAsia="宋体" w:hAnsi="宋体" w:cs="宋体"/>
          <w:b/>
          <w:color w:val="000000" w:themeColor="text1"/>
          <w:sz w:val="24"/>
        </w:rPr>
        <w:t>-12-</w:t>
      </w:r>
      <w:r w:rsidRPr="00E90E53">
        <w:rPr>
          <w:rFonts w:ascii="宋体" w:eastAsia="宋体" w:hAnsi="宋体" w:cs="宋体"/>
          <w:b/>
          <w:color w:val="000000" w:themeColor="text1"/>
          <w:sz w:val="24"/>
        </w:rPr>
        <w:t>②招标文件规定的其他资格证明文件（若有）</w:t>
      </w:r>
    </w:p>
    <w:p w:rsidR="00D83F7F" w:rsidRPr="00E90E53" w:rsidRDefault="001F4AE1">
      <w:pPr>
        <w:pStyle w:val="null3"/>
        <w:ind w:firstLine="480"/>
        <w:jc w:val="center"/>
        <w:rPr>
          <w:rFonts w:ascii="宋体" w:eastAsia="宋体" w:hAnsi="宋体" w:cs="宋体" w:hint="default"/>
          <w:color w:val="000000" w:themeColor="text1"/>
        </w:rPr>
      </w:pPr>
      <w:r w:rsidRPr="00E90E53">
        <w:rPr>
          <w:rFonts w:ascii="宋体" w:eastAsia="宋体" w:hAnsi="宋体" w:cs="宋体"/>
          <w:color w:val="000000" w:themeColor="text1"/>
        </w:rPr>
        <w:t>编制说明</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除招标文件另有规定外，招标文件要求提交的除前述资格证明文件外的其他资格证明文件（若有）加盖投标人的单位公章后应在此项下提交。</w:t>
      </w:r>
    </w:p>
    <w:p w:rsidR="00D83F7F" w:rsidRPr="00E90E53" w:rsidRDefault="001F4AE1">
      <w:pPr>
        <w:pStyle w:val="null3"/>
        <w:jc w:val="both"/>
        <w:rPr>
          <w:rFonts w:ascii="宋体" w:eastAsia="宋体" w:hAnsi="宋体" w:cs="宋体" w:hint="default"/>
          <w:color w:val="000000" w:themeColor="text1"/>
        </w:rPr>
      </w:pPr>
    </w:p>
    <w:p w:rsidR="00D83F7F" w:rsidRPr="00E90E53" w:rsidRDefault="001F4AE1">
      <w:pPr>
        <w:pStyle w:val="null3"/>
        <w:ind w:firstLine="960"/>
        <w:jc w:val="both"/>
        <w:rPr>
          <w:rFonts w:ascii="宋体" w:eastAsia="宋体" w:hAnsi="宋体" w:cs="宋体" w:hint="default"/>
          <w:color w:val="000000" w:themeColor="text1"/>
        </w:rPr>
      </w:pPr>
      <w:r w:rsidRPr="00E90E53">
        <w:rPr>
          <w:rFonts w:ascii="宋体" w:eastAsia="宋体" w:hAnsi="宋体" w:cs="宋体"/>
          <w:color w:val="000000" w:themeColor="text1"/>
        </w:rPr>
        <w:t xml:space="preserve"> </w:t>
      </w:r>
    </w:p>
    <w:p w:rsidR="00D83F7F" w:rsidRPr="00E90E53" w:rsidRDefault="001F4AE1">
      <w:pPr>
        <w:pStyle w:val="null3"/>
        <w:ind w:firstLine="960"/>
        <w:jc w:val="center"/>
        <w:outlineLvl w:val="2"/>
        <w:rPr>
          <w:rFonts w:ascii="宋体" w:eastAsia="宋体" w:hAnsi="宋体" w:cs="宋体" w:hint="default"/>
          <w:color w:val="000000" w:themeColor="text1"/>
        </w:rPr>
      </w:pPr>
      <w:r w:rsidRPr="00E90E53">
        <w:rPr>
          <w:rFonts w:ascii="宋体" w:eastAsia="宋体" w:hAnsi="宋体" w:cs="宋体"/>
          <w:b/>
          <w:color w:val="000000" w:themeColor="text1"/>
          <w:sz w:val="28"/>
        </w:rPr>
        <w:t>三、投标保证金</w:t>
      </w:r>
    </w:p>
    <w:p w:rsidR="00D83F7F" w:rsidRPr="00E90E53" w:rsidRDefault="001F4AE1">
      <w:pPr>
        <w:pStyle w:val="null3"/>
        <w:ind w:firstLine="480"/>
        <w:jc w:val="center"/>
        <w:rPr>
          <w:rFonts w:ascii="宋体" w:eastAsia="宋体" w:hAnsi="宋体" w:cs="宋体" w:hint="default"/>
          <w:color w:val="000000" w:themeColor="text1"/>
        </w:rPr>
      </w:pPr>
      <w:r w:rsidRPr="00E90E53">
        <w:rPr>
          <w:rFonts w:ascii="宋体" w:eastAsia="宋体" w:hAnsi="宋体" w:cs="宋体"/>
          <w:color w:val="000000" w:themeColor="text1"/>
        </w:rPr>
        <w:t>编制说明</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1</w:t>
      </w:r>
      <w:r w:rsidRPr="00E90E53">
        <w:rPr>
          <w:rFonts w:ascii="宋体" w:eastAsia="宋体" w:hAnsi="宋体" w:cs="宋体"/>
          <w:color w:val="000000" w:themeColor="text1"/>
        </w:rPr>
        <w:t>、在此项下提交的“投标保证金”材料可使用转账凭证复印件或从福建省政府采购网上公开信息系统中下载的有关原始页面的打印件。</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2</w:t>
      </w:r>
      <w:r w:rsidRPr="00E90E53">
        <w:rPr>
          <w:rFonts w:ascii="宋体" w:eastAsia="宋体" w:hAnsi="宋体" w:cs="宋体"/>
          <w:color w:val="000000" w:themeColor="text1"/>
        </w:rPr>
        <w:t>、投标保证金是否已提交的认定按照招标文件第三章规定执行。</w:t>
      </w:r>
    </w:p>
    <w:p w:rsidR="00D83F7F" w:rsidRPr="00E90E53" w:rsidRDefault="001F4AE1">
      <w:pPr>
        <w:pStyle w:val="null3"/>
        <w:jc w:val="both"/>
        <w:rPr>
          <w:rFonts w:ascii="宋体" w:eastAsia="宋体" w:hAnsi="宋体" w:cs="宋体" w:hint="default"/>
          <w:color w:val="000000" w:themeColor="text1"/>
        </w:rPr>
      </w:pPr>
    </w:p>
    <w:p w:rsidR="00D83F7F" w:rsidRPr="00E90E53" w:rsidRDefault="001F4AE1">
      <w:pPr>
        <w:pStyle w:val="null3"/>
        <w:ind w:firstLine="960"/>
        <w:jc w:val="both"/>
        <w:rPr>
          <w:rFonts w:ascii="宋体" w:eastAsia="宋体" w:hAnsi="宋体" w:cs="宋体" w:hint="default"/>
          <w:color w:val="000000" w:themeColor="text1"/>
        </w:rPr>
      </w:pPr>
      <w:r w:rsidRPr="00E90E53">
        <w:rPr>
          <w:rFonts w:ascii="宋体" w:eastAsia="宋体" w:hAnsi="宋体" w:cs="宋体"/>
          <w:color w:val="000000" w:themeColor="text1"/>
        </w:rPr>
        <w:t xml:space="preserve"> </w:t>
      </w:r>
    </w:p>
    <w:p w:rsidR="00D83F7F" w:rsidRPr="00E90E53" w:rsidRDefault="001F4AE1">
      <w:pPr>
        <w:pStyle w:val="null3"/>
        <w:ind w:firstLine="960"/>
        <w:jc w:val="center"/>
        <w:outlineLvl w:val="2"/>
        <w:rPr>
          <w:rFonts w:ascii="宋体" w:eastAsia="宋体" w:hAnsi="宋体" w:cs="宋体" w:hint="default"/>
          <w:b/>
          <w:color w:val="000000" w:themeColor="text1"/>
          <w:sz w:val="28"/>
        </w:rPr>
      </w:pPr>
    </w:p>
    <w:p w:rsidR="00D83F7F" w:rsidRPr="00E90E53" w:rsidRDefault="001F4AE1">
      <w:pPr>
        <w:pStyle w:val="null3"/>
        <w:ind w:firstLine="960"/>
        <w:jc w:val="center"/>
        <w:outlineLvl w:val="2"/>
        <w:rPr>
          <w:rFonts w:ascii="宋体" w:eastAsia="宋体" w:hAnsi="宋体" w:cs="宋体" w:hint="default"/>
          <w:b/>
          <w:color w:val="000000" w:themeColor="text1"/>
          <w:sz w:val="28"/>
        </w:rPr>
      </w:pPr>
    </w:p>
    <w:p w:rsidR="00D83F7F" w:rsidRPr="00E90E53" w:rsidRDefault="001F4AE1">
      <w:pPr>
        <w:pStyle w:val="null3"/>
        <w:ind w:firstLine="960"/>
        <w:jc w:val="center"/>
        <w:outlineLvl w:val="2"/>
        <w:rPr>
          <w:rFonts w:ascii="宋体" w:eastAsia="宋体" w:hAnsi="宋体" w:cs="宋体" w:hint="default"/>
          <w:b/>
          <w:color w:val="000000" w:themeColor="text1"/>
          <w:sz w:val="28"/>
        </w:rPr>
      </w:pPr>
    </w:p>
    <w:p w:rsidR="00D83F7F" w:rsidRPr="00E90E53" w:rsidRDefault="001F4AE1">
      <w:pPr>
        <w:pStyle w:val="null3"/>
        <w:ind w:firstLine="960"/>
        <w:jc w:val="center"/>
        <w:outlineLvl w:val="2"/>
        <w:rPr>
          <w:rFonts w:ascii="宋体" w:eastAsia="宋体" w:hAnsi="宋体" w:cs="宋体" w:hint="default"/>
          <w:b/>
          <w:color w:val="000000" w:themeColor="text1"/>
          <w:sz w:val="28"/>
        </w:rPr>
      </w:pPr>
    </w:p>
    <w:p w:rsidR="00D83F7F" w:rsidRPr="00E90E53" w:rsidRDefault="001F4AE1">
      <w:pPr>
        <w:pStyle w:val="null3"/>
        <w:ind w:firstLine="960"/>
        <w:jc w:val="center"/>
        <w:outlineLvl w:val="2"/>
        <w:rPr>
          <w:rFonts w:ascii="宋体" w:eastAsia="宋体" w:hAnsi="宋体" w:cs="宋体" w:hint="default"/>
          <w:b/>
          <w:color w:val="000000" w:themeColor="text1"/>
          <w:sz w:val="28"/>
        </w:rPr>
      </w:pPr>
    </w:p>
    <w:p w:rsidR="00D83F7F" w:rsidRPr="00E90E53" w:rsidRDefault="001F4AE1">
      <w:pPr>
        <w:pStyle w:val="null3"/>
        <w:ind w:firstLine="960"/>
        <w:jc w:val="center"/>
        <w:outlineLvl w:val="2"/>
        <w:rPr>
          <w:rFonts w:ascii="宋体" w:eastAsia="宋体" w:hAnsi="宋体" w:cs="宋体" w:hint="default"/>
          <w:b/>
          <w:color w:val="000000" w:themeColor="text1"/>
          <w:sz w:val="28"/>
        </w:rPr>
      </w:pPr>
    </w:p>
    <w:p w:rsidR="00D83F7F" w:rsidRPr="00E90E53" w:rsidRDefault="001F4AE1">
      <w:pPr>
        <w:pStyle w:val="null3"/>
        <w:ind w:firstLine="960"/>
        <w:jc w:val="center"/>
        <w:outlineLvl w:val="2"/>
        <w:rPr>
          <w:rFonts w:ascii="宋体" w:eastAsia="宋体" w:hAnsi="宋体" w:cs="宋体" w:hint="default"/>
          <w:b/>
          <w:color w:val="000000" w:themeColor="text1"/>
          <w:sz w:val="28"/>
        </w:rPr>
      </w:pPr>
    </w:p>
    <w:p w:rsidR="00D83F7F" w:rsidRPr="00E90E53" w:rsidRDefault="001F4AE1">
      <w:pPr>
        <w:pStyle w:val="null3"/>
        <w:ind w:firstLine="960"/>
        <w:jc w:val="center"/>
        <w:outlineLvl w:val="2"/>
        <w:rPr>
          <w:rFonts w:ascii="宋体" w:eastAsia="宋体" w:hAnsi="宋体" w:cs="宋体" w:hint="default"/>
          <w:b/>
          <w:color w:val="000000" w:themeColor="text1"/>
          <w:sz w:val="28"/>
        </w:rPr>
      </w:pPr>
    </w:p>
    <w:p w:rsidR="00D83F7F" w:rsidRPr="00E90E53" w:rsidRDefault="001F4AE1">
      <w:pPr>
        <w:pStyle w:val="null3"/>
        <w:ind w:firstLine="960"/>
        <w:jc w:val="center"/>
        <w:outlineLvl w:val="2"/>
        <w:rPr>
          <w:rFonts w:ascii="宋体" w:eastAsia="宋体" w:hAnsi="宋体" w:cs="宋体" w:hint="default"/>
          <w:b/>
          <w:color w:val="000000" w:themeColor="text1"/>
          <w:sz w:val="28"/>
        </w:rPr>
      </w:pPr>
    </w:p>
    <w:p w:rsidR="00D83F7F" w:rsidRPr="00E90E53" w:rsidRDefault="001F4AE1">
      <w:pPr>
        <w:pStyle w:val="null3"/>
        <w:ind w:firstLine="960"/>
        <w:jc w:val="center"/>
        <w:outlineLvl w:val="2"/>
        <w:rPr>
          <w:rFonts w:ascii="宋体" w:eastAsia="宋体" w:hAnsi="宋体" w:cs="宋体" w:hint="default"/>
          <w:b/>
          <w:color w:val="000000" w:themeColor="text1"/>
          <w:sz w:val="28"/>
        </w:rPr>
      </w:pPr>
    </w:p>
    <w:p w:rsidR="00D83F7F" w:rsidRPr="00E90E53" w:rsidRDefault="001F4AE1">
      <w:pPr>
        <w:pStyle w:val="null3"/>
        <w:ind w:firstLine="960"/>
        <w:jc w:val="center"/>
        <w:outlineLvl w:val="2"/>
        <w:rPr>
          <w:rFonts w:ascii="宋体" w:eastAsia="宋体" w:hAnsi="宋体" w:cs="宋体" w:hint="default"/>
          <w:b/>
          <w:color w:val="000000" w:themeColor="text1"/>
          <w:sz w:val="28"/>
        </w:rPr>
      </w:pPr>
    </w:p>
    <w:p w:rsidR="00D83F7F" w:rsidRPr="00E90E53" w:rsidRDefault="001F4AE1">
      <w:pPr>
        <w:pStyle w:val="null3"/>
        <w:ind w:firstLine="960"/>
        <w:jc w:val="center"/>
        <w:outlineLvl w:val="2"/>
        <w:rPr>
          <w:rFonts w:ascii="宋体" w:eastAsia="宋体" w:hAnsi="宋体" w:cs="宋体" w:hint="default"/>
          <w:b/>
          <w:color w:val="000000" w:themeColor="text1"/>
          <w:sz w:val="28"/>
        </w:rPr>
      </w:pPr>
    </w:p>
    <w:p w:rsidR="00D83F7F" w:rsidRPr="00E90E53" w:rsidRDefault="001F4AE1">
      <w:pPr>
        <w:pStyle w:val="null3"/>
        <w:ind w:firstLine="960"/>
        <w:jc w:val="center"/>
        <w:outlineLvl w:val="2"/>
        <w:rPr>
          <w:rFonts w:ascii="宋体" w:eastAsia="宋体" w:hAnsi="宋体" w:cs="宋体" w:hint="default"/>
          <w:b/>
          <w:color w:val="000000" w:themeColor="text1"/>
          <w:sz w:val="28"/>
        </w:rPr>
      </w:pPr>
    </w:p>
    <w:p w:rsidR="00D83F7F" w:rsidRPr="00E90E53" w:rsidRDefault="001F4AE1">
      <w:pPr>
        <w:pStyle w:val="null3"/>
        <w:ind w:firstLine="960"/>
        <w:jc w:val="center"/>
        <w:outlineLvl w:val="2"/>
        <w:rPr>
          <w:rFonts w:ascii="宋体" w:eastAsia="宋体" w:hAnsi="宋体" w:cs="宋体" w:hint="default"/>
          <w:b/>
          <w:color w:val="000000" w:themeColor="text1"/>
          <w:sz w:val="28"/>
        </w:rPr>
      </w:pPr>
    </w:p>
    <w:p w:rsidR="00D83F7F" w:rsidRPr="00E90E53" w:rsidRDefault="001F4AE1">
      <w:pPr>
        <w:pStyle w:val="null3"/>
        <w:ind w:firstLine="960"/>
        <w:jc w:val="center"/>
        <w:outlineLvl w:val="2"/>
        <w:rPr>
          <w:rFonts w:ascii="宋体" w:eastAsia="宋体" w:hAnsi="宋体" w:cs="宋体" w:hint="default"/>
          <w:b/>
          <w:color w:val="000000" w:themeColor="text1"/>
          <w:sz w:val="28"/>
        </w:rPr>
      </w:pPr>
    </w:p>
    <w:p w:rsidR="00D83F7F" w:rsidRPr="00E90E53" w:rsidRDefault="001F4AE1">
      <w:pPr>
        <w:pStyle w:val="null3"/>
        <w:ind w:firstLine="960"/>
        <w:jc w:val="center"/>
        <w:outlineLvl w:val="2"/>
        <w:rPr>
          <w:rFonts w:ascii="宋体" w:eastAsia="宋体" w:hAnsi="宋体" w:cs="宋体" w:hint="default"/>
          <w:b/>
          <w:color w:val="000000" w:themeColor="text1"/>
          <w:sz w:val="28"/>
        </w:rPr>
      </w:pPr>
    </w:p>
    <w:p w:rsidR="00D83F7F" w:rsidRPr="00E90E53" w:rsidRDefault="001F4AE1">
      <w:pPr>
        <w:pStyle w:val="null3"/>
        <w:ind w:firstLine="960"/>
        <w:jc w:val="center"/>
        <w:outlineLvl w:val="2"/>
        <w:rPr>
          <w:rFonts w:ascii="宋体" w:eastAsia="宋体" w:hAnsi="宋体" w:cs="宋体" w:hint="default"/>
          <w:color w:val="000000" w:themeColor="text1"/>
        </w:rPr>
      </w:pPr>
      <w:r w:rsidRPr="00E90E53">
        <w:rPr>
          <w:rFonts w:ascii="宋体" w:eastAsia="宋体" w:hAnsi="宋体" w:cs="宋体"/>
          <w:b/>
          <w:color w:val="000000" w:themeColor="text1"/>
          <w:sz w:val="28"/>
        </w:rPr>
        <w:t>封面格式</w:t>
      </w:r>
      <w:r w:rsidRPr="00E90E53">
        <w:rPr>
          <w:rFonts w:ascii="宋体" w:eastAsia="宋体" w:hAnsi="宋体" w:cs="宋体"/>
          <w:b/>
          <w:color w:val="000000" w:themeColor="text1"/>
          <w:sz w:val="28"/>
        </w:rPr>
        <w:t>(</w:t>
      </w:r>
      <w:r w:rsidRPr="00E90E53">
        <w:rPr>
          <w:rFonts w:ascii="宋体" w:eastAsia="宋体" w:hAnsi="宋体" w:cs="宋体"/>
          <w:b/>
          <w:color w:val="000000" w:themeColor="text1"/>
          <w:sz w:val="28"/>
        </w:rPr>
        <w:t>报价部分</w:t>
      </w:r>
      <w:r w:rsidRPr="00E90E53">
        <w:rPr>
          <w:rFonts w:ascii="宋体" w:eastAsia="宋体" w:hAnsi="宋体" w:cs="宋体"/>
          <w:b/>
          <w:color w:val="000000" w:themeColor="text1"/>
          <w:sz w:val="28"/>
        </w:rPr>
        <w:t>)</w:t>
      </w:r>
    </w:p>
    <w:p w:rsidR="00D83F7F" w:rsidRPr="00E90E53" w:rsidRDefault="001F4AE1">
      <w:pPr>
        <w:pStyle w:val="null3"/>
        <w:ind w:firstLine="960"/>
        <w:jc w:val="center"/>
        <w:outlineLvl w:val="0"/>
        <w:rPr>
          <w:rFonts w:ascii="宋体" w:eastAsia="宋体" w:hAnsi="宋体" w:cs="宋体" w:hint="default"/>
          <w:color w:val="000000" w:themeColor="text1"/>
        </w:rPr>
      </w:pPr>
      <w:r w:rsidRPr="00E90E53">
        <w:rPr>
          <w:rFonts w:ascii="宋体" w:eastAsia="宋体" w:hAnsi="宋体" w:cs="宋体"/>
          <w:b/>
          <w:color w:val="000000" w:themeColor="text1"/>
          <w:sz w:val="48"/>
        </w:rPr>
        <w:t>福建省政府采购投标文件</w:t>
      </w:r>
    </w:p>
    <w:p w:rsidR="00D83F7F" w:rsidRPr="00E90E53" w:rsidRDefault="001F4AE1">
      <w:pPr>
        <w:pStyle w:val="null3"/>
        <w:ind w:firstLine="960"/>
        <w:jc w:val="center"/>
        <w:outlineLvl w:val="0"/>
        <w:rPr>
          <w:rFonts w:ascii="宋体" w:eastAsia="宋体" w:hAnsi="宋体" w:cs="宋体" w:hint="default"/>
          <w:color w:val="000000" w:themeColor="text1"/>
        </w:rPr>
      </w:pPr>
      <w:r w:rsidRPr="00E90E53">
        <w:rPr>
          <w:rFonts w:ascii="宋体" w:eastAsia="宋体" w:hAnsi="宋体" w:cs="宋体"/>
          <w:b/>
          <w:color w:val="000000" w:themeColor="text1"/>
          <w:sz w:val="48"/>
        </w:rPr>
        <w:t>（报价部分）</w:t>
      </w:r>
      <w:r w:rsidRPr="00E90E53">
        <w:rPr>
          <w:rFonts w:ascii="宋体" w:eastAsia="宋体" w:hAnsi="宋体" w:cs="宋体"/>
          <w:color w:val="000000" w:themeColor="text1"/>
        </w:rPr>
        <w:br/>
      </w:r>
      <w:r w:rsidRPr="00E90E53">
        <w:rPr>
          <w:rFonts w:ascii="宋体" w:eastAsia="宋体" w:hAnsi="宋体" w:cs="宋体"/>
          <w:color w:val="000000" w:themeColor="text1"/>
        </w:rPr>
        <w:br/>
      </w:r>
    </w:p>
    <w:p w:rsidR="00D83F7F" w:rsidRPr="00E90E53" w:rsidRDefault="001F4AE1">
      <w:pPr>
        <w:pStyle w:val="null3"/>
        <w:ind w:firstLine="960"/>
        <w:jc w:val="center"/>
        <w:outlineLvl w:val="0"/>
        <w:rPr>
          <w:rFonts w:ascii="宋体" w:eastAsia="宋体" w:hAnsi="宋体" w:cs="宋体" w:hint="default"/>
          <w:color w:val="000000" w:themeColor="text1"/>
        </w:rPr>
      </w:pPr>
      <w:r w:rsidRPr="00E90E53">
        <w:rPr>
          <w:rFonts w:ascii="宋体" w:eastAsia="宋体" w:hAnsi="宋体" w:cs="宋体"/>
          <w:color w:val="000000" w:themeColor="text1"/>
        </w:rPr>
        <w:br/>
      </w:r>
    </w:p>
    <w:p w:rsidR="00D83F7F" w:rsidRPr="00E90E53" w:rsidRDefault="001F4AE1">
      <w:pPr>
        <w:pStyle w:val="null3"/>
        <w:ind w:firstLine="960"/>
        <w:jc w:val="center"/>
        <w:outlineLvl w:val="1"/>
        <w:rPr>
          <w:rFonts w:ascii="宋体" w:eastAsia="宋体" w:hAnsi="宋体" w:cs="宋体" w:hint="default"/>
          <w:color w:val="000000" w:themeColor="text1"/>
        </w:rPr>
      </w:pPr>
      <w:r w:rsidRPr="00E90E53">
        <w:rPr>
          <w:rFonts w:ascii="宋体" w:eastAsia="宋体" w:hAnsi="宋体" w:cs="宋体"/>
          <w:b/>
          <w:color w:val="000000" w:themeColor="text1"/>
          <w:sz w:val="36"/>
        </w:rPr>
        <w:t>（填写正本或副本）</w:t>
      </w:r>
      <w:r w:rsidRPr="00E90E53">
        <w:rPr>
          <w:rFonts w:ascii="宋体" w:eastAsia="宋体" w:hAnsi="宋体" w:cs="宋体"/>
          <w:color w:val="000000" w:themeColor="text1"/>
        </w:rPr>
        <w:br/>
      </w:r>
      <w:r w:rsidRPr="00E90E53">
        <w:rPr>
          <w:rFonts w:ascii="宋体" w:eastAsia="宋体" w:hAnsi="宋体" w:cs="宋体"/>
          <w:color w:val="000000" w:themeColor="text1"/>
        </w:rPr>
        <w:br/>
      </w:r>
      <w:r w:rsidRPr="00E90E53">
        <w:rPr>
          <w:rFonts w:ascii="宋体" w:eastAsia="宋体" w:hAnsi="宋体" w:cs="宋体"/>
          <w:color w:val="000000" w:themeColor="text1"/>
        </w:rPr>
        <w:br/>
      </w:r>
    </w:p>
    <w:p w:rsidR="00D83F7F" w:rsidRPr="00E90E53" w:rsidRDefault="001F4AE1">
      <w:pPr>
        <w:pStyle w:val="null3"/>
        <w:ind w:firstLine="960"/>
        <w:jc w:val="center"/>
        <w:outlineLvl w:val="1"/>
        <w:rPr>
          <w:rFonts w:ascii="宋体" w:eastAsia="宋体" w:hAnsi="宋体" w:cs="宋体" w:hint="default"/>
          <w:color w:val="000000" w:themeColor="text1"/>
        </w:rPr>
      </w:pPr>
      <w:r w:rsidRPr="00E90E53">
        <w:rPr>
          <w:rFonts w:ascii="宋体" w:eastAsia="宋体" w:hAnsi="宋体" w:cs="宋体"/>
          <w:color w:val="000000" w:themeColor="text1"/>
        </w:rPr>
        <w:br/>
      </w:r>
    </w:p>
    <w:p w:rsidR="00D83F7F" w:rsidRPr="00E90E53" w:rsidRDefault="001F4AE1">
      <w:pPr>
        <w:pStyle w:val="null3"/>
        <w:ind w:firstLine="960"/>
        <w:jc w:val="center"/>
        <w:outlineLvl w:val="1"/>
        <w:rPr>
          <w:rFonts w:ascii="宋体" w:eastAsia="宋体" w:hAnsi="宋体" w:cs="宋体" w:hint="default"/>
          <w:color w:val="000000" w:themeColor="text1"/>
        </w:rPr>
      </w:pPr>
    </w:p>
    <w:p w:rsidR="00D83F7F" w:rsidRPr="00E90E53" w:rsidRDefault="001F4AE1">
      <w:pPr>
        <w:pStyle w:val="null3"/>
        <w:ind w:firstLine="960"/>
        <w:jc w:val="center"/>
        <w:outlineLvl w:val="1"/>
        <w:rPr>
          <w:rFonts w:ascii="宋体" w:eastAsia="宋体" w:hAnsi="宋体" w:cs="宋体" w:hint="default"/>
          <w:color w:val="000000" w:themeColor="text1"/>
        </w:rPr>
      </w:pPr>
      <w:r w:rsidRPr="00E90E53">
        <w:rPr>
          <w:rFonts w:ascii="宋体" w:eastAsia="宋体" w:hAnsi="宋体" w:cs="宋体"/>
          <w:color w:val="000000" w:themeColor="text1"/>
        </w:rPr>
        <w:br/>
      </w:r>
    </w:p>
    <w:p w:rsidR="00D83F7F" w:rsidRPr="00E90E53" w:rsidRDefault="001F4AE1">
      <w:pPr>
        <w:pStyle w:val="null3"/>
        <w:ind w:firstLine="960"/>
        <w:jc w:val="center"/>
        <w:outlineLvl w:val="2"/>
        <w:rPr>
          <w:rFonts w:ascii="宋体" w:eastAsia="宋体" w:hAnsi="宋体" w:cs="宋体" w:hint="default"/>
          <w:color w:val="000000" w:themeColor="text1"/>
        </w:rPr>
      </w:pPr>
      <w:r w:rsidRPr="00E90E53">
        <w:rPr>
          <w:rFonts w:ascii="宋体" w:eastAsia="宋体" w:hAnsi="宋体" w:cs="宋体"/>
          <w:b/>
          <w:color w:val="000000" w:themeColor="text1"/>
          <w:sz w:val="28"/>
        </w:rPr>
        <w:t>（项目名称：（由投标人填写）</w:t>
      </w:r>
    </w:p>
    <w:p w:rsidR="00D83F7F" w:rsidRPr="00E90E53" w:rsidRDefault="001F4AE1">
      <w:pPr>
        <w:pStyle w:val="null3"/>
        <w:ind w:firstLine="960"/>
        <w:jc w:val="center"/>
        <w:outlineLvl w:val="2"/>
        <w:rPr>
          <w:rFonts w:ascii="宋体" w:eastAsia="宋体" w:hAnsi="宋体" w:cs="宋体" w:hint="default"/>
          <w:color w:val="000000" w:themeColor="text1"/>
        </w:rPr>
      </w:pPr>
      <w:r w:rsidRPr="00E90E53">
        <w:rPr>
          <w:rFonts w:ascii="宋体" w:eastAsia="宋体" w:hAnsi="宋体" w:cs="宋体"/>
          <w:b/>
          <w:color w:val="000000" w:themeColor="text1"/>
          <w:sz w:val="28"/>
        </w:rPr>
        <w:t>（备案编号：（由投标人填写）</w:t>
      </w:r>
    </w:p>
    <w:p w:rsidR="00D83F7F" w:rsidRPr="00E90E53" w:rsidRDefault="001F4AE1">
      <w:pPr>
        <w:pStyle w:val="null3"/>
        <w:ind w:firstLine="960"/>
        <w:jc w:val="center"/>
        <w:outlineLvl w:val="2"/>
        <w:rPr>
          <w:rFonts w:ascii="宋体" w:eastAsia="宋体" w:hAnsi="宋体" w:cs="宋体" w:hint="default"/>
          <w:color w:val="000000" w:themeColor="text1"/>
        </w:rPr>
      </w:pPr>
      <w:r w:rsidRPr="00E90E53">
        <w:rPr>
          <w:rFonts w:ascii="宋体" w:eastAsia="宋体" w:hAnsi="宋体" w:cs="宋体"/>
          <w:b/>
          <w:color w:val="000000" w:themeColor="text1"/>
          <w:sz w:val="28"/>
        </w:rPr>
        <w:t>（项目编号：（由投标人填写）</w:t>
      </w:r>
    </w:p>
    <w:p w:rsidR="00D83F7F" w:rsidRPr="00E90E53" w:rsidRDefault="001F4AE1">
      <w:pPr>
        <w:pStyle w:val="null3"/>
        <w:ind w:firstLine="960"/>
        <w:jc w:val="center"/>
        <w:outlineLvl w:val="2"/>
        <w:rPr>
          <w:rFonts w:ascii="宋体" w:eastAsia="宋体" w:hAnsi="宋体" w:cs="宋体" w:hint="default"/>
          <w:color w:val="000000" w:themeColor="text1"/>
        </w:rPr>
      </w:pPr>
      <w:r w:rsidRPr="00E90E53">
        <w:rPr>
          <w:rFonts w:ascii="宋体" w:eastAsia="宋体" w:hAnsi="宋体" w:cs="宋体"/>
          <w:b/>
          <w:color w:val="000000" w:themeColor="text1"/>
          <w:sz w:val="28"/>
        </w:rPr>
        <w:t>（所投采购包：（由投标人填写）</w:t>
      </w:r>
      <w:r w:rsidRPr="00E90E53">
        <w:rPr>
          <w:rFonts w:ascii="宋体" w:eastAsia="宋体" w:hAnsi="宋体" w:cs="宋体"/>
          <w:color w:val="000000" w:themeColor="text1"/>
        </w:rPr>
        <w:br/>
      </w:r>
    </w:p>
    <w:p w:rsidR="00D83F7F" w:rsidRPr="00E90E53" w:rsidRDefault="001F4AE1">
      <w:pPr>
        <w:pStyle w:val="null3"/>
        <w:ind w:firstLine="960"/>
        <w:jc w:val="center"/>
        <w:outlineLvl w:val="2"/>
        <w:rPr>
          <w:rFonts w:ascii="宋体" w:eastAsia="宋体" w:hAnsi="宋体" w:cs="宋体" w:hint="default"/>
          <w:color w:val="000000" w:themeColor="text1"/>
        </w:rPr>
      </w:pPr>
    </w:p>
    <w:p w:rsidR="00D83F7F" w:rsidRPr="00E90E53" w:rsidRDefault="001F4AE1">
      <w:pPr>
        <w:pStyle w:val="null3"/>
        <w:ind w:firstLine="960"/>
        <w:jc w:val="center"/>
        <w:outlineLvl w:val="2"/>
        <w:rPr>
          <w:rFonts w:ascii="宋体" w:eastAsia="宋体" w:hAnsi="宋体" w:cs="宋体" w:hint="default"/>
          <w:color w:val="000000" w:themeColor="text1"/>
        </w:rPr>
      </w:pPr>
    </w:p>
    <w:p w:rsidR="00D83F7F" w:rsidRPr="00E90E53" w:rsidRDefault="001F4AE1">
      <w:pPr>
        <w:pStyle w:val="null3"/>
        <w:ind w:firstLine="960"/>
        <w:jc w:val="center"/>
        <w:outlineLvl w:val="2"/>
        <w:rPr>
          <w:rFonts w:ascii="宋体" w:eastAsia="宋体" w:hAnsi="宋体" w:cs="宋体" w:hint="default"/>
          <w:color w:val="000000" w:themeColor="text1"/>
        </w:rPr>
      </w:pPr>
    </w:p>
    <w:p w:rsidR="00D83F7F" w:rsidRPr="00E90E53" w:rsidRDefault="001F4AE1">
      <w:pPr>
        <w:pStyle w:val="null3"/>
        <w:ind w:firstLine="960"/>
        <w:jc w:val="center"/>
        <w:outlineLvl w:val="2"/>
        <w:rPr>
          <w:rFonts w:ascii="宋体" w:eastAsia="宋体" w:hAnsi="宋体" w:cs="宋体" w:hint="default"/>
          <w:color w:val="000000" w:themeColor="text1"/>
        </w:rPr>
      </w:pPr>
    </w:p>
    <w:p w:rsidR="00D83F7F" w:rsidRPr="00E90E53" w:rsidRDefault="001F4AE1">
      <w:pPr>
        <w:pStyle w:val="null3"/>
        <w:ind w:firstLine="960"/>
        <w:jc w:val="center"/>
        <w:outlineLvl w:val="2"/>
        <w:rPr>
          <w:rFonts w:ascii="宋体" w:eastAsia="宋体" w:hAnsi="宋体" w:cs="宋体" w:hint="default"/>
          <w:color w:val="000000" w:themeColor="text1"/>
        </w:rPr>
      </w:pPr>
    </w:p>
    <w:p w:rsidR="00D83F7F" w:rsidRPr="00E90E53" w:rsidRDefault="001F4AE1">
      <w:pPr>
        <w:pStyle w:val="null3"/>
        <w:ind w:firstLine="960"/>
        <w:jc w:val="center"/>
        <w:outlineLvl w:val="2"/>
        <w:rPr>
          <w:rFonts w:ascii="宋体" w:eastAsia="宋体" w:hAnsi="宋体" w:cs="宋体" w:hint="default"/>
          <w:color w:val="000000" w:themeColor="text1"/>
        </w:rPr>
      </w:pPr>
      <w:r w:rsidRPr="00E90E53">
        <w:rPr>
          <w:rFonts w:ascii="宋体" w:eastAsia="宋体" w:hAnsi="宋体" w:cs="宋体"/>
          <w:color w:val="000000" w:themeColor="text1"/>
        </w:rPr>
        <w:br/>
      </w:r>
    </w:p>
    <w:p w:rsidR="00D83F7F" w:rsidRPr="00E90E53" w:rsidRDefault="001F4AE1">
      <w:pPr>
        <w:pStyle w:val="null3"/>
        <w:ind w:firstLine="960"/>
        <w:jc w:val="center"/>
        <w:outlineLvl w:val="2"/>
        <w:rPr>
          <w:rFonts w:ascii="宋体" w:eastAsia="宋体" w:hAnsi="宋体" w:cs="宋体" w:hint="default"/>
          <w:color w:val="000000" w:themeColor="text1"/>
        </w:rPr>
      </w:pPr>
      <w:r w:rsidRPr="00E90E53">
        <w:rPr>
          <w:rFonts w:ascii="宋体" w:eastAsia="宋体" w:hAnsi="宋体" w:cs="宋体"/>
          <w:b/>
          <w:color w:val="000000" w:themeColor="text1"/>
          <w:sz w:val="28"/>
        </w:rPr>
        <w:t>投标人：（填写“全称”）</w:t>
      </w:r>
    </w:p>
    <w:p w:rsidR="00D83F7F" w:rsidRPr="00E90E53" w:rsidRDefault="001F4AE1">
      <w:pPr>
        <w:pStyle w:val="null3"/>
        <w:ind w:firstLine="960"/>
        <w:jc w:val="center"/>
        <w:outlineLvl w:val="2"/>
        <w:rPr>
          <w:rFonts w:ascii="宋体" w:eastAsia="宋体" w:hAnsi="宋体" w:cs="宋体" w:hint="default"/>
          <w:color w:val="000000" w:themeColor="text1"/>
        </w:rPr>
      </w:pPr>
      <w:r w:rsidRPr="00E90E53">
        <w:rPr>
          <w:rFonts w:ascii="宋体" w:eastAsia="宋体" w:hAnsi="宋体" w:cs="宋体"/>
          <w:b/>
          <w:color w:val="000000" w:themeColor="text1"/>
          <w:sz w:val="28"/>
        </w:rPr>
        <w:t>（由投标人填写）年（由投标人填写）月</w:t>
      </w:r>
    </w:p>
    <w:p w:rsidR="00D83F7F" w:rsidRPr="00E90E53" w:rsidRDefault="001F4AE1">
      <w:pPr>
        <w:pStyle w:val="null3"/>
        <w:jc w:val="both"/>
        <w:rPr>
          <w:rFonts w:ascii="宋体" w:eastAsia="宋体" w:hAnsi="宋体" w:cs="宋体" w:hint="default"/>
          <w:color w:val="000000" w:themeColor="text1"/>
        </w:rPr>
      </w:pPr>
    </w:p>
    <w:p w:rsidR="00D83F7F" w:rsidRPr="00E90E53" w:rsidRDefault="001F4AE1">
      <w:pPr>
        <w:pStyle w:val="null3"/>
        <w:ind w:firstLine="960"/>
        <w:jc w:val="both"/>
        <w:rPr>
          <w:rFonts w:ascii="宋体" w:eastAsia="宋体" w:hAnsi="宋体" w:cs="宋体" w:hint="default"/>
          <w:color w:val="000000" w:themeColor="text1"/>
        </w:rPr>
      </w:pPr>
      <w:r w:rsidRPr="00E90E53">
        <w:rPr>
          <w:rFonts w:ascii="宋体" w:eastAsia="宋体" w:hAnsi="宋体" w:cs="宋体"/>
          <w:color w:val="000000" w:themeColor="text1"/>
        </w:rPr>
        <w:t xml:space="preserve"> </w:t>
      </w:r>
    </w:p>
    <w:p w:rsidR="00D83F7F" w:rsidRPr="00E90E53" w:rsidRDefault="001F4AE1">
      <w:pPr>
        <w:pStyle w:val="null3"/>
        <w:ind w:firstLine="960"/>
        <w:jc w:val="center"/>
        <w:outlineLvl w:val="2"/>
        <w:rPr>
          <w:rFonts w:ascii="宋体" w:eastAsia="宋体" w:hAnsi="宋体" w:cs="宋体" w:hint="default"/>
          <w:b/>
          <w:color w:val="000000" w:themeColor="text1"/>
          <w:sz w:val="28"/>
        </w:rPr>
      </w:pPr>
    </w:p>
    <w:p w:rsidR="00D83F7F" w:rsidRPr="00E90E53" w:rsidRDefault="001F4AE1">
      <w:pPr>
        <w:pStyle w:val="null3"/>
        <w:ind w:firstLine="960"/>
        <w:jc w:val="center"/>
        <w:outlineLvl w:val="2"/>
        <w:rPr>
          <w:rFonts w:ascii="宋体" w:eastAsia="宋体" w:hAnsi="宋体" w:cs="宋体" w:hint="default"/>
          <w:color w:val="000000" w:themeColor="text1"/>
        </w:rPr>
      </w:pPr>
      <w:r w:rsidRPr="00E90E53">
        <w:rPr>
          <w:rFonts w:ascii="宋体" w:eastAsia="宋体" w:hAnsi="宋体" w:cs="宋体"/>
          <w:b/>
          <w:color w:val="000000" w:themeColor="text1"/>
          <w:sz w:val="28"/>
        </w:rPr>
        <w:t>索引</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一、开标一览表</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二、投标分项报价表</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三、招标文件规定的价格扣除证明材料（若有）</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四、招标文件规定的加分证明材料（若有）</w:t>
      </w:r>
    </w:p>
    <w:p w:rsidR="00D83F7F" w:rsidRPr="00E90E53" w:rsidRDefault="001F4AE1">
      <w:pPr>
        <w:pStyle w:val="null3"/>
        <w:jc w:val="both"/>
        <w:rPr>
          <w:rFonts w:ascii="宋体" w:eastAsia="宋体" w:hAnsi="宋体" w:cs="宋体" w:hint="default"/>
          <w:color w:val="000000" w:themeColor="text1"/>
        </w:rPr>
      </w:pPr>
    </w:p>
    <w:p w:rsidR="00D83F7F" w:rsidRPr="00E90E53" w:rsidRDefault="001F4AE1">
      <w:pPr>
        <w:pStyle w:val="null3"/>
        <w:ind w:firstLine="960"/>
        <w:jc w:val="both"/>
        <w:rPr>
          <w:rFonts w:ascii="宋体" w:eastAsia="宋体" w:hAnsi="宋体" w:cs="宋体" w:hint="default"/>
          <w:color w:val="000000" w:themeColor="text1"/>
        </w:rPr>
      </w:pPr>
      <w:r w:rsidRPr="00E90E53">
        <w:rPr>
          <w:rFonts w:ascii="宋体" w:eastAsia="宋体" w:hAnsi="宋体" w:cs="宋体"/>
          <w:color w:val="000000" w:themeColor="text1"/>
        </w:rPr>
        <w:t xml:space="preserve"> </w:t>
      </w:r>
    </w:p>
    <w:p w:rsidR="00D83F7F" w:rsidRPr="00E90E53" w:rsidRDefault="001F4AE1">
      <w:pPr>
        <w:pStyle w:val="null3"/>
        <w:ind w:firstLine="960"/>
        <w:jc w:val="center"/>
        <w:outlineLvl w:val="2"/>
        <w:rPr>
          <w:rFonts w:ascii="宋体" w:eastAsia="宋体" w:hAnsi="宋体" w:cs="宋体" w:hint="default"/>
          <w:color w:val="000000" w:themeColor="text1"/>
        </w:rPr>
      </w:pPr>
      <w:r w:rsidRPr="00E90E53">
        <w:rPr>
          <w:rFonts w:ascii="宋体" w:eastAsia="宋体" w:hAnsi="宋体" w:cs="宋体"/>
          <w:b/>
          <w:color w:val="000000" w:themeColor="text1"/>
          <w:sz w:val="28"/>
        </w:rPr>
        <w:t>一、开标一览表</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项目编号：</w:t>
      </w:r>
      <w:r w:rsidRPr="00E90E53">
        <w:rPr>
          <w:rFonts w:ascii="宋体" w:eastAsia="宋体" w:hAnsi="宋体" w:cs="宋体"/>
          <w:color w:val="000000" w:themeColor="text1"/>
          <w:u w:val="single"/>
        </w:rPr>
        <w:t xml:space="preserve">　　　　　　　　</w:t>
      </w:r>
    </w:p>
    <w:p w:rsidR="00D83F7F" w:rsidRPr="00E90E53" w:rsidRDefault="001F4AE1">
      <w:pPr>
        <w:pStyle w:val="null3"/>
        <w:ind w:firstLine="480"/>
        <w:jc w:val="right"/>
        <w:rPr>
          <w:rFonts w:ascii="宋体" w:eastAsia="宋体" w:hAnsi="宋体" w:cs="宋体" w:hint="default"/>
          <w:color w:val="000000" w:themeColor="text1"/>
        </w:rPr>
      </w:pPr>
      <w:r w:rsidRPr="00E90E53">
        <w:rPr>
          <w:rFonts w:ascii="宋体" w:eastAsia="宋体" w:hAnsi="宋体" w:cs="宋体"/>
          <w:color w:val="000000" w:themeColor="text1"/>
        </w:rPr>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076"/>
        <w:gridCol w:w="2076"/>
        <w:gridCol w:w="2076"/>
        <w:gridCol w:w="2076"/>
      </w:tblGrid>
      <w:tr w:rsidR="00D83F7F" w:rsidRPr="00E90E53">
        <w:tc>
          <w:tcPr>
            <w:tcW w:w="2076" w:type="dxa"/>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采购包</w:t>
            </w:r>
          </w:p>
        </w:tc>
        <w:tc>
          <w:tcPr>
            <w:tcW w:w="2076" w:type="dxa"/>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投标报价</w:t>
            </w:r>
          </w:p>
        </w:tc>
        <w:tc>
          <w:tcPr>
            <w:tcW w:w="2076" w:type="dxa"/>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投标保证金</w:t>
            </w:r>
          </w:p>
        </w:tc>
        <w:tc>
          <w:tcPr>
            <w:tcW w:w="2076" w:type="dxa"/>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备注</w:t>
            </w:r>
          </w:p>
        </w:tc>
      </w:tr>
      <w:tr w:rsidR="00D83F7F" w:rsidRPr="00E90E53">
        <w:tc>
          <w:tcPr>
            <w:tcW w:w="2076" w:type="dxa"/>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w:t>
            </w:r>
          </w:p>
        </w:tc>
        <w:tc>
          <w:tcPr>
            <w:tcW w:w="2076" w:type="dxa"/>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投标总价（大写金额）：</w:t>
            </w:r>
            <w:r w:rsidRPr="00E90E53">
              <w:rPr>
                <w:rFonts w:ascii="宋体" w:eastAsia="宋体" w:hAnsi="宋体" w:cs="宋体"/>
                <w:color w:val="000000" w:themeColor="text1"/>
                <w:u w:val="single"/>
              </w:rPr>
              <w:t xml:space="preserve">　　　　　　　　</w:t>
            </w:r>
          </w:p>
        </w:tc>
        <w:tc>
          <w:tcPr>
            <w:tcW w:w="2076" w:type="dxa"/>
          </w:tcPr>
          <w:p w:rsidR="00D83F7F" w:rsidRPr="00E90E53" w:rsidRDefault="001F4AE1">
            <w:pPr>
              <w:ind w:firstLine="480"/>
              <w:rPr>
                <w:rFonts w:hAnsi="宋体" w:cs="宋体"/>
                <w:color w:val="000000" w:themeColor="text1"/>
              </w:rPr>
            </w:pPr>
          </w:p>
        </w:tc>
        <w:tc>
          <w:tcPr>
            <w:tcW w:w="2076" w:type="dxa"/>
            <w:vMerge w:val="restart"/>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a.&gt;</w:t>
            </w:r>
            <w:r w:rsidRPr="00E90E53">
              <w:rPr>
                <w:rFonts w:ascii="宋体" w:eastAsia="宋体" w:hAnsi="宋体" w:cs="宋体"/>
                <w:color w:val="000000" w:themeColor="text1"/>
              </w:rPr>
              <w:t>投标报价的明细：详见《投标分项报价表》。</w:t>
            </w:r>
          </w:p>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b.&gt;</w:t>
            </w:r>
            <w:r w:rsidRPr="00E90E53">
              <w:rPr>
                <w:rFonts w:ascii="宋体" w:eastAsia="宋体" w:hAnsi="宋体" w:cs="宋体"/>
                <w:color w:val="000000" w:themeColor="text1"/>
              </w:rPr>
              <w:t>招标文件规定的价格扣除证明材料（若有）：详见报价部分。</w:t>
            </w:r>
          </w:p>
        </w:tc>
      </w:tr>
      <w:tr w:rsidR="00D83F7F" w:rsidRPr="00E90E53">
        <w:tc>
          <w:tcPr>
            <w:tcW w:w="2076" w:type="dxa"/>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w:t>
            </w:r>
          </w:p>
        </w:tc>
        <w:tc>
          <w:tcPr>
            <w:tcW w:w="2076" w:type="dxa"/>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投标总价（大写金额）：</w:t>
            </w:r>
            <w:r w:rsidRPr="00E90E53">
              <w:rPr>
                <w:rFonts w:ascii="宋体" w:eastAsia="宋体" w:hAnsi="宋体" w:cs="宋体"/>
                <w:color w:val="000000" w:themeColor="text1"/>
                <w:u w:val="single"/>
              </w:rPr>
              <w:t xml:space="preserve">　　　　　　　　</w:t>
            </w:r>
          </w:p>
        </w:tc>
        <w:tc>
          <w:tcPr>
            <w:tcW w:w="2076" w:type="dxa"/>
          </w:tcPr>
          <w:p w:rsidR="00D83F7F" w:rsidRPr="00E90E53" w:rsidRDefault="001F4AE1">
            <w:pPr>
              <w:ind w:firstLine="480"/>
              <w:rPr>
                <w:rFonts w:hAnsi="宋体" w:cs="宋体"/>
                <w:color w:val="000000" w:themeColor="text1"/>
              </w:rPr>
            </w:pPr>
          </w:p>
        </w:tc>
        <w:tc>
          <w:tcPr>
            <w:tcW w:w="2076" w:type="dxa"/>
            <w:vMerge/>
          </w:tcPr>
          <w:p w:rsidR="00D83F7F" w:rsidRPr="00E90E53" w:rsidRDefault="001F4AE1">
            <w:pPr>
              <w:ind w:firstLine="480"/>
              <w:rPr>
                <w:rFonts w:hAnsi="宋体" w:cs="宋体"/>
                <w:color w:val="000000" w:themeColor="text1"/>
              </w:rPr>
            </w:pPr>
          </w:p>
        </w:tc>
      </w:tr>
    </w:tbl>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※注意：</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1</w:t>
      </w:r>
      <w:r w:rsidRPr="00E90E53">
        <w:rPr>
          <w:rFonts w:ascii="宋体" w:eastAsia="宋体" w:hAnsi="宋体" w:cs="宋体"/>
          <w:color w:val="000000" w:themeColor="text1"/>
        </w:rPr>
        <w:t>、本表应按照下列规定填写：</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1.1</w:t>
      </w:r>
      <w:r w:rsidRPr="00E90E53">
        <w:rPr>
          <w:rFonts w:ascii="宋体" w:eastAsia="宋体" w:hAnsi="宋体" w:cs="宋体"/>
          <w:color w:val="000000" w:themeColor="text1"/>
        </w:rPr>
        <w:t>投标人应按照本表格式填写所投的采购包的“投标报价”。</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1.2</w:t>
      </w:r>
      <w:r w:rsidRPr="00E90E53">
        <w:rPr>
          <w:rFonts w:ascii="宋体" w:eastAsia="宋体" w:hAnsi="宋体" w:cs="宋体"/>
          <w:color w:val="000000" w:themeColor="text1"/>
        </w:rPr>
        <w:t>本表中列示的“采购包”应与《投标分项报价表》中列示的“采购包”保持一致，即：若本表中列示的“采购包”为“</w:t>
      </w:r>
      <w:r w:rsidRPr="00E90E53">
        <w:rPr>
          <w:rFonts w:ascii="宋体" w:eastAsia="宋体" w:hAnsi="宋体" w:cs="宋体"/>
          <w:color w:val="000000" w:themeColor="text1"/>
        </w:rPr>
        <w:t>1</w:t>
      </w:r>
      <w:r w:rsidRPr="00E90E53">
        <w:rPr>
          <w:rFonts w:ascii="宋体" w:eastAsia="宋体" w:hAnsi="宋体" w:cs="宋体"/>
          <w:color w:val="000000" w:themeColor="text1"/>
        </w:rPr>
        <w:t>”时，《投标分项报价表》中列示的“采购包”亦应为“</w:t>
      </w:r>
      <w:r w:rsidRPr="00E90E53">
        <w:rPr>
          <w:rFonts w:ascii="宋体" w:eastAsia="宋体" w:hAnsi="宋体" w:cs="宋体"/>
          <w:color w:val="000000" w:themeColor="text1"/>
        </w:rPr>
        <w:t>1</w:t>
      </w:r>
      <w:r w:rsidRPr="00E90E53">
        <w:rPr>
          <w:rFonts w:ascii="宋体" w:eastAsia="宋体" w:hAnsi="宋体" w:cs="宋体"/>
          <w:color w:val="000000" w:themeColor="text1"/>
        </w:rPr>
        <w:t>”，以此类推。</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1.3</w:t>
      </w:r>
      <w:r w:rsidRPr="00E90E53">
        <w:rPr>
          <w:rFonts w:ascii="宋体" w:eastAsia="宋体" w:hAnsi="宋体" w:cs="宋体"/>
          <w:color w:val="000000" w:themeColor="text1"/>
        </w:rPr>
        <w:t>“大写金额”指“投标报价”应用“壹、贰、叁、肆、伍、陆、柒、捌、玖、拾、佰、仟、万、亿、元、角、分、零”等进行填写。</w:t>
      </w:r>
    </w:p>
    <w:p w:rsidR="00D83F7F" w:rsidRPr="00E90E53" w:rsidRDefault="001F4AE1">
      <w:pPr>
        <w:pStyle w:val="null3"/>
        <w:ind w:firstLine="480"/>
        <w:jc w:val="right"/>
        <w:rPr>
          <w:rFonts w:ascii="宋体" w:eastAsia="宋体" w:hAnsi="宋体" w:cs="宋体" w:hint="default"/>
          <w:color w:val="000000" w:themeColor="text1"/>
        </w:rPr>
      </w:pPr>
      <w:r w:rsidRPr="00E90E53">
        <w:rPr>
          <w:rFonts w:ascii="宋体" w:eastAsia="宋体" w:hAnsi="宋体" w:cs="宋体"/>
          <w:color w:val="000000" w:themeColor="text1"/>
        </w:rPr>
        <w:t>投标人：</w:t>
      </w:r>
      <w:r w:rsidRPr="00E90E53">
        <w:rPr>
          <w:rFonts w:ascii="宋体" w:eastAsia="宋体" w:hAnsi="宋体" w:cs="宋体"/>
          <w:color w:val="000000" w:themeColor="text1"/>
          <w:u w:val="single"/>
        </w:rPr>
        <w:t>（全称并加盖单位公章）</w:t>
      </w:r>
    </w:p>
    <w:p w:rsidR="00D83F7F" w:rsidRPr="00E90E53" w:rsidRDefault="001F4AE1">
      <w:pPr>
        <w:pStyle w:val="null3"/>
        <w:ind w:firstLine="480"/>
        <w:jc w:val="right"/>
        <w:rPr>
          <w:rFonts w:ascii="宋体" w:eastAsia="宋体" w:hAnsi="宋体" w:cs="宋体" w:hint="default"/>
          <w:color w:val="000000" w:themeColor="text1"/>
        </w:rPr>
      </w:pPr>
      <w:r w:rsidRPr="00E90E53">
        <w:rPr>
          <w:rFonts w:ascii="宋体" w:eastAsia="宋体" w:hAnsi="宋体" w:cs="宋体"/>
          <w:color w:val="000000" w:themeColor="text1"/>
        </w:rPr>
        <w:t>日期：</w:t>
      </w:r>
      <w:r w:rsidRPr="00E90E53">
        <w:rPr>
          <w:rFonts w:ascii="宋体" w:eastAsia="宋体" w:hAnsi="宋体" w:cs="宋体"/>
          <w:color w:val="000000" w:themeColor="text1"/>
          <w:u w:val="single"/>
        </w:rPr>
        <w:t xml:space="preserve">　　年　　月　　日</w:t>
      </w:r>
    </w:p>
    <w:p w:rsidR="00D83F7F" w:rsidRPr="00E90E53" w:rsidRDefault="001F4AE1">
      <w:pPr>
        <w:pStyle w:val="null3"/>
        <w:jc w:val="both"/>
        <w:rPr>
          <w:rFonts w:ascii="宋体" w:eastAsia="宋体" w:hAnsi="宋体" w:cs="宋体" w:hint="default"/>
          <w:color w:val="000000" w:themeColor="text1"/>
        </w:rPr>
      </w:pPr>
    </w:p>
    <w:p w:rsidR="00D83F7F" w:rsidRPr="00E90E53" w:rsidRDefault="001F4AE1">
      <w:pPr>
        <w:pStyle w:val="null3"/>
        <w:ind w:firstLine="960"/>
        <w:jc w:val="both"/>
        <w:rPr>
          <w:rFonts w:ascii="宋体" w:eastAsia="宋体" w:hAnsi="宋体" w:cs="宋体" w:hint="default"/>
          <w:color w:val="000000" w:themeColor="text1"/>
        </w:rPr>
      </w:pPr>
      <w:r w:rsidRPr="00E90E53">
        <w:rPr>
          <w:rFonts w:ascii="宋体" w:eastAsia="宋体" w:hAnsi="宋体" w:cs="宋体"/>
          <w:color w:val="000000" w:themeColor="text1"/>
        </w:rPr>
        <w:t xml:space="preserve"> </w:t>
      </w:r>
    </w:p>
    <w:p w:rsidR="00D83F7F" w:rsidRPr="00E90E53" w:rsidRDefault="001F4AE1">
      <w:pPr>
        <w:pStyle w:val="null3"/>
        <w:ind w:firstLine="960"/>
        <w:jc w:val="center"/>
        <w:outlineLvl w:val="2"/>
        <w:rPr>
          <w:rFonts w:ascii="宋体" w:eastAsia="宋体" w:hAnsi="宋体" w:cs="宋体" w:hint="default"/>
          <w:b/>
          <w:color w:val="000000" w:themeColor="text1"/>
          <w:sz w:val="28"/>
        </w:rPr>
      </w:pPr>
    </w:p>
    <w:p w:rsidR="00D83F7F" w:rsidRPr="00E90E53" w:rsidRDefault="001F4AE1">
      <w:pPr>
        <w:pStyle w:val="null3"/>
        <w:ind w:firstLine="960"/>
        <w:jc w:val="center"/>
        <w:outlineLvl w:val="2"/>
        <w:rPr>
          <w:rFonts w:ascii="宋体" w:eastAsia="宋体" w:hAnsi="宋体" w:cs="宋体" w:hint="default"/>
          <w:b/>
          <w:color w:val="000000" w:themeColor="text1"/>
          <w:sz w:val="28"/>
        </w:rPr>
      </w:pPr>
    </w:p>
    <w:p w:rsidR="00D83F7F" w:rsidRPr="00E90E53" w:rsidRDefault="001F4AE1">
      <w:pPr>
        <w:pStyle w:val="null3"/>
        <w:ind w:firstLine="960"/>
        <w:jc w:val="center"/>
        <w:outlineLvl w:val="2"/>
        <w:rPr>
          <w:rFonts w:ascii="宋体" w:eastAsia="宋体" w:hAnsi="宋体" w:cs="宋体" w:hint="default"/>
          <w:b/>
          <w:color w:val="000000" w:themeColor="text1"/>
          <w:sz w:val="28"/>
        </w:rPr>
      </w:pPr>
    </w:p>
    <w:p w:rsidR="00D83F7F" w:rsidRPr="00E90E53" w:rsidRDefault="001F4AE1">
      <w:pPr>
        <w:pStyle w:val="null3"/>
        <w:ind w:firstLine="960"/>
        <w:jc w:val="center"/>
        <w:outlineLvl w:val="2"/>
        <w:rPr>
          <w:rFonts w:ascii="宋体" w:eastAsia="宋体" w:hAnsi="宋体" w:cs="宋体" w:hint="default"/>
          <w:b/>
          <w:color w:val="000000" w:themeColor="text1"/>
          <w:sz w:val="28"/>
        </w:rPr>
      </w:pPr>
    </w:p>
    <w:p w:rsidR="00D83F7F" w:rsidRPr="00E90E53" w:rsidRDefault="001F4AE1">
      <w:pPr>
        <w:pStyle w:val="null3"/>
        <w:ind w:firstLine="960"/>
        <w:jc w:val="center"/>
        <w:outlineLvl w:val="2"/>
        <w:rPr>
          <w:rFonts w:ascii="宋体" w:eastAsia="宋体" w:hAnsi="宋体" w:cs="宋体" w:hint="default"/>
          <w:b/>
          <w:color w:val="000000" w:themeColor="text1"/>
          <w:sz w:val="28"/>
        </w:rPr>
      </w:pPr>
    </w:p>
    <w:p w:rsidR="00D83F7F" w:rsidRPr="00E90E53" w:rsidRDefault="001F4AE1">
      <w:pPr>
        <w:pStyle w:val="null3"/>
        <w:ind w:firstLine="960"/>
        <w:jc w:val="center"/>
        <w:outlineLvl w:val="2"/>
        <w:rPr>
          <w:rFonts w:ascii="宋体" w:eastAsia="宋体" w:hAnsi="宋体" w:cs="宋体" w:hint="default"/>
          <w:b/>
          <w:color w:val="000000" w:themeColor="text1"/>
          <w:sz w:val="28"/>
        </w:rPr>
      </w:pPr>
    </w:p>
    <w:p w:rsidR="00D83F7F" w:rsidRPr="00E90E53" w:rsidRDefault="001F4AE1">
      <w:pPr>
        <w:pStyle w:val="null3"/>
        <w:ind w:firstLine="960"/>
        <w:jc w:val="center"/>
        <w:outlineLvl w:val="2"/>
        <w:rPr>
          <w:rFonts w:ascii="宋体" w:eastAsia="宋体" w:hAnsi="宋体" w:cs="宋体" w:hint="default"/>
          <w:color w:val="000000" w:themeColor="text1"/>
        </w:rPr>
      </w:pPr>
      <w:r w:rsidRPr="00E90E53">
        <w:rPr>
          <w:rFonts w:ascii="宋体" w:eastAsia="宋体" w:hAnsi="宋体" w:cs="宋体"/>
          <w:b/>
          <w:color w:val="000000" w:themeColor="text1"/>
          <w:sz w:val="28"/>
        </w:rPr>
        <w:t>二、投标分项报价表</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项目编号：</w:t>
      </w:r>
      <w:r w:rsidRPr="00E90E53">
        <w:rPr>
          <w:rFonts w:ascii="宋体" w:eastAsia="宋体" w:hAnsi="宋体" w:cs="宋体"/>
          <w:color w:val="000000" w:themeColor="text1"/>
          <w:u w:val="single"/>
        </w:rPr>
        <w:t xml:space="preserve">　　　　　　　　</w:t>
      </w:r>
    </w:p>
    <w:p w:rsidR="00D83F7F" w:rsidRPr="00E90E53" w:rsidRDefault="001F4AE1">
      <w:pPr>
        <w:pStyle w:val="null3"/>
        <w:ind w:firstLine="480"/>
        <w:jc w:val="right"/>
        <w:rPr>
          <w:rFonts w:ascii="宋体" w:eastAsia="宋体" w:hAnsi="宋体" w:cs="宋体" w:hint="default"/>
          <w:color w:val="000000" w:themeColor="text1"/>
        </w:rPr>
      </w:pPr>
      <w:r w:rsidRPr="00E90E53">
        <w:rPr>
          <w:rFonts w:ascii="宋体" w:eastAsia="宋体" w:hAnsi="宋体" w:cs="宋体"/>
          <w:color w:val="000000" w:themeColor="text1"/>
        </w:rPr>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3"/>
        <w:gridCol w:w="923"/>
        <w:gridCol w:w="923"/>
        <w:gridCol w:w="923"/>
        <w:gridCol w:w="923"/>
        <w:gridCol w:w="923"/>
        <w:gridCol w:w="923"/>
        <w:gridCol w:w="923"/>
        <w:gridCol w:w="923"/>
      </w:tblGrid>
      <w:tr w:rsidR="00D83F7F" w:rsidRPr="00E90E53">
        <w:tc>
          <w:tcPr>
            <w:tcW w:w="923" w:type="dxa"/>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采购包</w:t>
            </w:r>
          </w:p>
        </w:tc>
        <w:tc>
          <w:tcPr>
            <w:tcW w:w="923" w:type="dxa"/>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品目号</w:t>
            </w:r>
          </w:p>
        </w:tc>
        <w:tc>
          <w:tcPr>
            <w:tcW w:w="923" w:type="dxa"/>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投标标的</w:t>
            </w:r>
          </w:p>
        </w:tc>
        <w:tc>
          <w:tcPr>
            <w:tcW w:w="923" w:type="dxa"/>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规格</w:t>
            </w:r>
          </w:p>
        </w:tc>
        <w:tc>
          <w:tcPr>
            <w:tcW w:w="923" w:type="dxa"/>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来源地</w:t>
            </w:r>
          </w:p>
        </w:tc>
        <w:tc>
          <w:tcPr>
            <w:tcW w:w="923" w:type="dxa"/>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单价（现场）</w:t>
            </w:r>
          </w:p>
        </w:tc>
        <w:tc>
          <w:tcPr>
            <w:tcW w:w="923" w:type="dxa"/>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数量</w:t>
            </w:r>
          </w:p>
        </w:tc>
        <w:tc>
          <w:tcPr>
            <w:tcW w:w="923" w:type="dxa"/>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总价（现场）</w:t>
            </w:r>
          </w:p>
        </w:tc>
        <w:tc>
          <w:tcPr>
            <w:tcW w:w="923" w:type="dxa"/>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备注</w:t>
            </w:r>
          </w:p>
        </w:tc>
      </w:tr>
      <w:tr w:rsidR="00D83F7F" w:rsidRPr="00E90E53">
        <w:tc>
          <w:tcPr>
            <w:tcW w:w="923" w:type="dxa"/>
            <w:vMerge w:val="restart"/>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w:t>
            </w:r>
          </w:p>
        </w:tc>
        <w:tc>
          <w:tcPr>
            <w:tcW w:w="923" w:type="dxa"/>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*-1</w:t>
            </w:r>
          </w:p>
        </w:tc>
        <w:tc>
          <w:tcPr>
            <w:tcW w:w="923" w:type="dxa"/>
          </w:tcPr>
          <w:p w:rsidR="00D83F7F" w:rsidRPr="00E90E53" w:rsidRDefault="001F4AE1">
            <w:pPr>
              <w:ind w:firstLine="480"/>
              <w:rPr>
                <w:rFonts w:hAnsi="宋体" w:cs="宋体"/>
                <w:color w:val="000000" w:themeColor="text1"/>
              </w:rPr>
            </w:pPr>
          </w:p>
        </w:tc>
        <w:tc>
          <w:tcPr>
            <w:tcW w:w="923" w:type="dxa"/>
          </w:tcPr>
          <w:p w:rsidR="00D83F7F" w:rsidRPr="00E90E53" w:rsidRDefault="001F4AE1">
            <w:pPr>
              <w:ind w:firstLine="480"/>
              <w:rPr>
                <w:rFonts w:hAnsi="宋体" w:cs="宋体"/>
                <w:color w:val="000000" w:themeColor="text1"/>
              </w:rPr>
            </w:pPr>
          </w:p>
        </w:tc>
        <w:tc>
          <w:tcPr>
            <w:tcW w:w="923" w:type="dxa"/>
          </w:tcPr>
          <w:p w:rsidR="00D83F7F" w:rsidRPr="00E90E53" w:rsidRDefault="001F4AE1">
            <w:pPr>
              <w:ind w:firstLine="480"/>
              <w:rPr>
                <w:rFonts w:hAnsi="宋体" w:cs="宋体"/>
                <w:color w:val="000000" w:themeColor="text1"/>
              </w:rPr>
            </w:pPr>
          </w:p>
        </w:tc>
        <w:tc>
          <w:tcPr>
            <w:tcW w:w="923" w:type="dxa"/>
          </w:tcPr>
          <w:p w:rsidR="00D83F7F" w:rsidRPr="00E90E53" w:rsidRDefault="001F4AE1">
            <w:pPr>
              <w:ind w:firstLine="480"/>
              <w:rPr>
                <w:rFonts w:hAnsi="宋体" w:cs="宋体"/>
                <w:color w:val="000000" w:themeColor="text1"/>
              </w:rPr>
            </w:pPr>
          </w:p>
        </w:tc>
        <w:tc>
          <w:tcPr>
            <w:tcW w:w="923" w:type="dxa"/>
          </w:tcPr>
          <w:p w:rsidR="00D83F7F" w:rsidRPr="00E90E53" w:rsidRDefault="001F4AE1">
            <w:pPr>
              <w:ind w:firstLine="480"/>
              <w:rPr>
                <w:rFonts w:hAnsi="宋体" w:cs="宋体"/>
                <w:color w:val="000000" w:themeColor="text1"/>
              </w:rPr>
            </w:pPr>
          </w:p>
        </w:tc>
        <w:tc>
          <w:tcPr>
            <w:tcW w:w="923" w:type="dxa"/>
          </w:tcPr>
          <w:p w:rsidR="00D83F7F" w:rsidRPr="00E90E53" w:rsidRDefault="001F4AE1">
            <w:pPr>
              <w:ind w:firstLine="480"/>
              <w:rPr>
                <w:rFonts w:hAnsi="宋体" w:cs="宋体"/>
                <w:color w:val="000000" w:themeColor="text1"/>
              </w:rPr>
            </w:pPr>
          </w:p>
        </w:tc>
        <w:tc>
          <w:tcPr>
            <w:tcW w:w="923" w:type="dxa"/>
          </w:tcPr>
          <w:p w:rsidR="00D83F7F" w:rsidRPr="00E90E53" w:rsidRDefault="001F4AE1">
            <w:pPr>
              <w:ind w:firstLine="480"/>
              <w:rPr>
                <w:rFonts w:hAnsi="宋体" w:cs="宋体"/>
                <w:color w:val="000000" w:themeColor="text1"/>
              </w:rPr>
            </w:pPr>
          </w:p>
        </w:tc>
      </w:tr>
      <w:tr w:rsidR="00D83F7F" w:rsidRPr="00E90E53">
        <w:tc>
          <w:tcPr>
            <w:tcW w:w="923" w:type="dxa"/>
            <w:vMerge/>
          </w:tcPr>
          <w:p w:rsidR="00D83F7F" w:rsidRPr="00E90E53" w:rsidRDefault="001F4AE1">
            <w:pPr>
              <w:ind w:firstLine="480"/>
              <w:rPr>
                <w:rFonts w:hAnsi="宋体" w:cs="宋体"/>
                <w:color w:val="000000" w:themeColor="text1"/>
              </w:rPr>
            </w:pPr>
          </w:p>
        </w:tc>
        <w:tc>
          <w:tcPr>
            <w:tcW w:w="923" w:type="dxa"/>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w:t>
            </w:r>
          </w:p>
        </w:tc>
        <w:tc>
          <w:tcPr>
            <w:tcW w:w="923" w:type="dxa"/>
          </w:tcPr>
          <w:p w:rsidR="00D83F7F" w:rsidRPr="00E90E53" w:rsidRDefault="001F4AE1">
            <w:pPr>
              <w:ind w:firstLine="480"/>
              <w:rPr>
                <w:rFonts w:hAnsi="宋体" w:cs="宋体"/>
                <w:color w:val="000000" w:themeColor="text1"/>
              </w:rPr>
            </w:pPr>
          </w:p>
        </w:tc>
        <w:tc>
          <w:tcPr>
            <w:tcW w:w="923" w:type="dxa"/>
          </w:tcPr>
          <w:p w:rsidR="00D83F7F" w:rsidRPr="00E90E53" w:rsidRDefault="001F4AE1">
            <w:pPr>
              <w:ind w:firstLine="480"/>
              <w:rPr>
                <w:rFonts w:hAnsi="宋体" w:cs="宋体"/>
                <w:color w:val="000000" w:themeColor="text1"/>
              </w:rPr>
            </w:pPr>
          </w:p>
        </w:tc>
        <w:tc>
          <w:tcPr>
            <w:tcW w:w="923" w:type="dxa"/>
          </w:tcPr>
          <w:p w:rsidR="00D83F7F" w:rsidRPr="00E90E53" w:rsidRDefault="001F4AE1">
            <w:pPr>
              <w:ind w:firstLine="480"/>
              <w:rPr>
                <w:rFonts w:hAnsi="宋体" w:cs="宋体"/>
                <w:color w:val="000000" w:themeColor="text1"/>
              </w:rPr>
            </w:pPr>
          </w:p>
        </w:tc>
        <w:tc>
          <w:tcPr>
            <w:tcW w:w="923" w:type="dxa"/>
          </w:tcPr>
          <w:p w:rsidR="00D83F7F" w:rsidRPr="00E90E53" w:rsidRDefault="001F4AE1">
            <w:pPr>
              <w:ind w:firstLine="480"/>
              <w:rPr>
                <w:rFonts w:hAnsi="宋体" w:cs="宋体"/>
                <w:color w:val="000000" w:themeColor="text1"/>
              </w:rPr>
            </w:pPr>
          </w:p>
        </w:tc>
        <w:tc>
          <w:tcPr>
            <w:tcW w:w="923" w:type="dxa"/>
          </w:tcPr>
          <w:p w:rsidR="00D83F7F" w:rsidRPr="00E90E53" w:rsidRDefault="001F4AE1">
            <w:pPr>
              <w:ind w:firstLine="480"/>
              <w:rPr>
                <w:rFonts w:hAnsi="宋体" w:cs="宋体"/>
                <w:color w:val="000000" w:themeColor="text1"/>
              </w:rPr>
            </w:pPr>
          </w:p>
        </w:tc>
        <w:tc>
          <w:tcPr>
            <w:tcW w:w="923" w:type="dxa"/>
          </w:tcPr>
          <w:p w:rsidR="00D83F7F" w:rsidRPr="00E90E53" w:rsidRDefault="001F4AE1">
            <w:pPr>
              <w:ind w:firstLine="480"/>
              <w:rPr>
                <w:rFonts w:hAnsi="宋体" w:cs="宋体"/>
                <w:color w:val="000000" w:themeColor="text1"/>
              </w:rPr>
            </w:pPr>
          </w:p>
        </w:tc>
        <w:tc>
          <w:tcPr>
            <w:tcW w:w="923" w:type="dxa"/>
          </w:tcPr>
          <w:p w:rsidR="00D83F7F" w:rsidRPr="00E90E53" w:rsidRDefault="001F4AE1">
            <w:pPr>
              <w:ind w:firstLine="480"/>
              <w:rPr>
                <w:rFonts w:hAnsi="宋体" w:cs="宋体"/>
                <w:color w:val="000000" w:themeColor="text1"/>
              </w:rPr>
            </w:pPr>
          </w:p>
        </w:tc>
      </w:tr>
      <w:tr w:rsidR="00D83F7F" w:rsidRPr="00E90E53">
        <w:tc>
          <w:tcPr>
            <w:tcW w:w="923" w:type="dxa"/>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w:t>
            </w:r>
          </w:p>
        </w:tc>
        <w:tc>
          <w:tcPr>
            <w:tcW w:w="923" w:type="dxa"/>
          </w:tcPr>
          <w:p w:rsidR="00D83F7F" w:rsidRPr="00E90E53" w:rsidRDefault="001F4AE1">
            <w:pPr>
              <w:ind w:firstLine="480"/>
              <w:rPr>
                <w:rFonts w:hAnsi="宋体" w:cs="宋体"/>
                <w:color w:val="000000" w:themeColor="text1"/>
              </w:rPr>
            </w:pPr>
          </w:p>
        </w:tc>
        <w:tc>
          <w:tcPr>
            <w:tcW w:w="923" w:type="dxa"/>
          </w:tcPr>
          <w:p w:rsidR="00D83F7F" w:rsidRPr="00E90E53" w:rsidRDefault="001F4AE1">
            <w:pPr>
              <w:ind w:firstLine="480"/>
              <w:rPr>
                <w:rFonts w:hAnsi="宋体" w:cs="宋体"/>
                <w:color w:val="000000" w:themeColor="text1"/>
              </w:rPr>
            </w:pPr>
          </w:p>
        </w:tc>
        <w:tc>
          <w:tcPr>
            <w:tcW w:w="923" w:type="dxa"/>
          </w:tcPr>
          <w:p w:rsidR="00D83F7F" w:rsidRPr="00E90E53" w:rsidRDefault="001F4AE1">
            <w:pPr>
              <w:ind w:firstLine="480"/>
              <w:rPr>
                <w:rFonts w:hAnsi="宋体" w:cs="宋体"/>
                <w:color w:val="000000" w:themeColor="text1"/>
              </w:rPr>
            </w:pPr>
          </w:p>
        </w:tc>
        <w:tc>
          <w:tcPr>
            <w:tcW w:w="923" w:type="dxa"/>
          </w:tcPr>
          <w:p w:rsidR="00D83F7F" w:rsidRPr="00E90E53" w:rsidRDefault="001F4AE1">
            <w:pPr>
              <w:ind w:firstLine="480"/>
              <w:rPr>
                <w:rFonts w:hAnsi="宋体" w:cs="宋体"/>
                <w:color w:val="000000" w:themeColor="text1"/>
              </w:rPr>
            </w:pPr>
          </w:p>
        </w:tc>
        <w:tc>
          <w:tcPr>
            <w:tcW w:w="923" w:type="dxa"/>
          </w:tcPr>
          <w:p w:rsidR="00D83F7F" w:rsidRPr="00E90E53" w:rsidRDefault="001F4AE1">
            <w:pPr>
              <w:ind w:firstLine="480"/>
              <w:rPr>
                <w:rFonts w:hAnsi="宋体" w:cs="宋体"/>
                <w:color w:val="000000" w:themeColor="text1"/>
              </w:rPr>
            </w:pPr>
          </w:p>
        </w:tc>
        <w:tc>
          <w:tcPr>
            <w:tcW w:w="923" w:type="dxa"/>
          </w:tcPr>
          <w:p w:rsidR="00D83F7F" w:rsidRPr="00E90E53" w:rsidRDefault="001F4AE1">
            <w:pPr>
              <w:ind w:firstLine="480"/>
              <w:rPr>
                <w:rFonts w:hAnsi="宋体" w:cs="宋体"/>
                <w:color w:val="000000" w:themeColor="text1"/>
              </w:rPr>
            </w:pPr>
          </w:p>
        </w:tc>
        <w:tc>
          <w:tcPr>
            <w:tcW w:w="923" w:type="dxa"/>
          </w:tcPr>
          <w:p w:rsidR="00D83F7F" w:rsidRPr="00E90E53" w:rsidRDefault="001F4AE1">
            <w:pPr>
              <w:ind w:firstLine="480"/>
              <w:rPr>
                <w:rFonts w:hAnsi="宋体" w:cs="宋体"/>
                <w:color w:val="000000" w:themeColor="text1"/>
              </w:rPr>
            </w:pPr>
          </w:p>
        </w:tc>
        <w:tc>
          <w:tcPr>
            <w:tcW w:w="923" w:type="dxa"/>
          </w:tcPr>
          <w:p w:rsidR="00D83F7F" w:rsidRPr="00E90E53" w:rsidRDefault="001F4AE1">
            <w:pPr>
              <w:ind w:firstLine="480"/>
              <w:rPr>
                <w:rFonts w:hAnsi="宋体" w:cs="宋体"/>
                <w:color w:val="000000" w:themeColor="text1"/>
              </w:rPr>
            </w:pPr>
          </w:p>
        </w:tc>
      </w:tr>
    </w:tbl>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※注意：</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1</w:t>
      </w:r>
      <w:r w:rsidRPr="00E90E53">
        <w:rPr>
          <w:rFonts w:ascii="宋体" w:eastAsia="宋体" w:hAnsi="宋体" w:cs="宋体"/>
          <w:color w:val="000000" w:themeColor="text1"/>
        </w:rPr>
        <w:t>、本表应按照下列规定填写：</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1.1</w:t>
      </w:r>
      <w:r w:rsidRPr="00E90E53">
        <w:rPr>
          <w:rFonts w:ascii="宋体" w:eastAsia="宋体" w:hAnsi="宋体" w:cs="宋体"/>
          <w:color w:val="000000" w:themeColor="text1"/>
        </w:rPr>
        <w:t>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w:t>
      </w:r>
      <w:r w:rsidRPr="00E90E53">
        <w:rPr>
          <w:rFonts w:ascii="宋体" w:eastAsia="宋体" w:hAnsi="宋体" w:cs="宋体"/>
          <w:color w:val="000000" w:themeColor="text1"/>
        </w:rPr>
        <w:t>1</w:t>
      </w:r>
      <w:r w:rsidRPr="00E90E53">
        <w:rPr>
          <w:rFonts w:ascii="宋体" w:eastAsia="宋体" w:hAnsi="宋体" w:cs="宋体"/>
          <w:color w:val="000000" w:themeColor="text1"/>
        </w:rPr>
        <w:t>”时，本表中列示的“采购包”亦应为“</w:t>
      </w:r>
      <w:r w:rsidRPr="00E90E53">
        <w:rPr>
          <w:rFonts w:ascii="宋体" w:eastAsia="宋体" w:hAnsi="宋体" w:cs="宋体"/>
          <w:color w:val="000000" w:themeColor="text1"/>
        </w:rPr>
        <w:t>1</w:t>
      </w:r>
      <w:r w:rsidRPr="00E90E53">
        <w:rPr>
          <w:rFonts w:ascii="宋体" w:eastAsia="宋体" w:hAnsi="宋体" w:cs="宋体"/>
          <w:color w:val="000000" w:themeColor="text1"/>
        </w:rPr>
        <w:t>”，以此类推。</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1.2</w:t>
      </w:r>
      <w:r w:rsidRPr="00E90E53">
        <w:rPr>
          <w:rFonts w:ascii="宋体" w:eastAsia="宋体" w:hAnsi="宋体" w:cs="宋体"/>
          <w:color w:val="000000" w:themeColor="text1"/>
        </w:rPr>
        <w:t>“投标标的”为货物的：“规格”项下应填写货物制造厂商赋予的品牌（属于节能、环保清单产品的货物，填写的品牌名称应与清单载明的品牌名称保持一致）及具</w:t>
      </w:r>
      <w:r w:rsidRPr="00E90E53">
        <w:rPr>
          <w:rFonts w:ascii="宋体" w:eastAsia="宋体" w:hAnsi="宋体" w:cs="宋体"/>
          <w:color w:val="000000" w:themeColor="text1"/>
        </w:rPr>
        <w:t>体型号。“来源地”应填写货物的原产地。</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1.3</w:t>
      </w:r>
      <w:r w:rsidRPr="00E90E53">
        <w:rPr>
          <w:rFonts w:ascii="宋体" w:eastAsia="宋体" w:hAnsi="宋体" w:cs="宋体"/>
          <w:color w:val="000000" w:themeColor="text1"/>
        </w:rPr>
        <w:t>“投标标的”为服务的：“规格”项下应填写服务提供者提供的服务标准及品牌（若有）。“来源地”应填写服务提供者的所在地。</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1.4</w:t>
      </w:r>
      <w:r w:rsidRPr="00E90E53">
        <w:rPr>
          <w:rFonts w:ascii="宋体" w:eastAsia="宋体" w:hAnsi="宋体" w:cs="宋体"/>
          <w:color w:val="000000" w:themeColor="text1"/>
        </w:rPr>
        <w:t>同一采购包中，“单价（现场）”×“数量”</w:t>
      </w:r>
      <w:r w:rsidRPr="00E90E53">
        <w:rPr>
          <w:rFonts w:ascii="宋体" w:eastAsia="宋体" w:hAnsi="宋体" w:cs="宋体"/>
          <w:color w:val="000000" w:themeColor="text1"/>
        </w:rPr>
        <w:t>=</w:t>
      </w:r>
      <w:r w:rsidRPr="00E90E53">
        <w:rPr>
          <w:rFonts w:ascii="宋体" w:eastAsia="宋体" w:hAnsi="宋体" w:cs="宋体"/>
          <w:color w:val="000000" w:themeColor="text1"/>
        </w:rPr>
        <w:t>“总价（现场）”，全部品目号“总价（现场）”的合计金额应与《开标一览表》中相应采购包列示的“投标总价”保持一致。</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1.5</w:t>
      </w:r>
      <w:r w:rsidRPr="00E90E53">
        <w:rPr>
          <w:rFonts w:ascii="宋体" w:eastAsia="宋体" w:hAnsi="宋体" w:cs="宋体"/>
          <w:color w:val="000000" w:themeColor="text1"/>
        </w:rPr>
        <w:t>若招标文件要求投标人对“备品备件价格、专用工具价格、技术服务费、安装调试费、检验培训费、运输费、保险费、税收”等进行报价的，请在本表的“备注”项下填写。</w:t>
      </w:r>
    </w:p>
    <w:p w:rsidR="00D83F7F" w:rsidRPr="00E90E53" w:rsidRDefault="001F4AE1">
      <w:pPr>
        <w:pStyle w:val="null3"/>
        <w:ind w:firstLine="480"/>
        <w:jc w:val="right"/>
        <w:rPr>
          <w:rFonts w:ascii="宋体" w:eastAsia="宋体" w:hAnsi="宋体" w:cs="宋体" w:hint="default"/>
          <w:color w:val="000000" w:themeColor="text1"/>
        </w:rPr>
      </w:pPr>
      <w:r w:rsidRPr="00E90E53">
        <w:rPr>
          <w:rFonts w:ascii="宋体" w:eastAsia="宋体" w:hAnsi="宋体" w:cs="宋体"/>
          <w:color w:val="000000" w:themeColor="text1"/>
        </w:rPr>
        <w:t>投标人：</w:t>
      </w:r>
      <w:r w:rsidRPr="00E90E53">
        <w:rPr>
          <w:rFonts w:ascii="宋体" w:eastAsia="宋体" w:hAnsi="宋体" w:cs="宋体"/>
          <w:color w:val="000000" w:themeColor="text1"/>
          <w:u w:val="single"/>
        </w:rPr>
        <w:t>（全称并加盖单位公</w:t>
      </w:r>
      <w:r w:rsidRPr="00E90E53">
        <w:rPr>
          <w:rFonts w:ascii="宋体" w:eastAsia="宋体" w:hAnsi="宋体" w:cs="宋体"/>
          <w:color w:val="000000" w:themeColor="text1"/>
          <w:u w:val="single"/>
        </w:rPr>
        <w:t>章）</w:t>
      </w:r>
    </w:p>
    <w:p w:rsidR="00D83F7F" w:rsidRPr="00E90E53" w:rsidRDefault="001F4AE1">
      <w:pPr>
        <w:pStyle w:val="null3"/>
        <w:ind w:firstLine="480"/>
        <w:jc w:val="right"/>
        <w:rPr>
          <w:rFonts w:ascii="宋体" w:eastAsia="宋体" w:hAnsi="宋体" w:cs="宋体" w:hint="default"/>
          <w:color w:val="000000" w:themeColor="text1"/>
        </w:rPr>
      </w:pPr>
      <w:r w:rsidRPr="00E90E53">
        <w:rPr>
          <w:rFonts w:ascii="宋体" w:eastAsia="宋体" w:hAnsi="宋体" w:cs="宋体"/>
          <w:color w:val="000000" w:themeColor="text1"/>
        </w:rPr>
        <w:t>日期：</w:t>
      </w:r>
      <w:r w:rsidRPr="00E90E53">
        <w:rPr>
          <w:rFonts w:ascii="宋体" w:eastAsia="宋体" w:hAnsi="宋体" w:cs="宋体"/>
          <w:color w:val="000000" w:themeColor="text1"/>
          <w:u w:val="single"/>
        </w:rPr>
        <w:t xml:space="preserve">　　年　　月　　日</w:t>
      </w:r>
    </w:p>
    <w:p w:rsidR="00D83F7F" w:rsidRPr="00E90E53" w:rsidRDefault="001F4AE1">
      <w:pPr>
        <w:pStyle w:val="null3"/>
        <w:jc w:val="both"/>
        <w:rPr>
          <w:rFonts w:ascii="宋体" w:eastAsia="宋体" w:hAnsi="宋体" w:cs="宋体" w:hint="default"/>
          <w:color w:val="000000" w:themeColor="text1"/>
        </w:rPr>
      </w:pPr>
    </w:p>
    <w:p w:rsidR="00D83F7F" w:rsidRPr="00E90E53" w:rsidRDefault="001F4AE1">
      <w:pPr>
        <w:pStyle w:val="null3"/>
        <w:ind w:firstLine="960"/>
        <w:jc w:val="both"/>
        <w:rPr>
          <w:rFonts w:ascii="宋体" w:eastAsia="宋体" w:hAnsi="宋体" w:cs="宋体" w:hint="default"/>
          <w:color w:val="000000" w:themeColor="text1"/>
        </w:rPr>
      </w:pPr>
      <w:r w:rsidRPr="00E90E53">
        <w:rPr>
          <w:rFonts w:ascii="宋体" w:eastAsia="宋体" w:hAnsi="宋体" w:cs="宋体"/>
          <w:color w:val="000000" w:themeColor="text1"/>
        </w:rPr>
        <w:t xml:space="preserve"> </w:t>
      </w:r>
    </w:p>
    <w:p w:rsidR="00D83F7F" w:rsidRPr="00E90E53" w:rsidRDefault="001F4AE1">
      <w:pPr>
        <w:pStyle w:val="null3"/>
        <w:ind w:firstLine="960"/>
        <w:jc w:val="center"/>
        <w:outlineLvl w:val="2"/>
        <w:rPr>
          <w:rFonts w:ascii="宋体" w:eastAsia="宋体" w:hAnsi="宋体" w:cs="宋体" w:hint="default"/>
          <w:color w:val="000000" w:themeColor="text1"/>
        </w:rPr>
      </w:pPr>
      <w:r w:rsidRPr="00E90E53">
        <w:rPr>
          <w:rFonts w:ascii="宋体" w:eastAsia="宋体" w:hAnsi="宋体" w:cs="宋体"/>
          <w:b/>
          <w:color w:val="000000" w:themeColor="text1"/>
          <w:sz w:val="28"/>
        </w:rPr>
        <w:t>三、招标文件规定的价格扣除证明材料（若有）</w:t>
      </w:r>
    </w:p>
    <w:p w:rsidR="00D83F7F" w:rsidRPr="00E90E53" w:rsidRDefault="001F4AE1">
      <w:pPr>
        <w:pStyle w:val="null3"/>
        <w:ind w:firstLine="960"/>
        <w:jc w:val="center"/>
        <w:outlineLvl w:val="3"/>
        <w:rPr>
          <w:rFonts w:ascii="宋体" w:eastAsia="宋体" w:hAnsi="宋体" w:cs="宋体" w:hint="default"/>
          <w:color w:val="000000" w:themeColor="text1"/>
        </w:rPr>
      </w:pPr>
      <w:r w:rsidRPr="00E90E53">
        <w:rPr>
          <w:rFonts w:ascii="宋体" w:eastAsia="宋体" w:hAnsi="宋体" w:cs="宋体"/>
          <w:b/>
          <w:color w:val="000000" w:themeColor="text1"/>
          <w:sz w:val="24"/>
        </w:rPr>
        <w:t>三</w:t>
      </w:r>
      <w:r w:rsidRPr="00E90E53">
        <w:rPr>
          <w:rFonts w:ascii="宋体" w:eastAsia="宋体" w:hAnsi="宋体" w:cs="宋体"/>
          <w:b/>
          <w:color w:val="000000" w:themeColor="text1"/>
          <w:sz w:val="24"/>
        </w:rPr>
        <w:t>-1</w:t>
      </w:r>
      <w:r w:rsidRPr="00E90E53">
        <w:rPr>
          <w:rFonts w:ascii="宋体" w:eastAsia="宋体" w:hAnsi="宋体" w:cs="宋体"/>
          <w:b/>
          <w:color w:val="000000" w:themeColor="text1"/>
          <w:sz w:val="24"/>
        </w:rPr>
        <w:t>优先类节能产品、环境标志产品价格扣除证明材料（若有）</w:t>
      </w:r>
    </w:p>
    <w:p w:rsidR="00D83F7F" w:rsidRPr="00E90E53" w:rsidRDefault="001F4AE1">
      <w:pPr>
        <w:pStyle w:val="null3"/>
        <w:ind w:firstLine="960"/>
        <w:jc w:val="center"/>
        <w:outlineLvl w:val="3"/>
        <w:rPr>
          <w:rFonts w:ascii="宋体" w:eastAsia="宋体" w:hAnsi="宋体" w:cs="宋体" w:hint="default"/>
          <w:color w:val="000000" w:themeColor="text1"/>
        </w:rPr>
      </w:pPr>
      <w:r w:rsidRPr="00E90E53">
        <w:rPr>
          <w:rFonts w:ascii="宋体" w:eastAsia="宋体" w:hAnsi="宋体" w:cs="宋体"/>
          <w:b/>
          <w:color w:val="000000" w:themeColor="text1"/>
          <w:sz w:val="24"/>
        </w:rPr>
        <w:t>三</w:t>
      </w:r>
      <w:r w:rsidRPr="00E90E53">
        <w:rPr>
          <w:rFonts w:ascii="宋体" w:eastAsia="宋体" w:hAnsi="宋体" w:cs="宋体"/>
          <w:b/>
          <w:color w:val="000000" w:themeColor="text1"/>
          <w:sz w:val="24"/>
        </w:rPr>
        <w:t>-1-</w:t>
      </w:r>
      <w:r w:rsidRPr="00E90E53">
        <w:rPr>
          <w:rFonts w:ascii="宋体" w:eastAsia="宋体" w:hAnsi="宋体" w:cs="宋体"/>
          <w:b/>
          <w:color w:val="000000" w:themeColor="text1"/>
          <w:sz w:val="24"/>
        </w:rPr>
        <w:t>①优先类节能产品、环境标志产品统计表（价格扣除适用，若有）</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项目编号：</w:t>
      </w:r>
      <w:r w:rsidRPr="00E90E53">
        <w:rPr>
          <w:rFonts w:ascii="宋体" w:eastAsia="宋体" w:hAnsi="宋体" w:cs="宋体"/>
          <w:color w:val="000000" w:themeColor="text1"/>
          <w:u w:val="single"/>
        </w:rPr>
        <w:t xml:space="preserve">　　　　　　　　</w:t>
      </w:r>
    </w:p>
    <w:p w:rsidR="00D83F7F" w:rsidRPr="00E90E53" w:rsidRDefault="001F4AE1">
      <w:pPr>
        <w:pStyle w:val="null3"/>
        <w:ind w:firstLine="480"/>
        <w:jc w:val="right"/>
        <w:rPr>
          <w:rFonts w:ascii="宋体" w:eastAsia="宋体" w:hAnsi="宋体" w:cs="宋体" w:hint="default"/>
          <w:color w:val="000000" w:themeColor="text1"/>
        </w:rPr>
      </w:pPr>
      <w:r w:rsidRPr="00E90E53">
        <w:rPr>
          <w:rFonts w:ascii="宋体" w:eastAsia="宋体" w:hAnsi="宋体" w:cs="宋体"/>
          <w:color w:val="000000" w:themeColor="text1"/>
        </w:rPr>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87"/>
        <w:gridCol w:w="1187"/>
        <w:gridCol w:w="1187"/>
        <w:gridCol w:w="1187"/>
        <w:gridCol w:w="1187"/>
        <w:gridCol w:w="1187"/>
        <w:gridCol w:w="1187"/>
      </w:tblGrid>
      <w:tr w:rsidR="00D83F7F" w:rsidRPr="00E90E53">
        <w:tc>
          <w:tcPr>
            <w:tcW w:w="1187" w:type="dxa"/>
          </w:tcPr>
          <w:p w:rsidR="00D83F7F" w:rsidRPr="00E90E53" w:rsidRDefault="001F4AE1">
            <w:pPr>
              <w:ind w:firstLine="480"/>
              <w:rPr>
                <w:rFonts w:hAnsi="宋体" w:cs="宋体"/>
                <w:color w:val="000000" w:themeColor="text1"/>
              </w:rPr>
            </w:pPr>
          </w:p>
        </w:tc>
        <w:tc>
          <w:tcPr>
            <w:tcW w:w="7122" w:type="dxa"/>
            <w:gridSpan w:val="6"/>
          </w:tcPr>
          <w:p w:rsidR="00D83F7F" w:rsidRPr="00E90E53" w:rsidRDefault="001F4AE1">
            <w:pPr>
              <w:pStyle w:val="null3"/>
              <w:ind w:firstLine="960"/>
              <w:jc w:val="center"/>
              <w:rPr>
                <w:rFonts w:ascii="宋体" w:eastAsia="宋体" w:hAnsi="宋体" w:cs="宋体" w:hint="default"/>
                <w:color w:val="000000" w:themeColor="text1"/>
              </w:rPr>
            </w:pPr>
            <w:r w:rsidRPr="00E90E53">
              <w:rPr>
                <w:rFonts w:ascii="宋体" w:eastAsia="宋体" w:hAnsi="宋体" w:cs="宋体"/>
                <w:color w:val="000000" w:themeColor="text1"/>
              </w:rPr>
              <w:t>本采购包内属于节能、环境标志产品的情况</w:t>
            </w:r>
          </w:p>
        </w:tc>
      </w:tr>
      <w:tr w:rsidR="00D83F7F" w:rsidRPr="00E90E53">
        <w:tc>
          <w:tcPr>
            <w:tcW w:w="1187" w:type="dxa"/>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采购包</w:t>
            </w:r>
          </w:p>
        </w:tc>
        <w:tc>
          <w:tcPr>
            <w:tcW w:w="1187" w:type="dxa"/>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品目号</w:t>
            </w:r>
          </w:p>
        </w:tc>
        <w:tc>
          <w:tcPr>
            <w:tcW w:w="1187" w:type="dxa"/>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货物名称</w:t>
            </w:r>
          </w:p>
        </w:tc>
        <w:tc>
          <w:tcPr>
            <w:tcW w:w="1187" w:type="dxa"/>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单价（现场）</w:t>
            </w:r>
          </w:p>
        </w:tc>
        <w:tc>
          <w:tcPr>
            <w:tcW w:w="1187" w:type="dxa"/>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数量</w:t>
            </w:r>
          </w:p>
        </w:tc>
        <w:tc>
          <w:tcPr>
            <w:tcW w:w="1187" w:type="dxa"/>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总价（现场）</w:t>
            </w:r>
          </w:p>
        </w:tc>
        <w:tc>
          <w:tcPr>
            <w:tcW w:w="1187" w:type="dxa"/>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认证种类</w:t>
            </w:r>
          </w:p>
        </w:tc>
      </w:tr>
      <w:tr w:rsidR="00D83F7F" w:rsidRPr="00E90E53">
        <w:tc>
          <w:tcPr>
            <w:tcW w:w="1187" w:type="dxa"/>
            <w:vMerge w:val="restart"/>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w:t>
            </w:r>
          </w:p>
        </w:tc>
        <w:tc>
          <w:tcPr>
            <w:tcW w:w="1187" w:type="dxa"/>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*-1</w:t>
            </w:r>
          </w:p>
        </w:tc>
        <w:tc>
          <w:tcPr>
            <w:tcW w:w="1187" w:type="dxa"/>
          </w:tcPr>
          <w:p w:rsidR="00D83F7F" w:rsidRPr="00E90E53" w:rsidRDefault="001F4AE1">
            <w:pPr>
              <w:ind w:firstLine="480"/>
              <w:rPr>
                <w:rFonts w:hAnsi="宋体" w:cs="宋体"/>
                <w:color w:val="000000" w:themeColor="text1"/>
              </w:rPr>
            </w:pPr>
          </w:p>
        </w:tc>
        <w:tc>
          <w:tcPr>
            <w:tcW w:w="1187" w:type="dxa"/>
          </w:tcPr>
          <w:p w:rsidR="00D83F7F" w:rsidRPr="00E90E53" w:rsidRDefault="001F4AE1">
            <w:pPr>
              <w:ind w:firstLine="480"/>
              <w:rPr>
                <w:rFonts w:hAnsi="宋体" w:cs="宋体"/>
                <w:color w:val="000000" w:themeColor="text1"/>
              </w:rPr>
            </w:pPr>
          </w:p>
        </w:tc>
        <w:tc>
          <w:tcPr>
            <w:tcW w:w="1187" w:type="dxa"/>
          </w:tcPr>
          <w:p w:rsidR="00D83F7F" w:rsidRPr="00E90E53" w:rsidRDefault="001F4AE1">
            <w:pPr>
              <w:ind w:firstLine="480"/>
              <w:rPr>
                <w:rFonts w:hAnsi="宋体" w:cs="宋体"/>
                <w:color w:val="000000" w:themeColor="text1"/>
              </w:rPr>
            </w:pPr>
          </w:p>
        </w:tc>
        <w:tc>
          <w:tcPr>
            <w:tcW w:w="1187" w:type="dxa"/>
          </w:tcPr>
          <w:p w:rsidR="00D83F7F" w:rsidRPr="00E90E53" w:rsidRDefault="001F4AE1">
            <w:pPr>
              <w:ind w:firstLine="480"/>
              <w:rPr>
                <w:rFonts w:hAnsi="宋体" w:cs="宋体"/>
                <w:color w:val="000000" w:themeColor="text1"/>
              </w:rPr>
            </w:pPr>
          </w:p>
        </w:tc>
        <w:tc>
          <w:tcPr>
            <w:tcW w:w="1187" w:type="dxa"/>
          </w:tcPr>
          <w:p w:rsidR="00D83F7F" w:rsidRPr="00E90E53" w:rsidRDefault="001F4AE1">
            <w:pPr>
              <w:ind w:firstLine="480"/>
              <w:rPr>
                <w:rFonts w:hAnsi="宋体" w:cs="宋体"/>
                <w:color w:val="000000" w:themeColor="text1"/>
              </w:rPr>
            </w:pPr>
          </w:p>
        </w:tc>
      </w:tr>
      <w:tr w:rsidR="00D83F7F" w:rsidRPr="00E90E53">
        <w:tc>
          <w:tcPr>
            <w:tcW w:w="1187" w:type="dxa"/>
            <w:vMerge/>
          </w:tcPr>
          <w:p w:rsidR="00D83F7F" w:rsidRPr="00E90E53" w:rsidRDefault="001F4AE1">
            <w:pPr>
              <w:ind w:firstLine="480"/>
              <w:rPr>
                <w:rFonts w:hAnsi="宋体" w:cs="宋体"/>
                <w:color w:val="000000" w:themeColor="text1"/>
              </w:rPr>
            </w:pPr>
          </w:p>
        </w:tc>
        <w:tc>
          <w:tcPr>
            <w:tcW w:w="1187" w:type="dxa"/>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w:t>
            </w:r>
          </w:p>
        </w:tc>
        <w:tc>
          <w:tcPr>
            <w:tcW w:w="1187" w:type="dxa"/>
          </w:tcPr>
          <w:p w:rsidR="00D83F7F" w:rsidRPr="00E90E53" w:rsidRDefault="001F4AE1">
            <w:pPr>
              <w:ind w:firstLine="480"/>
              <w:rPr>
                <w:rFonts w:hAnsi="宋体" w:cs="宋体"/>
                <w:color w:val="000000" w:themeColor="text1"/>
              </w:rPr>
            </w:pPr>
          </w:p>
        </w:tc>
        <w:tc>
          <w:tcPr>
            <w:tcW w:w="1187" w:type="dxa"/>
          </w:tcPr>
          <w:p w:rsidR="00D83F7F" w:rsidRPr="00E90E53" w:rsidRDefault="001F4AE1">
            <w:pPr>
              <w:ind w:firstLine="480"/>
              <w:rPr>
                <w:rFonts w:hAnsi="宋体" w:cs="宋体"/>
                <w:color w:val="000000" w:themeColor="text1"/>
              </w:rPr>
            </w:pPr>
          </w:p>
        </w:tc>
        <w:tc>
          <w:tcPr>
            <w:tcW w:w="1187" w:type="dxa"/>
          </w:tcPr>
          <w:p w:rsidR="00D83F7F" w:rsidRPr="00E90E53" w:rsidRDefault="001F4AE1">
            <w:pPr>
              <w:ind w:firstLine="480"/>
              <w:rPr>
                <w:rFonts w:hAnsi="宋体" w:cs="宋体"/>
                <w:color w:val="000000" w:themeColor="text1"/>
              </w:rPr>
            </w:pPr>
          </w:p>
        </w:tc>
        <w:tc>
          <w:tcPr>
            <w:tcW w:w="1187" w:type="dxa"/>
          </w:tcPr>
          <w:p w:rsidR="00D83F7F" w:rsidRPr="00E90E53" w:rsidRDefault="001F4AE1">
            <w:pPr>
              <w:ind w:firstLine="480"/>
              <w:rPr>
                <w:rFonts w:hAnsi="宋体" w:cs="宋体"/>
                <w:color w:val="000000" w:themeColor="text1"/>
              </w:rPr>
            </w:pPr>
          </w:p>
        </w:tc>
        <w:tc>
          <w:tcPr>
            <w:tcW w:w="1187" w:type="dxa"/>
          </w:tcPr>
          <w:p w:rsidR="00D83F7F" w:rsidRPr="00E90E53" w:rsidRDefault="001F4AE1">
            <w:pPr>
              <w:ind w:firstLine="480"/>
              <w:rPr>
                <w:rFonts w:hAnsi="宋体" w:cs="宋体"/>
                <w:color w:val="000000" w:themeColor="text1"/>
              </w:rPr>
            </w:pPr>
          </w:p>
        </w:tc>
      </w:tr>
      <w:tr w:rsidR="00D83F7F" w:rsidRPr="00E90E53">
        <w:tc>
          <w:tcPr>
            <w:tcW w:w="1187" w:type="dxa"/>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备注</w:t>
            </w:r>
          </w:p>
        </w:tc>
        <w:tc>
          <w:tcPr>
            <w:tcW w:w="7122" w:type="dxa"/>
            <w:gridSpan w:val="6"/>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a.</w:t>
            </w:r>
            <w:r w:rsidRPr="00E90E53">
              <w:rPr>
                <w:rFonts w:ascii="宋体" w:eastAsia="宋体" w:hAnsi="宋体" w:cs="宋体"/>
                <w:color w:val="000000" w:themeColor="text1"/>
              </w:rPr>
              <w:t>采购包内属于节能、环境标志产品的报价总金额：</w:t>
            </w:r>
            <w:r w:rsidRPr="00E90E53">
              <w:rPr>
                <w:rFonts w:ascii="宋体" w:eastAsia="宋体" w:hAnsi="宋体" w:cs="宋体"/>
                <w:color w:val="000000" w:themeColor="text1"/>
                <w:u w:val="single"/>
              </w:rPr>
              <w:t xml:space="preserve">　　　　　</w:t>
            </w:r>
            <w:r w:rsidRPr="00E90E53">
              <w:rPr>
                <w:rFonts w:ascii="宋体" w:eastAsia="宋体" w:hAnsi="宋体" w:cs="宋体"/>
                <w:color w:val="000000" w:themeColor="text1"/>
              </w:rPr>
              <w:t>；</w:t>
            </w:r>
          </w:p>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b.</w:t>
            </w:r>
            <w:r w:rsidRPr="00E90E53">
              <w:rPr>
                <w:rFonts w:ascii="宋体" w:eastAsia="宋体" w:hAnsi="宋体" w:cs="宋体"/>
                <w:color w:val="000000" w:themeColor="text1"/>
              </w:rPr>
              <w:t>采购包投标总价（报价总金额）：</w:t>
            </w:r>
            <w:r w:rsidRPr="00E90E53">
              <w:rPr>
                <w:rFonts w:ascii="宋体" w:eastAsia="宋体" w:hAnsi="宋体" w:cs="宋体"/>
                <w:color w:val="000000" w:themeColor="text1"/>
                <w:u w:val="single"/>
              </w:rPr>
              <w:t xml:space="preserve">　　　　　</w:t>
            </w:r>
            <w:r w:rsidRPr="00E90E53">
              <w:rPr>
                <w:rFonts w:ascii="宋体" w:eastAsia="宋体" w:hAnsi="宋体" w:cs="宋体"/>
                <w:color w:val="000000" w:themeColor="text1"/>
              </w:rPr>
              <w:t>；</w:t>
            </w:r>
          </w:p>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c.</w:t>
            </w:r>
            <w:r w:rsidRPr="00E90E53">
              <w:rPr>
                <w:rFonts w:ascii="宋体" w:eastAsia="宋体" w:hAnsi="宋体" w:cs="宋体"/>
                <w:color w:val="000000" w:themeColor="text1"/>
              </w:rPr>
              <w:t>“采购包内属于节能、环境标志产品的报价总金额”占“采购包投标总价（报价总金额）”的比例（以</w:t>
            </w:r>
            <w:r w:rsidRPr="00E90E53">
              <w:rPr>
                <w:rFonts w:ascii="宋体" w:eastAsia="宋体" w:hAnsi="宋体" w:cs="宋体"/>
                <w:color w:val="000000" w:themeColor="text1"/>
              </w:rPr>
              <w:t>%</w:t>
            </w:r>
            <w:r w:rsidRPr="00E90E53">
              <w:rPr>
                <w:rFonts w:ascii="宋体" w:eastAsia="宋体" w:hAnsi="宋体" w:cs="宋体"/>
                <w:color w:val="000000" w:themeColor="text1"/>
              </w:rPr>
              <w:t>列示）：</w:t>
            </w:r>
            <w:r w:rsidRPr="00E90E53">
              <w:rPr>
                <w:rFonts w:ascii="宋体" w:eastAsia="宋体" w:hAnsi="宋体" w:cs="宋体"/>
                <w:color w:val="000000" w:themeColor="text1"/>
                <w:u w:val="single"/>
              </w:rPr>
              <w:t xml:space="preserve">　　　　　</w:t>
            </w:r>
            <w:r w:rsidRPr="00E90E53">
              <w:rPr>
                <w:rFonts w:ascii="宋体" w:eastAsia="宋体" w:hAnsi="宋体" w:cs="宋体"/>
                <w:color w:val="000000" w:themeColor="text1"/>
              </w:rPr>
              <w:t>；</w:t>
            </w:r>
          </w:p>
        </w:tc>
      </w:tr>
    </w:tbl>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※注意：</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1</w:t>
      </w:r>
      <w:r w:rsidRPr="00E90E53">
        <w:rPr>
          <w:rFonts w:ascii="宋体" w:eastAsia="宋体" w:hAnsi="宋体" w:cs="宋体"/>
          <w:color w:val="000000" w:themeColor="text1"/>
        </w:rPr>
        <w:t>、对节能、环境标志产品计算价格扣除时，只依据电子投标文件“三</w:t>
      </w:r>
      <w:r w:rsidRPr="00E90E53">
        <w:rPr>
          <w:rFonts w:ascii="宋体" w:eastAsia="宋体" w:hAnsi="宋体" w:cs="宋体"/>
          <w:color w:val="000000" w:themeColor="text1"/>
        </w:rPr>
        <w:t>-1-</w:t>
      </w:r>
      <w:r w:rsidRPr="00E90E53">
        <w:rPr>
          <w:rFonts w:ascii="宋体" w:eastAsia="宋体" w:hAnsi="宋体" w:cs="宋体"/>
          <w:color w:val="000000" w:themeColor="text1"/>
        </w:rPr>
        <w:t>②优先类节能产品、环境标志产品证明材料（价格扣除适用，若有）”。</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2</w:t>
      </w:r>
      <w:r w:rsidRPr="00E90E53">
        <w:rPr>
          <w:rFonts w:ascii="宋体" w:eastAsia="宋体" w:hAnsi="宋体" w:cs="宋体"/>
          <w:color w:val="000000" w:themeColor="text1"/>
        </w:rPr>
        <w:t>、本表以采购包为单位，不同采购包请分别填写；同一采购包请按照其品目号顺序分别填写。</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3</w:t>
      </w:r>
      <w:r w:rsidRPr="00E90E53">
        <w:rPr>
          <w:rFonts w:ascii="宋体" w:eastAsia="宋体" w:hAnsi="宋体" w:cs="宋体"/>
          <w:color w:val="000000" w:themeColor="text1"/>
        </w:rPr>
        <w:t>、具体统计、计算：</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3.1</w:t>
      </w:r>
      <w:r w:rsidRPr="00E90E53">
        <w:rPr>
          <w:rFonts w:ascii="宋体" w:eastAsia="宋体" w:hAnsi="宋体" w:cs="宋体"/>
          <w:color w:val="000000" w:themeColor="text1"/>
        </w:rPr>
        <w:t>若节能、环境标志产品仅是构成投标产品的部件、组件或零件，则该投标产品不享受鼓励优惠政策。同一品目中各认证证书不重复计算价格扣除。强制类节能产品不享受价格扣除。</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3.2</w:t>
      </w:r>
      <w:r w:rsidRPr="00E90E53">
        <w:rPr>
          <w:rFonts w:ascii="宋体" w:eastAsia="宋体" w:hAnsi="宋体" w:cs="宋体"/>
          <w:color w:val="000000" w:themeColor="text1"/>
        </w:rPr>
        <w:t>计算结果若除不尽，可四舍五入保留到小数点后两位。</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3.3</w:t>
      </w:r>
      <w:r w:rsidRPr="00E90E53">
        <w:rPr>
          <w:rFonts w:ascii="宋体" w:eastAsia="宋体" w:hAnsi="宋体" w:cs="宋体"/>
          <w:color w:val="000000" w:themeColor="text1"/>
        </w:rPr>
        <w:t>投标人应按照招标文件要求认真统计、计算，否则评标委员会不予认定。</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3.4</w:t>
      </w:r>
      <w:r w:rsidRPr="00E90E53">
        <w:rPr>
          <w:rFonts w:ascii="宋体" w:eastAsia="宋体" w:hAnsi="宋体" w:cs="宋体"/>
          <w:color w:val="000000" w:themeColor="text1"/>
        </w:rPr>
        <w:t>若无节能、环境标志产品，不填写本表，否则，视为提供虚假材料。</w:t>
      </w:r>
    </w:p>
    <w:p w:rsidR="00D83F7F" w:rsidRPr="00E90E53" w:rsidRDefault="001F4AE1">
      <w:pPr>
        <w:pStyle w:val="null3"/>
        <w:ind w:firstLine="480"/>
        <w:jc w:val="right"/>
        <w:rPr>
          <w:rFonts w:ascii="宋体" w:eastAsia="宋体" w:hAnsi="宋体" w:cs="宋体" w:hint="default"/>
          <w:color w:val="000000" w:themeColor="text1"/>
        </w:rPr>
      </w:pPr>
      <w:r w:rsidRPr="00E90E53">
        <w:rPr>
          <w:rFonts w:ascii="宋体" w:eastAsia="宋体" w:hAnsi="宋体" w:cs="宋体"/>
          <w:color w:val="000000" w:themeColor="text1"/>
        </w:rPr>
        <w:t>投标人：</w:t>
      </w:r>
      <w:r w:rsidRPr="00E90E53">
        <w:rPr>
          <w:rFonts w:ascii="宋体" w:eastAsia="宋体" w:hAnsi="宋体" w:cs="宋体"/>
          <w:color w:val="000000" w:themeColor="text1"/>
          <w:u w:val="single"/>
        </w:rPr>
        <w:t>（全称并加盖单位公章）</w:t>
      </w:r>
    </w:p>
    <w:p w:rsidR="00D83F7F" w:rsidRPr="00E90E53" w:rsidRDefault="001F4AE1">
      <w:pPr>
        <w:pStyle w:val="null3"/>
        <w:ind w:firstLine="480"/>
        <w:jc w:val="right"/>
        <w:rPr>
          <w:rFonts w:ascii="宋体" w:eastAsia="宋体" w:hAnsi="宋体" w:cs="宋体" w:hint="default"/>
          <w:color w:val="000000" w:themeColor="text1"/>
        </w:rPr>
      </w:pPr>
      <w:r w:rsidRPr="00E90E53">
        <w:rPr>
          <w:rFonts w:ascii="宋体" w:eastAsia="宋体" w:hAnsi="宋体" w:cs="宋体"/>
          <w:color w:val="000000" w:themeColor="text1"/>
        </w:rPr>
        <w:t>日期：</w:t>
      </w:r>
      <w:r w:rsidRPr="00E90E53">
        <w:rPr>
          <w:rFonts w:ascii="宋体" w:eastAsia="宋体" w:hAnsi="宋体" w:cs="宋体"/>
          <w:color w:val="000000" w:themeColor="text1"/>
          <w:u w:val="single"/>
        </w:rPr>
        <w:t xml:space="preserve">　　年　　月　　日</w:t>
      </w:r>
    </w:p>
    <w:p w:rsidR="00D83F7F" w:rsidRPr="00E90E53" w:rsidRDefault="001F4AE1">
      <w:pPr>
        <w:pStyle w:val="null3"/>
        <w:ind w:firstLine="960"/>
        <w:jc w:val="both"/>
        <w:rPr>
          <w:rFonts w:ascii="宋体" w:eastAsia="宋体" w:hAnsi="宋体" w:cs="宋体" w:hint="default"/>
          <w:color w:val="000000" w:themeColor="text1"/>
        </w:rPr>
      </w:pPr>
      <w:r w:rsidRPr="00E90E53">
        <w:rPr>
          <w:rFonts w:ascii="宋体" w:eastAsia="宋体" w:hAnsi="宋体" w:cs="宋体"/>
          <w:color w:val="000000" w:themeColor="text1"/>
        </w:rPr>
        <w:t xml:space="preserve"> </w:t>
      </w:r>
    </w:p>
    <w:p w:rsidR="00D83F7F" w:rsidRPr="00E90E53" w:rsidRDefault="001F4AE1">
      <w:pPr>
        <w:pStyle w:val="null3"/>
        <w:ind w:firstLine="960"/>
        <w:jc w:val="center"/>
        <w:outlineLvl w:val="3"/>
        <w:rPr>
          <w:rFonts w:ascii="宋体" w:eastAsia="宋体" w:hAnsi="宋体" w:cs="宋体" w:hint="default"/>
          <w:color w:val="000000" w:themeColor="text1"/>
        </w:rPr>
      </w:pPr>
      <w:r w:rsidRPr="00E90E53">
        <w:rPr>
          <w:rFonts w:ascii="宋体" w:eastAsia="宋体" w:hAnsi="宋体" w:cs="宋体"/>
          <w:b/>
          <w:color w:val="000000" w:themeColor="text1"/>
          <w:sz w:val="24"/>
        </w:rPr>
        <w:t>三</w:t>
      </w:r>
      <w:r w:rsidRPr="00E90E53">
        <w:rPr>
          <w:rFonts w:ascii="宋体" w:eastAsia="宋体" w:hAnsi="宋体" w:cs="宋体"/>
          <w:b/>
          <w:color w:val="000000" w:themeColor="text1"/>
          <w:sz w:val="24"/>
        </w:rPr>
        <w:t>-1-</w:t>
      </w:r>
      <w:r w:rsidRPr="00E90E53">
        <w:rPr>
          <w:rFonts w:ascii="宋体" w:eastAsia="宋体" w:hAnsi="宋体" w:cs="宋体"/>
          <w:b/>
          <w:color w:val="000000" w:themeColor="text1"/>
          <w:sz w:val="24"/>
        </w:rPr>
        <w:t>②优先类节能产品、环境标志产品证明材料（价格扣除适用，若有）</w:t>
      </w:r>
    </w:p>
    <w:p w:rsidR="00D83F7F" w:rsidRPr="00E90E53" w:rsidRDefault="001F4AE1">
      <w:pPr>
        <w:pStyle w:val="null3"/>
        <w:ind w:firstLine="960"/>
        <w:jc w:val="center"/>
        <w:outlineLvl w:val="3"/>
        <w:rPr>
          <w:rFonts w:ascii="宋体" w:eastAsia="宋体" w:hAnsi="宋体" w:cs="宋体" w:hint="default"/>
          <w:color w:val="000000" w:themeColor="text1"/>
        </w:rPr>
      </w:pPr>
      <w:r w:rsidRPr="00E90E53">
        <w:rPr>
          <w:rFonts w:ascii="宋体" w:eastAsia="宋体" w:hAnsi="宋体" w:cs="宋体"/>
          <w:b/>
          <w:color w:val="000000" w:themeColor="text1"/>
          <w:sz w:val="24"/>
        </w:rPr>
        <w:t>三</w:t>
      </w:r>
      <w:r w:rsidRPr="00E90E53">
        <w:rPr>
          <w:rFonts w:ascii="宋体" w:eastAsia="宋体" w:hAnsi="宋体" w:cs="宋体"/>
          <w:b/>
          <w:color w:val="000000" w:themeColor="text1"/>
          <w:sz w:val="24"/>
        </w:rPr>
        <w:t>-2</w:t>
      </w:r>
      <w:r w:rsidRPr="00E90E53">
        <w:rPr>
          <w:rFonts w:ascii="宋体" w:eastAsia="宋体" w:hAnsi="宋体" w:cs="宋体"/>
          <w:b/>
          <w:color w:val="000000" w:themeColor="text1"/>
          <w:sz w:val="24"/>
        </w:rPr>
        <w:t>小型、微型企</w:t>
      </w:r>
      <w:r w:rsidRPr="00E90E53">
        <w:rPr>
          <w:rFonts w:ascii="宋体" w:eastAsia="宋体" w:hAnsi="宋体" w:cs="宋体"/>
          <w:b/>
          <w:color w:val="000000" w:themeColor="text1"/>
          <w:sz w:val="24"/>
        </w:rPr>
        <w:t>业产品等价格扣除证明材料（若有）</w:t>
      </w:r>
    </w:p>
    <w:p w:rsidR="00D83F7F" w:rsidRPr="00E90E53" w:rsidRDefault="001F4AE1">
      <w:pPr>
        <w:pStyle w:val="null3"/>
        <w:ind w:firstLine="960"/>
        <w:jc w:val="center"/>
        <w:outlineLvl w:val="3"/>
        <w:rPr>
          <w:rFonts w:ascii="宋体" w:eastAsia="宋体" w:hAnsi="宋体" w:cs="宋体" w:hint="default"/>
          <w:color w:val="000000" w:themeColor="text1"/>
        </w:rPr>
      </w:pPr>
      <w:r w:rsidRPr="00E90E53">
        <w:rPr>
          <w:rFonts w:ascii="宋体" w:eastAsia="宋体" w:hAnsi="宋体" w:cs="宋体"/>
          <w:b/>
          <w:color w:val="000000" w:themeColor="text1"/>
          <w:sz w:val="24"/>
        </w:rPr>
        <w:t>三</w:t>
      </w:r>
      <w:r w:rsidRPr="00E90E53">
        <w:rPr>
          <w:rFonts w:ascii="宋体" w:eastAsia="宋体" w:hAnsi="宋体" w:cs="宋体"/>
          <w:b/>
          <w:color w:val="000000" w:themeColor="text1"/>
          <w:sz w:val="24"/>
        </w:rPr>
        <w:t>-2-</w:t>
      </w:r>
      <w:r w:rsidRPr="00E90E53">
        <w:rPr>
          <w:rFonts w:ascii="宋体" w:eastAsia="宋体" w:hAnsi="宋体" w:cs="宋体"/>
          <w:b/>
          <w:color w:val="000000" w:themeColor="text1"/>
          <w:sz w:val="24"/>
        </w:rPr>
        <w:t>①中小企业声明函（价格扣除适用，若有）</w:t>
      </w:r>
    </w:p>
    <w:p w:rsidR="00D83F7F" w:rsidRPr="00E90E53" w:rsidRDefault="001F4AE1">
      <w:pPr>
        <w:pStyle w:val="null3"/>
        <w:ind w:firstLine="960"/>
        <w:jc w:val="center"/>
        <w:outlineLvl w:val="3"/>
        <w:rPr>
          <w:rFonts w:ascii="宋体" w:eastAsia="宋体" w:hAnsi="宋体" w:cs="宋体" w:hint="default"/>
          <w:color w:val="000000" w:themeColor="text1"/>
        </w:rPr>
      </w:pPr>
      <w:r w:rsidRPr="00E90E53">
        <w:rPr>
          <w:rFonts w:ascii="宋体" w:eastAsia="宋体" w:hAnsi="宋体" w:cs="宋体"/>
          <w:b/>
          <w:color w:val="000000" w:themeColor="text1"/>
          <w:sz w:val="24"/>
        </w:rPr>
        <w:t>中小企业声明函（货物）</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本公司（联合体）郑重声明，根据《政府采购促进中小企业发展管理办法》（财库﹝</w:t>
      </w:r>
      <w:r w:rsidRPr="00E90E53">
        <w:rPr>
          <w:rFonts w:ascii="宋体" w:eastAsia="宋体" w:hAnsi="宋体" w:cs="宋体"/>
          <w:color w:val="000000" w:themeColor="text1"/>
        </w:rPr>
        <w:t>2020</w:t>
      </w:r>
      <w:r w:rsidRPr="00E90E53">
        <w:rPr>
          <w:rFonts w:ascii="宋体" w:eastAsia="宋体" w:hAnsi="宋体" w:cs="宋体"/>
          <w:color w:val="000000" w:themeColor="text1"/>
        </w:rPr>
        <w:t>﹞</w:t>
      </w:r>
      <w:r w:rsidRPr="00E90E53">
        <w:rPr>
          <w:rFonts w:ascii="宋体" w:eastAsia="宋体" w:hAnsi="宋体" w:cs="宋体"/>
          <w:color w:val="000000" w:themeColor="text1"/>
        </w:rPr>
        <w:t>46</w:t>
      </w:r>
      <w:r w:rsidRPr="00E90E53">
        <w:rPr>
          <w:rFonts w:ascii="宋体" w:eastAsia="宋体" w:hAnsi="宋体" w:cs="宋体"/>
          <w:color w:val="000000" w:themeColor="text1"/>
        </w:rPr>
        <w:tab/>
      </w:r>
      <w:r w:rsidRPr="00E90E53">
        <w:rPr>
          <w:rFonts w:ascii="宋体" w:eastAsia="宋体" w:hAnsi="宋体" w:cs="宋体"/>
          <w:color w:val="000000" w:themeColor="text1"/>
        </w:rPr>
        <w:tab/>
      </w:r>
      <w:r w:rsidRPr="00E90E53">
        <w:rPr>
          <w:rFonts w:ascii="宋体" w:eastAsia="宋体" w:hAnsi="宋体" w:cs="宋体"/>
          <w:color w:val="000000" w:themeColor="text1"/>
        </w:rPr>
        <w:tab/>
        <w:t xml:space="preserve"> </w:t>
      </w:r>
      <w:r w:rsidRPr="00E90E53">
        <w:rPr>
          <w:rFonts w:ascii="宋体" w:eastAsia="宋体" w:hAnsi="宋体" w:cs="宋体"/>
          <w:color w:val="000000" w:themeColor="text1"/>
        </w:rPr>
        <w:t>号）的规定，本公司（联合体）参加</w:t>
      </w:r>
      <w:r w:rsidRPr="00E90E53">
        <w:rPr>
          <w:rFonts w:ascii="宋体" w:eastAsia="宋体" w:hAnsi="宋体" w:cs="宋体"/>
          <w:color w:val="000000" w:themeColor="text1"/>
          <w:u w:val="single"/>
        </w:rPr>
        <w:t>（单位名称）</w:t>
      </w:r>
      <w:r w:rsidRPr="00E90E53">
        <w:rPr>
          <w:rFonts w:ascii="宋体" w:eastAsia="宋体" w:hAnsi="宋体" w:cs="宋体"/>
          <w:color w:val="000000" w:themeColor="text1"/>
        </w:rPr>
        <w:t>的</w:t>
      </w:r>
      <w:r w:rsidRPr="00E90E53">
        <w:rPr>
          <w:rFonts w:ascii="宋体" w:eastAsia="宋体" w:hAnsi="宋体" w:cs="宋体"/>
          <w:color w:val="000000" w:themeColor="text1"/>
          <w:u w:val="single"/>
        </w:rPr>
        <w:t>（项目名称）</w:t>
      </w:r>
      <w:r w:rsidRPr="00E90E53">
        <w:rPr>
          <w:rFonts w:ascii="宋体" w:eastAsia="宋体" w:hAnsi="宋体" w:cs="宋体"/>
          <w:color w:val="000000" w:themeColor="text1"/>
        </w:rPr>
        <w:t>采购活动，提供的货物全部由符合政策要求的中小企业制造。相关企业（含联合体中的中小企业、签订分包意向协议的中小企业）的具体情况如下：</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1.</w:t>
      </w:r>
      <w:r w:rsidRPr="00E90E53">
        <w:rPr>
          <w:rFonts w:ascii="宋体" w:eastAsia="宋体" w:hAnsi="宋体" w:cs="宋体"/>
          <w:color w:val="000000" w:themeColor="text1"/>
          <w:u w:val="single"/>
        </w:rPr>
        <w:t>（标的名称）</w:t>
      </w:r>
      <w:r w:rsidRPr="00E90E53">
        <w:rPr>
          <w:rFonts w:ascii="宋体" w:eastAsia="宋体" w:hAnsi="宋体" w:cs="宋体"/>
          <w:color w:val="000000" w:themeColor="text1"/>
        </w:rPr>
        <w:t>，属于</w:t>
      </w:r>
      <w:r w:rsidRPr="00E90E53">
        <w:rPr>
          <w:rFonts w:ascii="宋体" w:eastAsia="宋体" w:hAnsi="宋体" w:cs="宋体"/>
          <w:color w:val="000000" w:themeColor="text1"/>
          <w:u w:val="single"/>
        </w:rPr>
        <w:t>（采购文件中明确的所属行业）</w:t>
      </w:r>
      <w:r w:rsidRPr="00E90E53">
        <w:rPr>
          <w:rFonts w:ascii="宋体" w:eastAsia="宋体" w:hAnsi="宋体" w:cs="宋体"/>
          <w:color w:val="000000" w:themeColor="text1"/>
        </w:rPr>
        <w:t>行业；制造商为</w:t>
      </w:r>
      <w:r w:rsidRPr="00E90E53">
        <w:rPr>
          <w:rFonts w:ascii="宋体" w:eastAsia="宋体" w:hAnsi="宋体" w:cs="宋体"/>
          <w:color w:val="000000" w:themeColor="text1"/>
          <w:u w:val="single"/>
        </w:rPr>
        <w:t>（企业名称）</w:t>
      </w:r>
      <w:r w:rsidRPr="00E90E53">
        <w:rPr>
          <w:rFonts w:ascii="宋体" w:eastAsia="宋体" w:hAnsi="宋体" w:cs="宋体"/>
          <w:color w:val="000000" w:themeColor="text1"/>
        </w:rPr>
        <w:t>，从业人员</w:t>
      </w:r>
      <w:r w:rsidRPr="00E90E53">
        <w:rPr>
          <w:rFonts w:ascii="宋体" w:eastAsia="宋体" w:hAnsi="宋体" w:cs="宋体"/>
          <w:color w:val="000000" w:themeColor="text1"/>
          <w:u w:val="single"/>
        </w:rPr>
        <w:t xml:space="preserve">　　　　　</w:t>
      </w:r>
      <w:r w:rsidRPr="00E90E53">
        <w:rPr>
          <w:rFonts w:ascii="宋体" w:eastAsia="宋体" w:hAnsi="宋体" w:cs="宋体"/>
          <w:color w:val="000000" w:themeColor="text1"/>
        </w:rPr>
        <w:t>人，营业收入为</w:t>
      </w:r>
      <w:r w:rsidRPr="00E90E53">
        <w:rPr>
          <w:rFonts w:ascii="宋体" w:eastAsia="宋体" w:hAnsi="宋体" w:cs="宋体"/>
          <w:color w:val="000000" w:themeColor="text1"/>
          <w:u w:val="single"/>
        </w:rPr>
        <w:t xml:space="preserve">　　　　　</w:t>
      </w:r>
      <w:r w:rsidRPr="00E90E53">
        <w:rPr>
          <w:rFonts w:ascii="宋体" w:eastAsia="宋体" w:hAnsi="宋体" w:cs="宋体"/>
          <w:color w:val="000000" w:themeColor="text1"/>
        </w:rPr>
        <w:t>万元，资产总额为</w:t>
      </w:r>
      <w:r w:rsidRPr="00E90E53">
        <w:rPr>
          <w:rFonts w:ascii="宋体" w:eastAsia="宋体" w:hAnsi="宋体" w:cs="宋体"/>
          <w:color w:val="000000" w:themeColor="text1"/>
          <w:u w:val="single"/>
        </w:rPr>
        <w:t xml:space="preserve">　　　　　</w:t>
      </w:r>
      <w:r w:rsidRPr="00E90E53">
        <w:rPr>
          <w:rFonts w:ascii="宋体" w:eastAsia="宋体" w:hAnsi="宋体" w:cs="宋体"/>
          <w:color w:val="000000" w:themeColor="text1"/>
        </w:rPr>
        <w:t>万元</w:t>
      </w:r>
      <w:r w:rsidRPr="00E90E53">
        <w:rPr>
          <w:rFonts w:ascii="宋体" w:eastAsia="宋体" w:hAnsi="宋体" w:cs="宋体"/>
          <w:color w:val="000000" w:themeColor="text1"/>
          <w:sz w:val="21"/>
          <w:vertAlign w:val="superscript"/>
        </w:rPr>
        <w:t>1</w:t>
      </w:r>
      <w:r w:rsidRPr="00E90E53">
        <w:rPr>
          <w:rFonts w:ascii="宋体" w:eastAsia="宋体" w:hAnsi="宋体" w:cs="宋体"/>
          <w:color w:val="000000" w:themeColor="text1"/>
        </w:rPr>
        <w:t>，属于</w:t>
      </w:r>
      <w:r w:rsidRPr="00E90E53">
        <w:rPr>
          <w:rFonts w:ascii="宋体" w:eastAsia="宋体" w:hAnsi="宋体" w:cs="宋体"/>
          <w:color w:val="000000" w:themeColor="text1"/>
          <w:u w:val="single"/>
        </w:rPr>
        <w:t>（中型企业、小型企业、微型企业）</w:t>
      </w:r>
      <w:r w:rsidRPr="00E90E53">
        <w:rPr>
          <w:rFonts w:ascii="宋体" w:eastAsia="宋体" w:hAnsi="宋体" w:cs="宋体"/>
          <w:color w:val="000000" w:themeColor="text1"/>
        </w:rPr>
        <w:t>；</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2.</w:t>
      </w:r>
      <w:r w:rsidRPr="00E90E53">
        <w:rPr>
          <w:rFonts w:ascii="宋体" w:eastAsia="宋体" w:hAnsi="宋体" w:cs="宋体"/>
          <w:color w:val="000000" w:themeColor="text1"/>
          <w:u w:val="single"/>
        </w:rPr>
        <w:t>（标的名称）</w:t>
      </w:r>
      <w:r w:rsidRPr="00E90E53">
        <w:rPr>
          <w:rFonts w:ascii="宋体" w:eastAsia="宋体" w:hAnsi="宋体" w:cs="宋体"/>
          <w:color w:val="000000" w:themeColor="text1"/>
        </w:rPr>
        <w:t>，属于</w:t>
      </w:r>
      <w:r w:rsidRPr="00E90E53">
        <w:rPr>
          <w:rFonts w:ascii="宋体" w:eastAsia="宋体" w:hAnsi="宋体" w:cs="宋体"/>
          <w:color w:val="000000" w:themeColor="text1"/>
          <w:u w:val="single"/>
        </w:rPr>
        <w:t>（采购文件中明确的所属行业）</w:t>
      </w:r>
      <w:r w:rsidRPr="00E90E53">
        <w:rPr>
          <w:rFonts w:ascii="宋体" w:eastAsia="宋体" w:hAnsi="宋体" w:cs="宋体"/>
          <w:color w:val="000000" w:themeColor="text1"/>
        </w:rPr>
        <w:t>行业；制造商为</w:t>
      </w:r>
      <w:r w:rsidRPr="00E90E53">
        <w:rPr>
          <w:rFonts w:ascii="宋体" w:eastAsia="宋体" w:hAnsi="宋体" w:cs="宋体"/>
          <w:color w:val="000000" w:themeColor="text1"/>
          <w:u w:val="single"/>
        </w:rPr>
        <w:t>（企业名称）</w:t>
      </w:r>
      <w:r w:rsidRPr="00E90E53">
        <w:rPr>
          <w:rFonts w:ascii="宋体" w:eastAsia="宋体" w:hAnsi="宋体" w:cs="宋体"/>
          <w:color w:val="000000" w:themeColor="text1"/>
        </w:rPr>
        <w:t>，从业人员</w:t>
      </w:r>
      <w:r w:rsidRPr="00E90E53">
        <w:rPr>
          <w:rFonts w:ascii="宋体" w:eastAsia="宋体" w:hAnsi="宋体" w:cs="宋体"/>
          <w:color w:val="000000" w:themeColor="text1"/>
          <w:u w:val="single"/>
        </w:rPr>
        <w:t xml:space="preserve">　　　　　</w:t>
      </w:r>
      <w:r w:rsidRPr="00E90E53">
        <w:rPr>
          <w:rFonts w:ascii="宋体" w:eastAsia="宋体" w:hAnsi="宋体" w:cs="宋体"/>
          <w:color w:val="000000" w:themeColor="text1"/>
        </w:rPr>
        <w:t>人，营业收入为</w:t>
      </w:r>
      <w:r w:rsidRPr="00E90E53">
        <w:rPr>
          <w:rFonts w:ascii="宋体" w:eastAsia="宋体" w:hAnsi="宋体" w:cs="宋体"/>
          <w:color w:val="000000" w:themeColor="text1"/>
          <w:u w:val="single"/>
        </w:rPr>
        <w:t xml:space="preserve">　　　　　</w:t>
      </w:r>
      <w:r w:rsidRPr="00E90E53">
        <w:rPr>
          <w:rFonts w:ascii="宋体" w:eastAsia="宋体" w:hAnsi="宋体" w:cs="宋体"/>
          <w:color w:val="000000" w:themeColor="text1"/>
        </w:rPr>
        <w:t>万元，资产总额为</w:t>
      </w:r>
      <w:r w:rsidRPr="00E90E53">
        <w:rPr>
          <w:rFonts w:ascii="宋体" w:eastAsia="宋体" w:hAnsi="宋体" w:cs="宋体"/>
          <w:color w:val="000000" w:themeColor="text1"/>
          <w:u w:val="single"/>
        </w:rPr>
        <w:t xml:space="preserve">　　　　　</w:t>
      </w:r>
      <w:r w:rsidRPr="00E90E53">
        <w:rPr>
          <w:rFonts w:ascii="宋体" w:eastAsia="宋体" w:hAnsi="宋体" w:cs="宋体"/>
          <w:color w:val="000000" w:themeColor="text1"/>
        </w:rPr>
        <w:t>万元，属于</w:t>
      </w:r>
      <w:r w:rsidRPr="00E90E53">
        <w:rPr>
          <w:rFonts w:ascii="宋体" w:eastAsia="宋体" w:hAnsi="宋体" w:cs="宋体"/>
          <w:color w:val="000000" w:themeColor="text1"/>
          <w:u w:val="single"/>
        </w:rPr>
        <w:t>（中型企业、小型企业、微型企业）</w:t>
      </w:r>
      <w:r w:rsidRPr="00E90E53">
        <w:rPr>
          <w:rFonts w:ascii="宋体" w:eastAsia="宋体" w:hAnsi="宋体" w:cs="宋体"/>
          <w:color w:val="000000" w:themeColor="text1"/>
        </w:rPr>
        <w:t>；</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以上企业，不属于大企业的分支机构，不存在控股股东为大企业的情形，也不存在与大企业的负责人为同一人的情形。</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本企业对上述声明内容的真实性负责。如有虚假，将依法承担相应责任。</w:t>
      </w:r>
    </w:p>
    <w:p w:rsidR="00D83F7F" w:rsidRPr="00E90E53" w:rsidRDefault="001F4AE1">
      <w:pPr>
        <w:pStyle w:val="null3"/>
        <w:ind w:firstLine="480"/>
        <w:jc w:val="right"/>
        <w:rPr>
          <w:rFonts w:ascii="宋体" w:eastAsia="宋体" w:hAnsi="宋体" w:cs="宋体" w:hint="default"/>
          <w:color w:val="000000" w:themeColor="text1"/>
        </w:rPr>
      </w:pPr>
      <w:r w:rsidRPr="00E90E53">
        <w:rPr>
          <w:rFonts w:ascii="宋体" w:eastAsia="宋体" w:hAnsi="宋体" w:cs="宋体"/>
          <w:color w:val="000000" w:themeColor="text1"/>
        </w:rPr>
        <w:t>投标人：</w:t>
      </w:r>
      <w:r w:rsidRPr="00E90E53">
        <w:rPr>
          <w:rFonts w:ascii="宋体" w:eastAsia="宋体" w:hAnsi="宋体" w:cs="宋体"/>
          <w:color w:val="000000" w:themeColor="text1"/>
          <w:u w:val="single"/>
        </w:rPr>
        <w:t>（全称并加盖单位公章）</w:t>
      </w:r>
    </w:p>
    <w:p w:rsidR="00D83F7F" w:rsidRPr="00E90E53" w:rsidRDefault="001F4AE1">
      <w:pPr>
        <w:pStyle w:val="null3"/>
        <w:ind w:firstLine="480"/>
        <w:jc w:val="right"/>
        <w:rPr>
          <w:rFonts w:ascii="宋体" w:eastAsia="宋体" w:hAnsi="宋体" w:cs="宋体" w:hint="default"/>
          <w:color w:val="000000" w:themeColor="text1"/>
        </w:rPr>
      </w:pPr>
      <w:r w:rsidRPr="00E90E53">
        <w:rPr>
          <w:rFonts w:ascii="宋体" w:eastAsia="宋体" w:hAnsi="宋体" w:cs="宋体"/>
          <w:color w:val="000000" w:themeColor="text1"/>
        </w:rPr>
        <w:t>日期：</w:t>
      </w:r>
      <w:r w:rsidRPr="00E90E53">
        <w:rPr>
          <w:rFonts w:ascii="宋体" w:eastAsia="宋体" w:hAnsi="宋体" w:cs="宋体"/>
          <w:color w:val="000000" w:themeColor="text1"/>
          <w:u w:val="single"/>
        </w:rPr>
        <w:t xml:space="preserve">　　年　　月　　日</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※注意：</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1</w:t>
      </w:r>
      <w:r w:rsidRPr="00E90E53">
        <w:rPr>
          <w:rFonts w:ascii="宋体" w:eastAsia="宋体" w:hAnsi="宋体" w:cs="宋体"/>
          <w:color w:val="000000" w:themeColor="text1"/>
        </w:rPr>
        <w:t>、从业人员、营业收入、资产总额填报上一年度数据，无上一年度数据的新成立企业可不填报。</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2</w:t>
      </w:r>
      <w:r w:rsidRPr="00E90E53">
        <w:rPr>
          <w:rFonts w:ascii="宋体" w:eastAsia="宋体" w:hAnsi="宋体" w:cs="宋体"/>
          <w:color w:val="000000" w:themeColor="text1"/>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3</w:t>
      </w:r>
      <w:r w:rsidRPr="00E90E53">
        <w:rPr>
          <w:rFonts w:ascii="宋体" w:eastAsia="宋体" w:hAnsi="宋体" w:cs="宋体"/>
          <w:color w:val="000000" w:themeColor="text1"/>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w:t>
      </w:r>
      <w:r w:rsidRPr="00E90E53">
        <w:rPr>
          <w:rFonts w:ascii="宋体" w:eastAsia="宋体" w:hAnsi="宋体" w:cs="宋体"/>
          <w:color w:val="000000" w:themeColor="text1"/>
        </w:rPr>
        <w:t>、准确的信息。对相关制造商信息了解不充分，或者不能确定相关信息真实、准确的，不建议出具《中小企业声明函》。</w:t>
      </w:r>
    </w:p>
    <w:p w:rsidR="00D83F7F" w:rsidRPr="00E90E53" w:rsidRDefault="001F4AE1">
      <w:pPr>
        <w:pStyle w:val="null3"/>
        <w:ind w:firstLine="960"/>
        <w:jc w:val="both"/>
        <w:rPr>
          <w:rFonts w:ascii="宋体" w:eastAsia="宋体" w:hAnsi="宋体" w:cs="宋体" w:hint="default"/>
          <w:color w:val="000000" w:themeColor="text1"/>
        </w:rPr>
      </w:pPr>
      <w:r w:rsidRPr="00E90E53">
        <w:rPr>
          <w:rFonts w:ascii="宋体" w:eastAsia="宋体" w:hAnsi="宋体" w:cs="宋体"/>
          <w:color w:val="000000" w:themeColor="text1"/>
        </w:rPr>
        <w:t xml:space="preserve"> </w:t>
      </w:r>
    </w:p>
    <w:p w:rsidR="00D83F7F" w:rsidRPr="00E90E53" w:rsidRDefault="001F4AE1">
      <w:pPr>
        <w:pStyle w:val="null3"/>
        <w:ind w:firstLine="960"/>
        <w:jc w:val="center"/>
        <w:outlineLvl w:val="3"/>
        <w:rPr>
          <w:rFonts w:ascii="宋体" w:eastAsia="宋体" w:hAnsi="宋体" w:cs="宋体" w:hint="default"/>
          <w:color w:val="000000" w:themeColor="text1"/>
        </w:rPr>
      </w:pPr>
      <w:r w:rsidRPr="00E90E53">
        <w:rPr>
          <w:rFonts w:ascii="宋体" w:eastAsia="宋体" w:hAnsi="宋体" w:cs="宋体"/>
          <w:b/>
          <w:color w:val="000000" w:themeColor="text1"/>
          <w:sz w:val="24"/>
        </w:rPr>
        <w:t>中小企业声明函（工程、服务）</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本公司（联合体）郑重声明，根据《政府采购促进中小企业发展管理办法》（财库﹝</w:t>
      </w:r>
      <w:r w:rsidRPr="00E90E53">
        <w:rPr>
          <w:rFonts w:ascii="宋体" w:eastAsia="宋体" w:hAnsi="宋体" w:cs="宋体"/>
          <w:color w:val="000000" w:themeColor="text1"/>
        </w:rPr>
        <w:t>2020</w:t>
      </w:r>
      <w:r w:rsidRPr="00E90E53">
        <w:rPr>
          <w:rFonts w:ascii="宋体" w:eastAsia="宋体" w:hAnsi="宋体" w:cs="宋体"/>
          <w:color w:val="000000" w:themeColor="text1"/>
        </w:rPr>
        <w:t>﹞</w:t>
      </w:r>
      <w:r w:rsidRPr="00E90E53">
        <w:rPr>
          <w:rFonts w:ascii="宋体" w:eastAsia="宋体" w:hAnsi="宋体" w:cs="宋体"/>
          <w:color w:val="000000" w:themeColor="text1"/>
        </w:rPr>
        <w:t>46</w:t>
      </w:r>
      <w:r w:rsidRPr="00E90E53">
        <w:rPr>
          <w:rFonts w:ascii="宋体" w:eastAsia="宋体" w:hAnsi="宋体" w:cs="宋体"/>
          <w:color w:val="000000" w:themeColor="text1"/>
        </w:rPr>
        <w:tab/>
      </w:r>
      <w:r w:rsidRPr="00E90E53">
        <w:rPr>
          <w:rFonts w:ascii="宋体" w:eastAsia="宋体" w:hAnsi="宋体" w:cs="宋体"/>
          <w:color w:val="000000" w:themeColor="text1"/>
        </w:rPr>
        <w:tab/>
      </w:r>
      <w:r w:rsidRPr="00E90E53">
        <w:rPr>
          <w:rFonts w:ascii="宋体" w:eastAsia="宋体" w:hAnsi="宋体" w:cs="宋体"/>
          <w:color w:val="000000" w:themeColor="text1"/>
        </w:rPr>
        <w:tab/>
        <w:t xml:space="preserve"> </w:t>
      </w:r>
      <w:r w:rsidRPr="00E90E53">
        <w:rPr>
          <w:rFonts w:ascii="宋体" w:eastAsia="宋体" w:hAnsi="宋体" w:cs="宋体"/>
          <w:color w:val="000000" w:themeColor="text1"/>
        </w:rPr>
        <w:t>号）的规定，本公司（联合体）参加</w:t>
      </w:r>
      <w:r w:rsidRPr="00E90E53">
        <w:rPr>
          <w:rFonts w:ascii="宋体" w:eastAsia="宋体" w:hAnsi="宋体" w:cs="宋体"/>
          <w:color w:val="000000" w:themeColor="text1"/>
          <w:u w:val="single"/>
        </w:rPr>
        <w:t>（单位名称）</w:t>
      </w:r>
      <w:r w:rsidRPr="00E90E53">
        <w:rPr>
          <w:rFonts w:ascii="宋体" w:eastAsia="宋体" w:hAnsi="宋体" w:cs="宋体"/>
          <w:color w:val="000000" w:themeColor="text1"/>
        </w:rPr>
        <w:t>的</w:t>
      </w:r>
      <w:r w:rsidRPr="00E90E53">
        <w:rPr>
          <w:rFonts w:ascii="宋体" w:eastAsia="宋体" w:hAnsi="宋体" w:cs="宋体"/>
          <w:color w:val="000000" w:themeColor="text1"/>
          <w:u w:val="single"/>
        </w:rPr>
        <w:t>（项目名称）</w:t>
      </w:r>
      <w:r w:rsidRPr="00E90E53">
        <w:rPr>
          <w:rFonts w:ascii="宋体" w:eastAsia="宋体" w:hAnsi="宋体" w:cs="宋体"/>
          <w:color w:val="000000" w:themeColor="text1"/>
        </w:rPr>
        <w:t>采购活动，工程的施工单位全部为符合政策要求的中小企业（或者：服务全部由符合政策要求的中小企业承接）。相关企业（含联合体中的中小企业、签订分包意向协议的中小企业）的具体情况如下：</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1.</w:t>
      </w:r>
      <w:r w:rsidRPr="00E90E53">
        <w:rPr>
          <w:rFonts w:ascii="宋体" w:eastAsia="宋体" w:hAnsi="宋体" w:cs="宋体"/>
          <w:color w:val="000000" w:themeColor="text1"/>
          <w:u w:val="single"/>
        </w:rPr>
        <w:t>（标的名称）</w:t>
      </w:r>
      <w:r w:rsidRPr="00E90E53">
        <w:rPr>
          <w:rFonts w:ascii="宋体" w:eastAsia="宋体" w:hAnsi="宋体" w:cs="宋体"/>
          <w:color w:val="000000" w:themeColor="text1"/>
        </w:rPr>
        <w:t>，属于</w:t>
      </w:r>
      <w:r w:rsidRPr="00E90E53">
        <w:rPr>
          <w:rFonts w:ascii="宋体" w:eastAsia="宋体" w:hAnsi="宋体" w:cs="宋体"/>
          <w:color w:val="000000" w:themeColor="text1"/>
          <w:u w:val="single"/>
        </w:rPr>
        <w:t>（采购文件中明确的所属行业）</w:t>
      </w:r>
      <w:r w:rsidRPr="00E90E53">
        <w:rPr>
          <w:rFonts w:ascii="宋体" w:eastAsia="宋体" w:hAnsi="宋体" w:cs="宋体"/>
          <w:color w:val="000000" w:themeColor="text1"/>
        </w:rPr>
        <w:t>；承建（承接）企业为</w:t>
      </w:r>
      <w:r w:rsidRPr="00E90E53">
        <w:rPr>
          <w:rFonts w:ascii="宋体" w:eastAsia="宋体" w:hAnsi="宋体" w:cs="宋体"/>
          <w:color w:val="000000" w:themeColor="text1"/>
          <w:u w:val="single"/>
        </w:rPr>
        <w:t>（企业名称）</w:t>
      </w:r>
      <w:r w:rsidRPr="00E90E53">
        <w:rPr>
          <w:rFonts w:ascii="宋体" w:eastAsia="宋体" w:hAnsi="宋体" w:cs="宋体"/>
          <w:color w:val="000000" w:themeColor="text1"/>
        </w:rPr>
        <w:t>，从业人员</w:t>
      </w:r>
      <w:r w:rsidRPr="00E90E53">
        <w:rPr>
          <w:rFonts w:ascii="宋体" w:eastAsia="宋体" w:hAnsi="宋体" w:cs="宋体"/>
          <w:color w:val="000000" w:themeColor="text1"/>
          <w:u w:val="single"/>
        </w:rPr>
        <w:t xml:space="preserve">　　　　　</w:t>
      </w:r>
      <w:r w:rsidRPr="00E90E53">
        <w:rPr>
          <w:rFonts w:ascii="宋体" w:eastAsia="宋体" w:hAnsi="宋体" w:cs="宋体"/>
          <w:color w:val="000000" w:themeColor="text1"/>
        </w:rPr>
        <w:t>人，营业收入为</w:t>
      </w:r>
      <w:r w:rsidRPr="00E90E53">
        <w:rPr>
          <w:rFonts w:ascii="宋体" w:eastAsia="宋体" w:hAnsi="宋体" w:cs="宋体"/>
          <w:color w:val="000000" w:themeColor="text1"/>
          <w:u w:val="single"/>
        </w:rPr>
        <w:t xml:space="preserve">　　　　　</w:t>
      </w:r>
      <w:r w:rsidRPr="00E90E53">
        <w:rPr>
          <w:rFonts w:ascii="宋体" w:eastAsia="宋体" w:hAnsi="宋体" w:cs="宋体"/>
          <w:color w:val="000000" w:themeColor="text1"/>
        </w:rPr>
        <w:t>万元，资产总额为</w:t>
      </w:r>
      <w:r w:rsidRPr="00E90E53">
        <w:rPr>
          <w:rFonts w:ascii="宋体" w:eastAsia="宋体" w:hAnsi="宋体" w:cs="宋体"/>
          <w:color w:val="000000" w:themeColor="text1"/>
          <w:u w:val="single"/>
        </w:rPr>
        <w:t xml:space="preserve">　　　　　</w:t>
      </w:r>
      <w:r w:rsidRPr="00E90E53">
        <w:rPr>
          <w:rFonts w:ascii="宋体" w:eastAsia="宋体" w:hAnsi="宋体" w:cs="宋体"/>
          <w:color w:val="000000" w:themeColor="text1"/>
        </w:rPr>
        <w:t>万元</w:t>
      </w:r>
      <w:r w:rsidRPr="00E90E53">
        <w:rPr>
          <w:rFonts w:ascii="宋体" w:eastAsia="宋体" w:hAnsi="宋体" w:cs="宋体"/>
          <w:color w:val="000000" w:themeColor="text1"/>
          <w:sz w:val="21"/>
          <w:vertAlign w:val="superscript"/>
        </w:rPr>
        <w:t>1</w:t>
      </w:r>
      <w:r w:rsidRPr="00E90E53">
        <w:rPr>
          <w:rFonts w:ascii="宋体" w:eastAsia="宋体" w:hAnsi="宋体" w:cs="宋体"/>
          <w:color w:val="000000" w:themeColor="text1"/>
        </w:rPr>
        <w:t>，属于</w:t>
      </w:r>
      <w:r w:rsidRPr="00E90E53">
        <w:rPr>
          <w:rFonts w:ascii="宋体" w:eastAsia="宋体" w:hAnsi="宋体" w:cs="宋体"/>
          <w:color w:val="000000" w:themeColor="text1"/>
          <w:u w:val="single"/>
        </w:rPr>
        <w:t>（中型企业、小型企业、微型企业）</w:t>
      </w:r>
      <w:r w:rsidRPr="00E90E53">
        <w:rPr>
          <w:rFonts w:ascii="宋体" w:eastAsia="宋体" w:hAnsi="宋体" w:cs="宋体"/>
          <w:color w:val="000000" w:themeColor="text1"/>
        </w:rPr>
        <w:t>；</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2.</w:t>
      </w:r>
      <w:r w:rsidRPr="00E90E53">
        <w:rPr>
          <w:rFonts w:ascii="宋体" w:eastAsia="宋体" w:hAnsi="宋体" w:cs="宋体"/>
          <w:color w:val="000000" w:themeColor="text1"/>
          <w:u w:val="single"/>
        </w:rPr>
        <w:t>（标的名称）</w:t>
      </w:r>
      <w:r w:rsidRPr="00E90E53">
        <w:rPr>
          <w:rFonts w:ascii="宋体" w:eastAsia="宋体" w:hAnsi="宋体" w:cs="宋体"/>
          <w:color w:val="000000" w:themeColor="text1"/>
        </w:rPr>
        <w:t>，属于</w:t>
      </w:r>
      <w:r w:rsidRPr="00E90E53">
        <w:rPr>
          <w:rFonts w:ascii="宋体" w:eastAsia="宋体" w:hAnsi="宋体" w:cs="宋体"/>
          <w:color w:val="000000" w:themeColor="text1"/>
          <w:u w:val="single"/>
        </w:rPr>
        <w:t>（采购文件中明确的所属行业）</w:t>
      </w:r>
      <w:r w:rsidRPr="00E90E53">
        <w:rPr>
          <w:rFonts w:ascii="宋体" w:eastAsia="宋体" w:hAnsi="宋体" w:cs="宋体"/>
          <w:color w:val="000000" w:themeColor="text1"/>
        </w:rPr>
        <w:t>；承建（承接）企业为</w:t>
      </w:r>
      <w:r w:rsidRPr="00E90E53">
        <w:rPr>
          <w:rFonts w:ascii="宋体" w:eastAsia="宋体" w:hAnsi="宋体" w:cs="宋体"/>
          <w:color w:val="000000" w:themeColor="text1"/>
          <w:u w:val="single"/>
        </w:rPr>
        <w:t>（企业名称）</w:t>
      </w:r>
      <w:r w:rsidRPr="00E90E53">
        <w:rPr>
          <w:rFonts w:ascii="宋体" w:eastAsia="宋体" w:hAnsi="宋体" w:cs="宋体"/>
          <w:color w:val="000000" w:themeColor="text1"/>
        </w:rPr>
        <w:t>，从业人员</w:t>
      </w:r>
      <w:r w:rsidRPr="00E90E53">
        <w:rPr>
          <w:rFonts w:ascii="宋体" w:eastAsia="宋体" w:hAnsi="宋体" w:cs="宋体"/>
          <w:color w:val="000000" w:themeColor="text1"/>
          <w:u w:val="single"/>
        </w:rPr>
        <w:t xml:space="preserve">　　　　　</w:t>
      </w:r>
      <w:r w:rsidRPr="00E90E53">
        <w:rPr>
          <w:rFonts w:ascii="宋体" w:eastAsia="宋体" w:hAnsi="宋体" w:cs="宋体"/>
          <w:color w:val="000000" w:themeColor="text1"/>
        </w:rPr>
        <w:t>人，营业收入为</w:t>
      </w:r>
      <w:r w:rsidRPr="00E90E53">
        <w:rPr>
          <w:rFonts w:ascii="宋体" w:eastAsia="宋体" w:hAnsi="宋体" w:cs="宋体"/>
          <w:color w:val="000000" w:themeColor="text1"/>
          <w:u w:val="single"/>
        </w:rPr>
        <w:t xml:space="preserve">　　　　　</w:t>
      </w:r>
      <w:r w:rsidRPr="00E90E53">
        <w:rPr>
          <w:rFonts w:ascii="宋体" w:eastAsia="宋体" w:hAnsi="宋体" w:cs="宋体"/>
          <w:color w:val="000000" w:themeColor="text1"/>
        </w:rPr>
        <w:t>万元，资产总额为</w:t>
      </w:r>
      <w:r w:rsidRPr="00E90E53">
        <w:rPr>
          <w:rFonts w:ascii="宋体" w:eastAsia="宋体" w:hAnsi="宋体" w:cs="宋体"/>
          <w:color w:val="000000" w:themeColor="text1"/>
          <w:u w:val="single"/>
        </w:rPr>
        <w:t xml:space="preserve">　　　　　</w:t>
      </w:r>
      <w:r w:rsidRPr="00E90E53">
        <w:rPr>
          <w:rFonts w:ascii="宋体" w:eastAsia="宋体" w:hAnsi="宋体" w:cs="宋体"/>
          <w:color w:val="000000" w:themeColor="text1"/>
        </w:rPr>
        <w:t>万元，属于</w:t>
      </w:r>
      <w:r w:rsidRPr="00E90E53">
        <w:rPr>
          <w:rFonts w:ascii="宋体" w:eastAsia="宋体" w:hAnsi="宋体" w:cs="宋体"/>
          <w:color w:val="000000" w:themeColor="text1"/>
          <w:u w:val="single"/>
        </w:rPr>
        <w:t>（中型企业、小型企业、微型企业）</w:t>
      </w:r>
      <w:r w:rsidRPr="00E90E53">
        <w:rPr>
          <w:rFonts w:ascii="宋体" w:eastAsia="宋体" w:hAnsi="宋体" w:cs="宋体"/>
          <w:color w:val="000000" w:themeColor="text1"/>
        </w:rPr>
        <w:t>；</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以上企业，不属于大企业的分支机构，不存在控股股东为大企业的情形，也不存在与大企业的负责人为同一人的情形。</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本企业对上述声明内容的真实性负责。如有虚假，将依法承担相应责任。</w:t>
      </w:r>
    </w:p>
    <w:p w:rsidR="00D83F7F" w:rsidRPr="00E90E53" w:rsidRDefault="001F4AE1">
      <w:pPr>
        <w:pStyle w:val="null3"/>
        <w:ind w:firstLine="480"/>
        <w:jc w:val="right"/>
        <w:rPr>
          <w:rFonts w:ascii="宋体" w:eastAsia="宋体" w:hAnsi="宋体" w:cs="宋体" w:hint="default"/>
          <w:color w:val="000000" w:themeColor="text1"/>
        </w:rPr>
      </w:pPr>
      <w:r w:rsidRPr="00E90E53">
        <w:rPr>
          <w:rFonts w:ascii="宋体" w:eastAsia="宋体" w:hAnsi="宋体" w:cs="宋体"/>
          <w:color w:val="000000" w:themeColor="text1"/>
        </w:rPr>
        <w:t>投标人：</w:t>
      </w:r>
      <w:r w:rsidRPr="00E90E53">
        <w:rPr>
          <w:rFonts w:ascii="宋体" w:eastAsia="宋体" w:hAnsi="宋体" w:cs="宋体"/>
          <w:color w:val="000000" w:themeColor="text1"/>
          <w:u w:val="single"/>
        </w:rPr>
        <w:t>（全称并加盖单位公章）</w:t>
      </w:r>
    </w:p>
    <w:p w:rsidR="00D83F7F" w:rsidRPr="00E90E53" w:rsidRDefault="001F4AE1">
      <w:pPr>
        <w:pStyle w:val="null3"/>
        <w:ind w:firstLine="480"/>
        <w:jc w:val="right"/>
        <w:rPr>
          <w:rFonts w:ascii="宋体" w:eastAsia="宋体" w:hAnsi="宋体" w:cs="宋体" w:hint="default"/>
          <w:color w:val="000000" w:themeColor="text1"/>
        </w:rPr>
      </w:pPr>
      <w:r w:rsidRPr="00E90E53">
        <w:rPr>
          <w:rFonts w:ascii="宋体" w:eastAsia="宋体" w:hAnsi="宋体" w:cs="宋体"/>
          <w:color w:val="000000" w:themeColor="text1"/>
        </w:rPr>
        <w:t>日期：</w:t>
      </w:r>
      <w:r w:rsidRPr="00E90E53">
        <w:rPr>
          <w:rFonts w:ascii="宋体" w:eastAsia="宋体" w:hAnsi="宋体" w:cs="宋体"/>
          <w:color w:val="000000" w:themeColor="text1"/>
          <w:u w:val="single"/>
        </w:rPr>
        <w:t xml:space="preserve">　　年　　月　　日</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※注意：</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1</w:t>
      </w:r>
      <w:r w:rsidRPr="00E90E53">
        <w:rPr>
          <w:rFonts w:ascii="宋体" w:eastAsia="宋体" w:hAnsi="宋体" w:cs="宋体"/>
          <w:color w:val="000000" w:themeColor="text1"/>
        </w:rPr>
        <w:t>、从业人员、营业收入、资产总额填报上一年度数据，无上一年度数据的新成立企业可不填报。</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2</w:t>
      </w:r>
      <w:r w:rsidRPr="00E90E53">
        <w:rPr>
          <w:rFonts w:ascii="宋体" w:eastAsia="宋体" w:hAnsi="宋体" w:cs="宋体"/>
          <w:color w:val="000000" w:themeColor="text1"/>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3</w:t>
      </w:r>
      <w:r w:rsidRPr="00E90E53">
        <w:rPr>
          <w:rFonts w:ascii="宋体" w:eastAsia="宋体" w:hAnsi="宋体" w:cs="宋体"/>
          <w:color w:val="000000" w:themeColor="text1"/>
        </w:rPr>
        <w:t>、投标人应当对其出具的《中小企业声明函》真实性负责，投标人出具的《中小</w:t>
      </w:r>
      <w:r w:rsidRPr="00E90E53">
        <w:rPr>
          <w:rFonts w:ascii="宋体" w:eastAsia="宋体" w:hAnsi="宋体" w:cs="宋体"/>
          <w:color w:val="000000" w:themeColor="text1"/>
        </w:rPr>
        <w:t>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D83F7F" w:rsidRPr="00E90E53" w:rsidRDefault="001F4AE1">
      <w:pPr>
        <w:pStyle w:val="null3"/>
        <w:ind w:firstLine="960"/>
        <w:jc w:val="both"/>
        <w:rPr>
          <w:rFonts w:ascii="宋体" w:eastAsia="宋体" w:hAnsi="宋体" w:cs="宋体" w:hint="default"/>
          <w:color w:val="000000" w:themeColor="text1"/>
        </w:rPr>
      </w:pPr>
      <w:r w:rsidRPr="00E90E53">
        <w:rPr>
          <w:rFonts w:ascii="宋体" w:eastAsia="宋体" w:hAnsi="宋体" w:cs="宋体"/>
          <w:color w:val="000000" w:themeColor="text1"/>
        </w:rPr>
        <w:t xml:space="preserve"> </w:t>
      </w:r>
    </w:p>
    <w:p w:rsidR="00D83F7F" w:rsidRPr="00E90E53" w:rsidRDefault="001F4AE1">
      <w:pPr>
        <w:pStyle w:val="null3"/>
        <w:ind w:firstLine="960"/>
        <w:jc w:val="center"/>
        <w:outlineLvl w:val="3"/>
        <w:rPr>
          <w:rFonts w:ascii="宋体" w:eastAsia="宋体" w:hAnsi="宋体" w:cs="宋体" w:hint="default"/>
          <w:color w:val="000000" w:themeColor="text1"/>
        </w:rPr>
      </w:pPr>
      <w:r w:rsidRPr="00E90E53">
        <w:rPr>
          <w:rFonts w:ascii="宋体" w:eastAsia="宋体" w:hAnsi="宋体" w:cs="宋体"/>
          <w:b/>
          <w:color w:val="000000" w:themeColor="text1"/>
          <w:sz w:val="24"/>
        </w:rPr>
        <w:t>三</w:t>
      </w:r>
      <w:r w:rsidRPr="00E90E53">
        <w:rPr>
          <w:rFonts w:ascii="宋体" w:eastAsia="宋体" w:hAnsi="宋体" w:cs="宋体"/>
          <w:b/>
          <w:color w:val="000000" w:themeColor="text1"/>
          <w:sz w:val="24"/>
        </w:rPr>
        <w:t>-2-</w:t>
      </w:r>
      <w:r w:rsidRPr="00E90E53">
        <w:rPr>
          <w:rFonts w:ascii="宋体" w:eastAsia="宋体" w:hAnsi="宋体" w:cs="宋体"/>
          <w:b/>
          <w:color w:val="000000" w:themeColor="text1"/>
          <w:sz w:val="24"/>
        </w:rPr>
        <w:t>②小型、微型企业等证明材料（价格扣除适用，若有）</w:t>
      </w:r>
    </w:p>
    <w:p w:rsidR="00D83F7F" w:rsidRPr="00E90E53" w:rsidRDefault="001F4AE1">
      <w:pPr>
        <w:pStyle w:val="null3"/>
        <w:ind w:firstLine="480"/>
        <w:jc w:val="center"/>
        <w:rPr>
          <w:rFonts w:ascii="宋体" w:eastAsia="宋体" w:hAnsi="宋体" w:cs="宋体" w:hint="default"/>
          <w:color w:val="000000" w:themeColor="text1"/>
        </w:rPr>
      </w:pPr>
      <w:r w:rsidRPr="00E90E53">
        <w:rPr>
          <w:rFonts w:ascii="宋体" w:eastAsia="宋体" w:hAnsi="宋体" w:cs="宋体"/>
          <w:color w:val="000000" w:themeColor="text1"/>
        </w:rPr>
        <w:t>编制说明</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1</w:t>
      </w:r>
      <w:r w:rsidRPr="00E90E53">
        <w:rPr>
          <w:rFonts w:ascii="宋体" w:eastAsia="宋体" w:hAnsi="宋体" w:cs="宋体"/>
          <w:color w:val="000000" w:themeColor="text1"/>
        </w:rPr>
        <w:t>、投标人应按照招标文件要求提供相应证明材料，证明材料应与《中小企业声明函》的内容相一致，否则视为《中小企业声明函》内容不真实。</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2</w:t>
      </w:r>
      <w:r w:rsidRPr="00E90E53">
        <w:rPr>
          <w:rFonts w:ascii="宋体" w:eastAsia="宋体" w:hAnsi="宋体" w:cs="宋体"/>
          <w:color w:val="000000" w:themeColor="text1"/>
        </w:rPr>
        <w:t>、投标人为监狱企业的，根据其提供的由省级以上监狱管理局、戒毒管理局</w:t>
      </w:r>
      <w:r w:rsidRPr="00E90E53">
        <w:rPr>
          <w:rFonts w:ascii="宋体" w:eastAsia="宋体" w:hAnsi="宋体" w:cs="宋体"/>
          <w:color w:val="000000" w:themeColor="text1"/>
        </w:rPr>
        <w:t>（含新疆生产建设兵团）出具的属于监狱企业的证明文件进行认定，监狱企业视同小型、微型企业。</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3</w:t>
      </w:r>
      <w:r w:rsidRPr="00E90E53">
        <w:rPr>
          <w:rFonts w:ascii="宋体" w:eastAsia="宋体" w:hAnsi="宋体" w:cs="宋体"/>
          <w:color w:val="000000" w:themeColor="text1"/>
        </w:rPr>
        <w:t>、投标人为残疾人福利性单位的，根据其提供的《残疾人福利性单位声明函》（格式附后）进行认定，残疾人福利性单位视同小型、微型企业。残疾人福利性单位属于小型、微型企业的，不重复享受政策。</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附：</w:t>
      </w:r>
    </w:p>
    <w:p w:rsidR="00D83F7F" w:rsidRPr="00E90E53" w:rsidRDefault="001F4AE1">
      <w:pPr>
        <w:pStyle w:val="null3"/>
        <w:ind w:firstLine="960"/>
        <w:jc w:val="center"/>
        <w:outlineLvl w:val="3"/>
        <w:rPr>
          <w:rFonts w:ascii="宋体" w:eastAsia="宋体" w:hAnsi="宋体" w:cs="宋体" w:hint="default"/>
          <w:color w:val="000000" w:themeColor="text1"/>
        </w:rPr>
      </w:pPr>
      <w:r w:rsidRPr="00E90E53">
        <w:rPr>
          <w:rFonts w:ascii="宋体" w:eastAsia="宋体" w:hAnsi="宋体" w:cs="宋体"/>
          <w:b/>
          <w:color w:val="000000" w:themeColor="text1"/>
          <w:sz w:val="24"/>
        </w:rPr>
        <w:t>残疾人福利性单位声明函（价格扣除适用，若有）</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本投标人郑重声明，根据《财政部</w:t>
      </w:r>
      <w:r w:rsidRPr="00E90E53">
        <w:rPr>
          <w:rFonts w:ascii="宋体" w:eastAsia="宋体" w:hAnsi="宋体" w:cs="宋体"/>
          <w:color w:val="000000" w:themeColor="text1"/>
        </w:rPr>
        <w:t xml:space="preserve"> </w:t>
      </w:r>
      <w:r w:rsidRPr="00E90E53">
        <w:rPr>
          <w:rFonts w:ascii="宋体" w:eastAsia="宋体" w:hAnsi="宋体" w:cs="宋体"/>
          <w:color w:val="000000" w:themeColor="text1"/>
        </w:rPr>
        <w:t>民政部</w:t>
      </w:r>
      <w:r w:rsidRPr="00E90E53">
        <w:rPr>
          <w:rFonts w:ascii="宋体" w:eastAsia="宋体" w:hAnsi="宋体" w:cs="宋体"/>
          <w:color w:val="000000" w:themeColor="text1"/>
        </w:rPr>
        <w:tab/>
      </w:r>
      <w:r w:rsidRPr="00E90E53">
        <w:rPr>
          <w:rFonts w:ascii="宋体" w:eastAsia="宋体" w:hAnsi="宋体" w:cs="宋体"/>
          <w:color w:val="000000" w:themeColor="text1"/>
        </w:rPr>
        <w:tab/>
      </w:r>
      <w:r w:rsidRPr="00E90E53">
        <w:rPr>
          <w:rFonts w:ascii="宋体" w:eastAsia="宋体" w:hAnsi="宋体" w:cs="宋体"/>
          <w:color w:val="000000" w:themeColor="text1"/>
        </w:rPr>
        <w:tab/>
        <w:t xml:space="preserve"> </w:t>
      </w:r>
      <w:r w:rsidRPr="00E90E53">
        <w:rPr>
          <w:rFonts w:ascii="宋体" w:eastAsia="宋体" w:hAnsi="宋体" w:cs="宋体"/>
          <w:color w:val="000000" w:themeColor="text1"/>
        </w:rPr>
        <w:t>中国残疾人联合会关于促进残疾人就业政府采购政策的通知》（财库</w:t>
      </w:r>
      <w:r w:rsidRPr="00E90E53">
        <w:rPr>
          <w:rFonts w:ascii="宋体" w:eastAsia="宋体" w:hAnsi="宋体" w:cs="宋体"/>
          <w:color w:val="000000" w:themeColor="text1"/>
        </w:rPr>
        <w:t>[2017]141</w:t>
      </w:r>
      <w:r w:rsidRPr="00E90E53">
        <w:rPr>
          <w:rFonts w:ascii="宋体" w:eastAsia="宋体" w:hAnsi="宋体" w:cs="宋体"/>
          <w:color w:val="000000" w:themeColor="text1"/>
        </w:rPr>
        <w:t>号）、《政府采购促进中小企业发展管理办法》（财库〔</w:t>
      </w:r>
      <w:r w:rsidRPr="00E90E53">
        <w:rPr>
          <w:rFonts w:ascii="宋体" w:eastAsia="宋体" w:hAnsi="宋体" w:cs="宋体"/>
          <w:color w:val="000000" w:themeColor="text1"/>
        </w:rPr>
        <w:t>2020</w:t>
      </w:r>
      <w:r w:rsidRPr="00E90E53">
        <w:rPr>
          <w:rFonts w:ascii="宋体" w:eastAsia="宋体" w:hAnsi="宋体" w:cs="宋体"/>
          <w:color w:val="000000" w:themeColor="text1"/>
        </w:rPr>
        <w:t>〕</w:t>
      </w:r>
      <w:r w:rsidRPr="00E90E53">
        <w:rPr>
          <w:rFonts w:ascii="宋体" w:eastAsia="宋体" w:hAnsi="宋体" w:cs="宋体"/>
          <w:color w:val="000000" w:themeColor="text1"/>
        </w:rPr>
        <w:t>4</w:t>
      </w:r>
      <w:r w:rsidRPr="00E90E53">
        <w:rPr>
          <w:rFonts w:ascii="宋体" w:eastAsia="宋体" w:hAnsi="宋体" w:cs="宋体"/>
          <w:color w:val="000000" w:themeColor="text1"/>
        </w:rPr>
        <w:t>6</w:t>
      </w:r>
      <w:r w:rsidRPr="00E90E53">
        <w:rPr>
          <w:rFonts w:ascii="宋体" w:eastAsia="宋体" w:hAnsi="宋体" w:cs="宋体"/>
          <w:color w:val="000000" w:themeColor="text1"/>
        </w:rPr>
        <w:t>号）的规定，本投标人为符合条件的残疾人福利性单位，且本投标人参加贵单位的（填写“项目名称”）项目采购活动：</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w:t>
      </w:r>
      <w:r w:rsidRPr="00E90E53">
        <w:rPr>
          <w:rFonts w:ascii="宋体" w:eastAsia="宋体" w:hAnsi="宋体" w:cs="宋体"/>
          <w:color w:val="000000" w:themeColor="text1"/>
        </w:rPr>
        <w:tab/>
      </w:r>
      <w:r w:rsidRPr="00E90E53">
        <w:rPr>
          <w:rFonts w:ascii="宋体" w:eastAsia="宋体" w:hAnsi="宋体" w:cs="宋体"/>
          <w:color w:val="000000" w:themeColor="text1"/>
        </w:rPr>
        <w:tab/>
      </w:r>
      <w:r w:rsidRPr="00E90E53">
        <w:rPr>
          <w:rFonts w:ascii="宋体" w:eastAsia="宋体" w:hAnsi="宋体" w:cs="宋体"/>
          <w:color w:val="000000" w:themeColor="text1"/>
        </w:rPr>
        <w:tab/>
        <w:t xml:space="preserve"> </w:t>
      </w:r>
      <w:r w:rsidRPr="00E90E53">
        <w:rPr>
          <w:rFonts w:ascii="宋体" w:eastAsia="宋体" w:hAnsi="宋体" w:cs="宋体"/>
          <w:color w:val="000000" w:themeColor="text1"/>
        </w:rPr>
        <w:t>）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w:t>
      </w:r>
      <w:r w:rsidRPr="00E90E53">
        <w:rPr>
          <w:rFonts w:ascii="宋体" w:eastAsia="宋体" w:hAnsi="宋体" w:cs="宋体"/>
          <w:color w:val="000000" w:themeColor="text1"/>
        </w:rPr>
        <w:t xml:space="preserve"> </w:t>
      </w:r>
      <w:r w:rsidRPr="00E90E53">
        <w:rPr>
          <w:rFonts w:ascii="宋体" w:eastAsia="宋体" w:hAnsi="宋体" w:cs="宋体"/>
          <w:color w:val="000000" w:themeColor="text1"/>
        </w:rPr>
        <w:t>）由本投标人承建的（填写“所投采购包、品目号”）工程</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w:t>
      </w:r>
      <w:r w:rsidRPr="00E90E53">
        <w:rPr>
          <w:rFonts w:ascii="宋体" w:eastAsia="宋体" w:hAnsi="宋体" w:cs="宋体"/>
          <w:color w:val="000000" w:themeColor="text1"/>
        </w:rPr>
        <w:t xml:space="preserve"> </w:t>
      </w:r>
      <w:r w:rsidRPr="00E90E53">
        <w:rPr>
          <w:rFonts w:ascii="宋体" w:eastAsia="宋体" w:hAnsi="宋体" w:cs="宋体"/>
          <w:color w:val="000000" w:themeColor="text1"/>
        </w:rPr>
        <w:t>）由本投标人承接的（填写“所投采购包、品目号”）服务；</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本投标人对上述声明的真实性负责。如有虚假，将依法承担相应责任。</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备注：</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1</w:t>
      </w:r>
      <w:r w:rsidRPr="00E90E53">
        <w:rPr>
          <w:rFonts w:ascii="宋体" w:eastAsia="宋体" w:hAnsi="宋体" w:cs="宋体"/>
          <w:color w:val="000000" w:themeColor="text1"/>
        </w:rPr>
        <w:t>、请投标人按照实际情况编制填写本声明函，并在相应的（）中打“√”。</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2</w:t>
      </w:r>
      <w:r w:rsidRPr="00E90E53">
        <w:rPr>
          <w:rFonts w:ascii="宋体" w:eastAsia="宋体" w:hAnsi="宋体" w:cs="宋体"/>
          <w:color w:val="000000" w:themeColor="text1"/>
        </w:rPr>
        <w:t>、若《残疾人福利性单位声明函》内容不真实，视为提供虚假材料。</w:t>
      </w:r>
    </w:p>
    <w:p w:rsidR="00D83F7F" w:rsidRPr="00E90E53" w:rsidRDefault="001F4AE1">
      <w:pPr>
        <w:pStyle w:val="null3"/>
        <w:ind w:firstLine="480"/>
        <w:jc w:val="right"/>
        <w:rPr>
          <w:rFonts w:ascii="宋体" w:eastAsia="宋体" w:hAnsi="宋体" w:cs="宋体" w:hint="default"/>
          <w:color w:val="000000" w:themeColor="text1"/>
        </w:rPr>
      </w:pPr>
      <w:r w:rsidRPr="00E90E53">
        <w:rPr>
          <w:rFonts w:ascii="宋体" w:eastAsia="宋体" w:hAnsi="宋体" w:cs="宋体"/>
          <w:color w:val="000000" w:themeColor="text1"/>
        </w:rPr>
        <w:t>投标人：</w:t>
      </w:r>
      <w:r w:rsidRPr="00E90E53">
        <w:rPr>
          <w:rFonts w:ascii="宋体" w:eastAsia="宋体" w:hAnsi="宋体" w:cs="宋体"/>
          <w:color w:val="000000" w:themeColor="text1"/>
          <w:u w:val="single"/>
        </w:rPr>
        <w:t>（全称并加盖单位公章）</w:t>
      </w:r>
    </w:p>
    <w:p w:rsidR="00D83F7F" w:rsidRPr="00E90E53" w:rsidRDefault="001F4AE1">
      <w:pPr>
        <w:pStyle w:val="null3"/>
        <w:ind w:firstLine="480"/>
        <w:jc w:val="right"/>
        <w:rPr>
          <w:rFonts w:ascii="宋体" w:eastAsia="宋体" w:hAnsi="宋体" w:cs="宋体" w:hint="default"/>
          <w:color w:val="000000" w:themeColor="text1"/>
        </w:rPr>
      </w:pPr>
      <w:r w:rsidRPr="00E90E53">
        <w:rPr>
          <w:rFonts w:ascii="宋体" w:eastAsia="宋体" w:hAnsi="宋体" w:cs="宋体"/>
          <w:color w:val="000000" w:themeColor="text1"/>
        </w:rPr>
        <w:t>日期：</w:t>
      </w:r>
      <w:r w:rsidRPr="00E90E53">
        <w:rPr>
          <w:rFonts w:ascii="宋体" w:eastAsia="宋体" w:hAnsi="宋体" w:cs="宋体"/>
          <w:color w:val="000000" w:themeColor="text1"/>
          <w:u w:val="single"/>
        </w:rPr>
        <w:t xml:space="preserve">　　年　　月　　日</w:t>
      </w:r>
    </w:p>
    <w:p w:rsidR="00D83F7F" w:rsidRPr="00E90E53" w:rsidRDefault="001F4AE1">
      <w:pPr>
        <w:pStyle w:val="null3"/>
        <w:ind w:firstLine="960"/>
        <w:jc w:val="both"/>
        <w:rPr>
          <w:rFonts w:ascii="宋体" w:eastAsia="宋体" w:hAnsi="宋体" w:cs="宋体" w:hint="default"/>
          <w:color w:val="000000" w:themeColor="text1"/>
        </w:rPr>
      </w:pPr>
      <w:r w:rsidRPr="00E90E53">
        <w:rPr>
          <w:rFonts w:ascii="宋体" w:eastAsia="宋体" w:hAnsi="宋体" w:cs="宋体"/>
          <w:color w:val="000000" w:themeColor="text1"/>
        </w:rPr>
        <w:t xml:space="preserve"> </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附：</w:t>
      </w:r>
    </w:p>
    <w:p w:rsidR="00D83F7F" w:rsidRPr="00E90E53" w:rsidRDefault="001F4AE1">
      <w:pPr>
        <w:pStyle w:val="null3"/>
        <w:ind w:firstLine="960"/>
        <w:jc w:val="center"/>
        <w:outlineLvl w:val="3"/>
        <w:rPr>
          <w:rFonts w:ascii="宋体" w:eastAsia="宋体" w:hAnsi="宋体" w:cs="宋体" w:hint="default"/>
          <w:color w:val="000000" w:themeColor="text1"/>
        </w:rPr>
      </w:pPr>
      <w:r w:rsidRPr="00E90E53">
        <w:rPr>
          <w:rFonts w:ascii="宋体" w:eastAsia="宋体" w:hAnsi="宋体" w:cs="宋体"/>
          <w:b/>
          <w:color w:val="000000" w:themeColor="text1"/>
          <w:sz w:val="24"/>
        </w:rPr>
        <w:t>监狱企业证明材料</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投标人为监狱企业，提供本单位制造的货物（承接的服务），并在电子投标文件中提供省级以上监狱管理局、戒毒管理局（含新疆生产建设兵团）出具的属于监狱企业的证明文件。</w:t>
      </w:r>
    </w:p>
    <w:p w:rsidR="00D83F7F" w:rsidRPr="00E90E53" w:rsidRDefault="001F4AE1">
      <w:pPr>
        <w:pStyle w:val="null3"/>
        <w:ind w:firstLine="960"/>
        <w:jc w:val="both"/>
        <w:rPr>
          <w:rFonts w:ascii="宋体" w:eastAsia="宋体" w:hAnsi="宋体" w:cs="宋体" w:hint="default"/>
          <w:color w:val="000000" w:themeColor="text1"/>
        </w:rPr>
      </w:pPr>
      <w:r w:rsidRPr="00E90E53">
        <w:rPr>
          <w:rFonts w:ascii="宋体" w:eastAsia="宋体" w:hAnsi="宋体" w:cs="宋体"/>
          <w:color w:val="000000" w:themeColor="text1"/>
        </w:rPr>
        <w:t xml:space="preserve"> </w:t>
      </w:r>
    </w:p>
    <w:p w:rsidR="00D83F7F" w:rsidRPr="00E90E53" w:rsidRDefault="001F4AE1">
      <w:pPr>
        <w:pStyle w:val="null3"/>
        <w:ind w:firstLine="960"/>
        <w:jc w:val="center"/>
        <w:outlineLvl w:val="3"/>
        <w:rPr>
          <w:rFonts w:ascii="宋体" w:eastAsia="宋体" w:hAnsi="宋体" w:cs="宋体" w:hint="default"/>
          <w:color w:val="000000" w:themeColor="text1"/>
        </w:rPr>
      </w:pPr>
      <w:r w:rsidRPr="00E90E53">
        <w:rPr>
          <w:rFonts w:ascii="宋体" w:eastAsia="宋体" w:hAnsi="宋体" w:cs="宋体"/>
          <w:b/>
          <w:color w:val="000000" w:themeColor="text1"/>
          <w:sz w:val="24"/>
        </w:rPr>
        <w:t>三</w:t>
      </w:r>
      <w:r w:rsidRPr="00E90E53">
        <w:rPr>
          <w:rFonts w:ascii="宋体" w:eastAsia="宋体" w:hAnsi="宋体" w:cs="宋体"/>
          <w:b/>
          <w:color w:val="000000" w:themeColor="text1"/>
          <w:sz w:val="24"/>
        </w:rPr>
        <w:t>-3</w:t>
      </w:r>
      <w:r w:rsidRPr="00E90E53">
        <w:rPr>
          <w:rFonts w:ascii="宋体" w:eastAsia="宋体" w:hAnsi="宋体" w:cs="宋体"/>
          <w:b/>
          <w:color w:val="000000" w:themeColor="text1"/>
          <w:sz w:val="24"/>
        </w:rPr>
        <w:t>招标文件规定的其他价格扣除证明材料（若有）</w:t>
      </w:r>
    </w:p>
    <w:p w:rsidR="00D83F7F" w:rsidRPr="00E90E53" w:rsidRDefault="001F4AE1">
      <w:pPr>
        <w:pStyle w:val="null3"/>
        <w:ind w:firstLine="480"/>
        <w:jc w:val="center"/>
        <w:rPr>
          <w:rFonts w:ascii="宋体" w:eastAsia="宋体" w:hAnsi="宋体" w:cs="宋体" w:hint="default"/>
          <w:color w:val="000000" w:themeColor="text1"/>
        </w:rPr>
      </w:pPr>
      <w:r w:rsidRPr="00E90E53">
        <w:rPr>
          <w:rFonts w:ascii="宋体" w:eastAsia="宋体" w:hAnsi="宋体" w:cs="宋体"/>
          <w:color w:val="000000" w:themeColor="text1"/>
        </w:rPr>
        <w:t>编制说</w:t>
      </w:r>
      <w:r w:rsidRPr="00E90E53">
        <w:rPr>
          <w:rFonts w:ascii="宋体" w:eastAsia="宋体" w:hAnsi="宋体" w:cs="宋体"/>
          <w:color w:val="000000" w:themeColor="text1"/>
        </w:rPr>
        <w:t>明</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若投标人可享受招标文件规定的除“节能（非强制类）、环境标志产品价格扣除”及“小型、微型企业产品等价格扣除”外的其他价格扣除优惠，则投标人应按照招标文件要求提供相应证明材料。</w:t>
      </w:r>
    </w:p>
    <w:p w:rsidR="00D83F7F" w:rsidRPr="00E90E53" w:rsidRDefault="001F4AE1">
      <w:pPr>
        <w:pStyle w:val="null3"/>
        <w:jc w:val="both"/>
        <w:rPr>
          <w:rFonts w:ascii="宋体" w:eastAsia="宋体" w:hAnsi="宋体" w:cs="宋体" w:hint="default"/>
          <w:color w:val="000000" w:themeColor="text1"/>
        </w:rPr>
      </w:pPr>
    </w:p>
    <w:p w:rsidR="00D83F7F" w:rsidRPr="00E90E53" w:rsidRDefault="001F4AE1">
      <w:pPr>
        <w:pStyle w:val="null3"/>
        <w:ind w:firstLine="960"/>
        <w:jc w:val="both"/>
        <w:rPr>
          <w:rFonts w:ascii="宋体" w:eastAsia="宋体" w:hAnsi="宋体" w:cs="宋体" w:hint="default"/>
          <w:color w:val="000000" w:themeColor="text1"/>
        </w:rPr>
      </w:pPr>
      <w:r w:rsidRPr="00E90E53">
        <w:rPr>
          <w:rFonts w:ascii="宋体" w:eastAsia="宋体" w:hAnsi="宋体" w:cs="宋体"/>
          <w:color w:val="000000" w:themeColor="text1"/>
        </w:rPr>
        <w:t xml:space="preserve"> </w:t>
      </w:r>
    </w:p>
    <w:p w:rsidR="00D83F7F" w:rsidRPr="00E90E53" w:rsidRDefault="001F4AE1">
      <w:pPr>
        <w:pStyle w:val="null3"/>
        <w:ind w:firstLine="960"/>
        <w:jc w:val="center"/>
        <w:outlineLvl w:val="2"/>
        <w:rPr>
          <w:rFonts w:ascii="宋体" w:eastAsia="宋体" w:hAnsi="宋体" w:cs="宋体" w:hint="default"/>
          <w:color w:val="000000" w:themeColor="text1"/>
        </w:rPr>
      </w:pPr>
      <w:r w:rsidRPr="00E90E53">
        <w:rPr>
          <w:rFonts w:ascii="宋体" w:eastAsia="宋体" w:hAnsi="宋体" w:cs="宋体"/>
          <w:b/>
          <w:color w:val="000000" w:themeColor="text1"/>
          <w:sz w:val="28"/>
        </w:rPr>
        <w:t>四、招标文件规定的加分证明材料（若有）</w:t>
      </w:r>
    </w:p>
    <w:p w:rsidR="00D83F7F" w:rsidRPr="00E90E53" w:rsidRDefault="001F4AE1">
      <w:pPr>
        <w:pStyle w:val="null3"/>
        <w:ind w:firstLine="960"/>
        <w:jc w:val="center"/>
        <w:outlineLvl w:val="3"/>
        <w:rPr>
          <w:rFonts w:ascii="宋体" w:eastAsia="宋体" w:hAnsi="宋体" w:cs="宋体" w:hint="default"/>
          <w:color w:val="000000" w:themeColor="text1"/>
        </w:rPr>
      </w:pPr>
      <w:r w:rsidRPr="00E90E53">
        <w:rPr>
          <w:rFonts w:ascii="宋体" w:eastAsia="宋体" w:hAnsi="宋体" w:cs="宋体"/>
          <w:b/>
          <w:color w:val="000000" w:themeColor="text1"/>
          <w:sz w:val="24"/>
        </w:rPr>
        <w:t>四</w:t>
      </w:r>
      <w:r w:rsidRPr="00E90E53">
        <w:rPr>
          <w:rFonts w:ascii="宋体" w:eastAsia="宋体" w:hAnsi="宋体" w:cs="宋体"/>
          <w:b/>
          <w:color w:val="000000" w:themeColor="text1"/>
          <w:sz w:val="24"/>
        </w:rPr>
        <w:t>-1</w:t>
      </w:r>
      <w:r w:rsidRPr="00E90E53">
        <w:rPr>
          <w:rFonts w:ascii="宋体" w:eastAsia="宋体" w:hAnsi="宋体" w:cs="宋体"/>
          <w:b/>
          <w:color w:val="000000" w:themeColor="text1"/>
          <w:sz w:val="24"/>
        </w:rPr>
        <w:t>优先类节能产品、环境标志产品加分证明材料（若有）</w:t>
      </w:r>
    </w:p>
    <w:p w:rsidR="00D83F7F" w:rsidRPr="00E90E53" w:rsidRDefault="001F4AE1">
      <w:pPr>
        <w:pStyle w:val="null3"/>
        <w:ind w:firstLine="960"/>
        <w:jc w:val="center"/>
        <w:outlineLvl w:val="3"/>
        <w:rPr>
          <w:rFonts w:ascii="宋体" w:eastAsia="宋体" w:hAnsi="宋体" w:cs="宋体" w:hint="default"/>
          <w:color w:val="000000" w:themeColor="text1"/>
        </w:rPr>
      </w:pPr>
      <w:r w:rsidRPr="00E90E53">
        <w:rPr>
          <w:rFonts w:ascii="宋体" w:eastAsia="宋体" w:hAnsi="宋体" w:cs="宋体"/>
          <w:b/>
          <w:color w:val="000000" w:themeColor="text1"/>
          <w:sz w:val="24"/>
        </w:rPr>
        <w:t>四</w:t>
      </w:r>
      <w:r w:rsidRPr="00E90E53">
        <w:rPr>
          <w:rFonts w:ascii="宋体" w:eastAsia="宋体" w:hAnsi="宋体" w:cs="宋体"/>
          <w:b/>
          <w:color w:val="000000" w:themeColor="text1"/>
          <w:sz w:val="24"/>
        </w:rPr>
        <w:t>-1-</w:t>
      </w:r>
      <w:r w:rsidRPr="00E90E53">
        <w:rPr>
          <w:rFonts w:ascii="宋体" w:eastAsia="宋体" w:hAnsi="宋体" w:cs="宋体"/>
          <w:b/>
          <w:color w:val="000000" w:themeColor="text1"/>
          <w:sz w:val="24"/>
        </w:rPr>
        <w:t>①优先类节能产品、环境标志产品统计表（加分适用，若有）</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项目编号：</w:t>
      </w:r>
      <w:r w:rsidRPr="00E90E53">
        <w:rPr>
          <w:rFonts w:ascii="宋体" w:eastAsia="宋体" w:hAnsi="宋体" w:cs="宋体"/>
          <w:color w:val="000000" w:themeColor="text1"/>
          <w:u w:val="single"/>
        </w:rPr>
        <w:t xml:space="preserve">　　　　　　　　</w:t>
      </w:r>
    </w:p>
    <w:p w:rsidR="00D83F7F" w:rsidRPr="00E90E53" w:rsidRDefault="001F4AE1">
      <w:pPr>
        <w:pStyle w:val="null3"/>
        <w:ind w:firstLine="480"/>
        <w:jc w:val="right"/>
        <w:rPr>
          <w:rFonts w:ascii="宋体" w:eastAsia="宋体" w:hAnsi="宋体" w:cs="宋体" w:hint="default"/>
          <w:color w:val="000000" w:themeColor="text1"/>
        </w:rPr>
      </w:pPr>
      <w:r w:rsidRPr="00E90E53">
        <w:rPr>
          <w:rFonts w:ascii="宋体" w:eastAsia="宋体" w:hAnsi="宋体" w:cs="宋体"/>
          <w:color w:val="000000" w:themeColor="text1"/>
        </w:rPr>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87"/>
        <w:gridCol w:w="1187"/>
        <w:gridCol w:w="1187"/>
        <w:gridCol w:w="1187"/>
        <w:gridCol w:w="1187"/>
        <w:gridCol w:w="1187"/>
        <w:gridCol w:w="1187"/>
      </w:tblGrid>
      <w:tr w:rsidR="00D83F7F" w:rsidRPr="00E90E53">
        <w:tc>
          <w:tcPr>
            <w:tcW w:w="1187" w:type="dxa"/>
          </w:tcPr>
          <w:p w:rsidR="00D83F7F" w:rsidRPr="00E90E53" w:rsidRDefault="001F4AE1">
            <w:pPr>
              <w:ind w:firstLine="480"/>
              <w:rPr>
                <w:rFonts w:hAnsi="宋体" w:cs="宋体"/>
                <w:color w:val="000000" w:themeColor="text1"/>
              </w:rPr>
            </w:pPr>
          </w:p>
        </w:tc>
        <w:tc>
          <w:tcPr>
            <w:tcW w:w="7122" w:type="dxa"/>
            <w:gridSpan w:val="6"/>
          </w:tcPr>
          <w:p w:rsidR="00D83F7F" w:rsidRPr="00E90E53" w:rsidRDefault="001F4AE1">
            <w:pPr>
              <w:pStyle w:val="null3"/>
              <w:ind w:firstLine="960"/>
              <w:jc w:val="center"/>
              <w:rPr>
                <w:rFonts w:ascii="宋体" w:eastAsia="宋体" w:hAnsi="宋体" w:cs="宋体" w:hint="default"/>
                <w:color w:val="000000" w:themeColor="text1"/>
              </w:rPr>
            </w:pPr>
            <w:r w:rsidRPr="00E90E53">
              <w:rPr>
                <w:rFonts w:ascii="宋体" w:eastAsia="宋体" w:hAnsi="宋体" w:cs="宋体"/>
                <w:color w:val="000000" w:themeColor="text1"/>
              </w:rPr>
              <w:t>本采购包内属于节能、环境标志产品的情况</w:t>
            </w:r>
          </w:p>
        </w:tc>
      </w:tr>
      <w:tr w:rsidR="00D83F7F" w:rsidRPr="00E90E53">
        <w:tc>
          <w:tcPr>
            <w:tcW w:w="1187" w:type="dxa"/>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采购包</w:t>
            </w:r>
          </w:p>
        </w:tc>
        <w:tc>
          <w:tcPr>
            <w:tcW w:w="1187" w:type="dxa"/>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品目号</w:t>
            </w:r>
          </w:p>
        </w:tc>
        <w:tc>
          <w:tcPr>
            <w:tcW w:w="1187" w:type="dxa"/>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货物名称</w:t>
            </w:r>
          </w:p>
        </w:tc>
        <w:tc>
          <w:tcPr>
            <w:tcW w:w="1187" w:type="dxa"/>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单价（现场）</w:t>
            </w:r>
          </w:p>
        </w:tc>
        <w:tc>
          <w:tcPr>
            <w:tcW w:w="1187" w:type="dxa"/>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数量</w:t>
            </w:r>
          </w:p>
        </w:tc>
        <w:tc>
          <w:tcPr>
            <w:tcW w:w="1187" w:type="dxa"/>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总价（现场）</w:t>
            </w:r>
          </w:p>
        </w:tc>
        <w:tc>
          <w:tcPr>
            <w:tcW w:w="1187" w:type="dxa"/>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认证种类</w:t>
            </w:r>
          </w:p>
        </w:tc>
      </w:tr>
      <w:tr w:rsidR="00D83F7F" w:rsidRPr="00E90E53">
        <w:tc>
          <w:tcPr>
            <w:tcW w:w="1187" w:type="dxa"/>
            <w:vMerge w:val="restart"/>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w:t>
            </w:r>
          </w:p>
        </w:tc>
        <w:tc>
          <w:tcPr>
            <w:tcW w:w="1187" w:type="dxa"/>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*-1</w:t>
            </w:r>
          </w:p>
        </w:tc>
        <w:tc>
          <w:tcPr>
            <w:tcW w:w="1187" w:type="dxa"/>
          </w:tcPr>
          <w:p w:rsidR="00D83F7F" w:rsidRPr="00E90E53" w:rsidRDefault="001F4AE1">
            <w:pPr>
              <w:ind w:firstLine="480"/>
              <w:rPr>
                <w:rFonts w:hAnsi="宋体" w:cs="宋体"/>
                <w:color w:val="000000" w:themeColor="text1"/>
              </w:rPr>
            </w:pPr>
          </w:p>
        </w:tc>
        <w:tc>
          <w:tcPr>
            <w:tcW w:w="1187" w:type="dxa"/>
          </w:tcPr>
          <w:p w:rsidR="00D83F7F" w:rsidRPr="00E90E53" w:rsidRDefault="001F4AE1">
            <w:pPr>
              <w:ind w:firstLine="480"/>
              <w:rPr>
                <w:rFonts w:hAnsi="宋体" w:cs="宋体"/>
                <w:color w:val="000000" w:themeColor="text1"/>
              </w:rPr>
            </w:pPr>
          </w:p>
        </w:tc>
        <w:tc>
          <w:tcPr>
            <w:tcW w:w="1187" w:type="dxa"/>
          </w:tcPr>
          <w:p w:rsidR="00D83F7F" w:rsidRPr="00E90E53" w:rsidRDefault="001F4AE1">
            <w:pPr>
              <w:ind w:firstLine="480"/>
              <w:rPr>
                <w:rFonts w:hAnsi="宋体" w:cs="宋体"/>
                <w:color w:val="000000" w:themeColor="text1"/>
              </w:rPr>
            </w:pPr>
          </w:p>
        </w:tc>
        <w:tc>
          <w:tcPr>
            <w:tcW w:w="1187" w:type="dxa"/>
          </w:tcPr>
          <w:p w:rsidR="00D83F7F" w:rsidRPr="00E90E53" w:rsidRDefault="001F4AE1">
            <w:pPr>
              <w:ind w:firstLine="480"/>
              <w:rPr>
                <w:rFonts w:hAnsi="宋体" w:cs="宋体"/>
                <w:color w:val="000000" w:themeColor="text1"/>
              </w:rPr>
            </w:pPr>
          </w:p>
        </w:tc>
        <w:tc>
          <w:tcPr>
            <w:tcW w:w="1187" w:type="dxa"/>
          </w:tcPr>
          <w:p w:rsidR="00D83F7F" w:rsidRPr="00E90E53" w:rsidRDefault="001F4AE1">
            <w:pPr>
              <w:ind w:firstLine="480"/>
              <w:rPr>
                <w:rFonts w:hAnsi="宋体" w:cs="宋体"/>
                <w:color w:val="000000" w:themeColor="text1"/>
              </w:rPr>
            </w:pPr>
          </w:p>
        </w:tc>
      </w:tr>
      <w:tr w:rsidR="00D83F7F" w:rsidRPr="00E90E53">
        <w:tc>
          <w:tcPr>
            <w:tcW w:w="1187" w:type="dxa"/>
            <w:vMerge/>
          </w:tcPr>
          <w:p w:rsidR="00D83F7F" w:rsidRPr="00E90E53" w:rsidRDefault="001F4AE1">
            <w:pPr>
              <w:ind w:firstLine="480"/>
              <w:rPr>
                <w:rFonts w:hAnsi="宋体" w:cs="宋体"/>
                <w:color w:val="000000" w:themeColor="text1"/>
              </w:rPr>
            </w:pPr>
          </w:p>
        </w:tc>
        <w:tc>
          <w:tcPr>
            <w:tcW w:w="1187" w:type="dxa"/>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w:t>
            </w:r>
          </w:p>
        </w:tc>
        <w:tc>
          <w:tcPr>
            <w:tcW w:w="1187" w:type="dxa"/>
          </w:tcPr>
          <w:p w:rsidR="00D83F7F" w:rsidRPr="00E90E53" w:rsidRDefault="001F4AE1">
            <w:pPr>
              <w:ind w:firstLine="480"/>
              <w:rPr>
                <w:rFonts w:hAnsi="宋体" w:cs="宋体"/>
                <w:color w:val="000000" w:themeColor="text1"/>
              </w:rPr>
            </w:pPr>
          </w:p>
        </w:tc>
        <w:tc>
          <w:tcPr>
            <w:tcW w:w="1187" w:type="dxa"/>
          </w:tcPr>
          <w:p w:rsidR="00D83F7F" w:rsidRPr="00E90E53" w:rsidRDefault="001F4AE1">
            <w:pPr>
              <w:ind w:firstLine="480"/>
              <w:rPr>
                <w:rFonts w:hAnsi="宋体" w:cs="宋体"/>
                <w:color w:val="000000" w:themeColor="text1"/>
              </w:rPr>
            </w:pPr>
          </w:p>
        </w:tc>
        <w:tc>
          <w:tcPr>
            <w:tcW w:w="1187" w:type="dxa"/>
          </w:tcPr>
          <w:p w:rsidR="00D83F7F" w:rsidRPr="00E90E53" w:rsidRDefault="001F4AE1">
            <w:pPr>
              <w:ind w:firstLine="480"/>
              <w:rPr>
                <w:rFonts w:hAnsi="宋体" w:cs="宋体"/>
                <w:color w:val="000000" w:themeColor="text1"/>
              </w:rPr>
            </w:pPr>
          </w:p>
        </w:tc>
        <w:tc>
          <w:tcPr>
            <w:tcW w:w="1187" w:type="dxa"/>
          </w:tcPr>
          <w:p w:rsidR="00D83F7F" w:rsidRPr="00E90E53" w:rsidRDefault="001F4AE1">
            <w:pPr>
              <w:ind w:firstLine="480"/>
              <w:rPr>
                <w:rFonts w:hAnsi="宋体" w:cs="宋体"/>
                <w:color w:val="000000" w:themeColor="text1"/>
              </w:rPr>
            </w:pPr>
          </w:p>
        </w:tc>
        <w:tc>
          <w:tcPr>
            <w:tcW w:w="1187" w:type="dxa"/>
          </w:tcPr>
          <w:p w:rsidR="00D83F7F" w:rsidRPr="00E90E53" w:rsidRDefault="001F4AE1">
            <w:pPr>
              <w:ind w:firstLine="480"/>
              <w:rPr>
                <w:rFonts w:hAnsi="宋体" w:cs="宋体"/>
                <w:color w:val="000000" w:themeColor="text1"/>
              </w:rPr>
            </w:pPr>
          </w:p>
        </w:tc>
      </w:tr>
    </w:tbl>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※注意：</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1</w:t>
      </w:r>
      <w:r w:rsidRPr="00E90E53">
        <w:rPr>
          <w:rFonts w:ascii="宋体" w:eastAsia="宋体" w:hAnsi="宋体" w:cs="宋体"/>
          <w:color w:val="000000" w:themeColor="text1"/>
        </w:rPr>
        <w:t>、对节能、环境标志产品计算价格扣除时，只依据电子投标文件“四</w:t>
      </w:r>
      <w:r w:rsidRPr="00E90E53">
        <w:rPr>
          <w:rFonts w:ascii="宋体" w:eastAsia="宋体" w:hAnsi="宋体" w:cs="宋体"/>
          <w:color w:val="000000" w:themeColor="text1"/>
        </w:rPr>
        <w:t>-1-</w:t>
      </w:r>
      <w:r w:rsidRPr="00E90E53">
        <w:rPr>
          <w:rFonts w:ascii="宋体" w:eastAsia="宋体" w:hAnsi="宋体" w:cs="宋体"/>
          <w:color w:val="000000" w:themeColor="text1"/>
        </w:rPr>
        <w:t>②优先类节能产品、环境标志产品加分证明材料（加分适用，若有）”。</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2</w:t>
      </w:r>
      <w:r w:rsidRPr="00E90E53">
        <w:rPr>
          <w:rFonts w:ascii="宋体" w:eastAsia="宋体" w:hAnsi="宋体" w:cs="宋体"/>
          <w:color w:val="000000" w:themeColor="text1"/>
        </w:rPr>
        <w:t>、本表以采购包为单位，不同采购包请分别填写；同一采购包请按照其品目号顺序分别填写。</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3</w:t>
      </w:r>
      <w:r w:rsidRPr="00E90E53">
        <w:rPr>
          <w:rFonts w:ascii="宋体" w:eastAsia="宋体" w:hAnsi="宋体" w:cs="宋体"/>
          <w:color w:val="000000" w:themeColor="text1"/>
        </w:rPr>
        <w:t>、具体统计、计算：</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3.1</w:t>
      </w:r>
      <w:r w:rsidRPr="00E90E53">
        <w:rPr>
          <w:rFonts w:ascii="宋体" w:eastAsia="宋体" w:hAnsi="宋体" w:cs="宋体"/>
          <w:color w:val="000000" w:themeColor="text1"/>
        </w:rPr>
        <w:t>若节能、环境标志产品仅是构成投标产品的部件、组件或零件，则该投标产品不享受鼓励优惠政策。同一品目中各认证证书不重复计算价格扣除。强制类节能产品不享受价格扣除。</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3.2</w:t>
      </w:r>
      <w:r w:rsidRPr="00E90E53">
        <w:rPr>
          <w:rFonts w:ascii="宋体" w:eastAsia="宋体" w:hAnsi="宋体" w:cs="宋体"/>
          <w:color w:val="000000" w:themeColor="text1"/>
        </w:rPr>
        <w:t>计算结果若除不尽，可四舍五入保留到小数点后两位。</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3.3</w:t>
      </w:r>
      <w:r w:rsidRPr="00E90E53">
        <w:rPr>
          <w:rFonts w:ascii="宋体" w:eastAsia="宋体" w:hAnsi="宋体" w:cs="宋体"/>
          <w:color w:val="000000" w:themeColor="text1"/>
        </w:rPr>
        <w:t>投标人应按照招标文件要求认真统计、计算，否则评标委员会不予认定。</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3.4</w:t>
      </w:r>
      <w:r w:rsidRPr="00E90E53">
        <w:rPr>
          <w:rFonts w:ascii="宋体" w:eastAsia="宋体" w:hAnsi="宋体" w:cs="宋体"/>
          <w:color w:val="000000" w:themeColor="text1"/>
        </w:rPr>
        <w:t>若无节能、环境标志产品，不填写本表，否则，视为提供虚假材料。</w:t>
      </w:r>
    </w:p>
    <w:p w:rsidR="00D83F7F" w:rsidRPr="00E90E53" w:rsidRDefault="001F4AE1">
      <w:pPr>
        <w:pStyle w:val="null3"/>
        <w:ind w:firstLine="480"/>
        <w:jc w:val="right"/>
        <w:rPr>
          <w:rFonts w:ascii="宋体" w:eastAsia="宋体" w:hAnsi="宋体" w:cs="宋体" w:hint="default"/>
          <w:color w:val="000000" w:themeColor="text1"/>
        </w:rPr>
      </w:pPr>
      <w:r w:rsidRPr="00E90E53">
        <w:rPr>
          <w:rFonts w:ascii="宋体" w:eastAsia="宋体" w:hAnsi="宋体" w:cs="宋体"/>
          <w:color w:val="000000" w:themeColor="text1"/>
        </w:rPr>
        <w:t>投标人：</w:t>
      </w:r>
      <w:r w:rsidRPr="00E90E53">
        <w:rPr>
          <w:rFonts w:ascii="宋体" w:eastAsia="宋体" w:hAnsi="宋体" w:cs="宋体"/>
          <w:color w:val="000000" w:themeColor="text1"/>
          <w:u w:val="single"/>
        </w:rPr>
        <w:t>（全称并加盖单位公章）</w:t>
      </w:r>
    </w:p>
    <w:p w:rsidR="00D83F7F" w:rsidRPr="00E90E53" w:rsidRDefault="001F4AE1">
      <w:pPr>
        <w:pStyle w:val="null3"/>
        <w:ind w:firstLine="480"/>
        <w:jc w:val="right"/>
        <w:rPr>
          <w:rFonts w:ascii="宋体" w:eastAsia="宋体" w:hAnsi="宋体" w:cs="宋体" w:hint="default"/>
          <w:color w:val="000000" w:themeColor="text1"/>
        </w:rPr>
      </w:pPr>
      <w:r w:rsidRPr="00E90E53">
        <w:rPr>
          <w:rFonts w:ascii="宋体" w:eastAsia="宋体" w:hAnsi="宋体" w:cs="宋体"/>
          <w:color w:val="000000" w:themeColor="text1"/>
        </w:rPr>
        <w:t>日期：</w:t>
      </w:r>
      <w:r w:rsidRPr="00E90E53">
        <w:rPr>
          <w:rFonts w:ascii="宋体" w:eastAsia="宋体" w:hAnsi="宋体" w:cs="宋体"/>
          <w:color w:val="000000" w:themeColor="text1"/>
          <w:u w:val="single"/>
        </w:rPr>
        <w:t xml:space="preserve">　　年　　月　　日</w:t>
      </w:r>
    </w:p>
    <w:p w:rsidR="00D83F7F" w:rsidRPr="00E90E53" w:rsidRDefault="001F4AE1">
      <w:pPr>
        <w:pStyle w:val="null3"/>
        <w:ind w:firstLine="960"/>
        <w:jc w:val="both"/>
        <w:rPr>
          <w:rFonts w:ascii="宋体" w:eastAsia="宋体" w:hAnsi="宋体" w:cs="宋体" w:hint="default"/>
          <w:color w:val="000000" w:themeColor="text1"/>
        </w:rPr>
      </w:pPr>
      <w:r w:rsidRPr="00E90E53">
        <w:rPr>
          <w:rFonts w:ascii="宋体" w:eastAsia="宋体" w:hAnsi="宋体" w:cs="宋体"/>
          <w:color w:val="000000" w:themeColor="text1"/>
        </w:rPr>
        <w:t xml:space="preserve"> </w:t>
      </w:r>
    </w:p>
    <w:p w:rsidR="00D83F7F" w:rsidRPr="00E90E53" w:rsidRDefault="001F4AE1">
      <w:pPr>
        <w:pStyle w:val="null3"/>
        <w:ind w:firstLine="960"/>
        <w:jc w:val="center"/>
        <w:outlineLvl w:val="3"/>
        <w:rPr>
          <w:rFonts w:ascii="宋体" w:eastAsia="宋体" w:hAnsi="宋体" w:cs="宋体" w:hint="default"/>
          <w:color w:val="000000" w:themeColor="text1"/>
        </w:rPr>
      </w:pPr>
      <w:r w:rsidRPr="00E90E53">
        <w:rPr>
          <w:rFonts w:ascii="宋体" w:eastAsia="宋体" w:hAnsi="宋体" w:cs="宋体"/>
          <w:b/>
          <w:color w:val="000000" w:themeColor="text1"/>
          <w:sz w:val="24"/>
        </w:rPr>
        <w:t>四</w:t>
      </w:r>
      <w:r w:rsidRPr="00E90E53">
        <w:rPr>
          <w:rFonts w:ascii="宋体" w:eastAsia="宋体" w:hAnsi="宋体" w:cs="宋体"/>
          <w:b/>
          <w:color w:val="000000" w:themeColor="text1"/>
          <w:sz w:val="24"/>
        </w:rPr>
        <w:t>-1-</w:t>
      </w:r>
      <w:r w:rsidRPr="00E90E53">
        <w:rPr>
          <w:rFonts w:ascii="宋体" w:eastAsia="宋体" w:hAnsi="宋体" w:cs="宋体"/>
          <w:b/>
          <w:color w:val="000000" w:themeColor="text1"/>
          <w:sz w:val="24"/>
        </w:rPr>
        <w:t>②优先类节能产品、环境标志产品证明材料（加分适用，若有）</w:t>
      </w:r>
    </w:p>
    <w:p w:rsidR="00D83F7F" w:rsidRPr="00E90E53" w:rsidRDefault="001F4AE1">
      <w:pPr>
        <w:pStyle w:val="null3"/>
        <w:ind w:firstLine="960"/>
        <w:jc w:val="center"/>
        <w:outlineLvl w:val="3"/>
        <w:rPr>
          <w:rFonts w:ascii="宋体" w:eastAsia="宋体" w:hAnsi="宋体" w:cs="宋体" w:hint="default"/>
          <w:color w:val="000000" w:themeColor="text1"/>
        </w:rPr>
      </w:pPr>
      <w:r w:rsidRPr="00E90E53">
        <w:rPr>
          <w:rFonts w:ascii="宋体" w:eastAsia="宋体" w:hAnsi="宋体" w:cs="宋体"/>
          <w:b/>
          <w:color w:val="000000" w:themeColor="text1"/>
          <w:sz w:val="24"/>
        </w:rPr>
        <w:t>四</w:t>
      </w:r>
      <w:r w:rsidRPr="00E90E53">
        <w:rPr>
          <w:rFonts w:ascii="宋体" w:eastAsia="宋体" w:hAnsi="宋体" w:cs="宋体"/>
          <w:b/>
          <w:color w:val="000000" w:themeColor="text1"/>
          <w:sz w:val="24"/>
        </w:rPr>
        <w:t>-2</w:t>
      </w:r>
      <w:r w:rsidRPr="00E90E53">
        <w:rPr>
          <w:rFonts w:ascii="宋体" w:eastAsia="宋体" w:hAnsi="宋体" w:cs="宋体"/>
          <w:b/>
          <w:color w:val="000000" w:themeColor="text1"/>
          <w:sz w:val="24"/>
        </w:rPr>
        <w:t>招标文件规定的其他加分证明材料（若有）</w:t>
      </w:r>
    </w:p>
    <w:p w:rsidR="00D83F7F" w:rsidRPr="00E90E53" w:rsidRDefault="001F4AE1">
      <w:pPr>
        <w:pStyle w:val="null3"/>
        <w:ind w:firstLine="480"/>
        <w:jc w:val="center"/>
        <w:rPr>
          <w:rFonts w:ascii="宋体" w:eastAsia="宋体" w:hAnsi="宋体" w:cs="宋体" w:hint="default"/>
          <w:color w:val="000000" w:themeColor="text1"/>
        </w:rPr>
      </w:pPr>
      <w:r w:rsidRPr="00E90E53">
        <w:rPr>
          <w:rFonts w:ascii="宋体" w:eastAsia="宋体" w:hAnsi="宋体" w:cs="宋体"/>
          <w:color w:val="000000" w:themeColor="text1"/>
        </w:rPr>
        <w:t>编制说明</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若投标人可享受招标文件规定的除“优先类节能产品、环境标志产品加分”外的其他加分优惠，则投标人应按照招标文件要求提供相应证明材料。</w:t>
      </w:r>
    </w:p>
    <w:p w:rsidR="00D83F7F" w:rsidRPr="00E90E53" w:rsidRDefault="001F4AE1">
      <w:pPr>
        <w:pStyle w:val="null3"/>
        <w:jc w:val="both"/>
        <w:rPr>
          <w:rFonts w:ascii="宋体" w:eastAsia="宋体" w:hAnsi="宋体" w:cs="宋体" w:hint="default"/>
          <w:color w:val="000000" w:themeColor="text1"/>
        </w:rPr>
      </w:pPr>
    </w:p>
    <w:p w:rsidR="00D83F7F" w:rsidRPr="00E90E53" w:rsidRDefault="001F4AE1">
      <w:pPr>
        <w:pStyle w:val="null3"/>
        <w:ind w:firstLine="960"/>
        <w:jc w:val="both"/>
        <w:rPr>
          <w:rFonts w:ascii="宋体" w:eastAsia="宋体" w:hAnsi="宋体" w:cs="宋体" w:hint="default"/>
          <w:color w:val="000000" w:themeColor="text1"/>
        </w:rPr>
      </w:pPr>
      <w:r w:rsidRPr="00E90E53">
        <w:rPr>
          <w:rFonts w:ascii="宋体" w:eastAsia="宋体" w:hAnsi="宋体" w:cs="宋体"/>
          <w:color w:val="000000" w:themeColor="text1"/>
        </w:rPr>
        <w:t xml:space="preserve"> </w:t>
      </w:r>
    </w:p>
    <w:p w:rsidR="00D83F7F" w:rsidRPr="00E90E53" w:rsidRDefault="001F4AE1">
      <w:pPr>
        <w:pStyle w:val="null3"/>
        <w:ind w:firstLine="960"/>
        <w:jc w:val="center"/>
        <w:outlineLvl w:val="2"/>
        <w:rPr>
          <w:rFonts w:ascii="宋体" w:eastAsia="宋体" w:hAnsi="宋体" w:cs="宋体" w:hint="default"/>
          <w:b/>
          <w:color w:val="000000" w:themeColor="text1"/>
          <w:sz w:val="28"/>
        </w:rPr>
      </w:pPr>
    </w:p>
    <w:p w:rsidR="00D83F7F" w:rsidRPr="00E90E53" w:rsidRDefault="001F4AE1">
      <w:pPr>
        <w:pStyle w:val="null3"/>
        <w:ind w:firstLine="960"/>
        <w:jc w:val="center"/>
        <w:outlineLvl w:val="2"/>
        <w:rPr>
          <w:rFonts w:ascii="宋体" w:eastAsia="宋体" w:hAnsi="宋体" w:cs="宋体" w:hint="default"/>
          <w:b/>
          <w:color w:val="000000" w:themeColor="text1"/>
          <w:sz w:val="28"/>
        </w:rPr>
      </w:pPr>
    </w:p>
    <w:p w:rsidR="00D83F7F" w:rsidRPr="00E90E53" w:rsidRDefault="001F4AE1">
      <w:pPr>
        <w:pStyle w:val="null3"/>
        <w:ind w:firstLine="960"/>
        <w:jc w:val="center"/>
        <w:outlineLvl w:val="2"/>
        <w:rPr>
          <w:rFonts w:ascii="宋体" w:eastAsia="宋体" w:hAnsi="宋体" w:cs="宋体" w:hint="default"/>
          <w:b/>
          <w:color w:val="000000" w:themeColor="text1"/>
          <w:sz w:val="28"/>
        </w:rPr>
      </w:pPr>
    </w:p>
    <w:p w:rsidR="00D83F7F" w:rsidRPr="00E90E53" w:rsidRDefault="001F4AE1">
      <w:pPr>
        <w:pStyle w:val="null3"/>
        <w:ind w:firstLine="960"/>
        <w:jc w:val="center"/>
        <w:outlineLvl w:val="2"/>
        <w:rPr>
          <w:rFonts w:ascii="宋体" w:eastAsia="宋体" w:hAnsi="宋体" w:cs="宋体" w:hint="default"/>
          <w:b/>
          <w:color w:val="000000" w:themeColor="text1"/>
          <w:sz w:val="28"/>
        </w:rPr>
      </w:pPr>
    </w:p>
    <w:p w:rsidR="00D83F7F" w:rsidRPr="00E90E53" w:rsidRDefault="001F4AE1">
      <w:pPr>
        <w:pStyle w:val="null3"/>
        <w:ind w:firstLine="960"/>
        <w:jc w:val="center"/>
        <w:outlineLvl w:val="2"/>
        <w:rPr>
          <w:rFonts w:ascii="宋体" w:eastAsia="宋体" w:hAnsi="宋体" w:cs="宋体" w:hint="default"/>
          <w:b/>
          <w:color w:val="000000" w:themeColor="text1"/>
          <w:sz w:val="28"/>
        </w:rPr>
      </w:pPr>
    </w:p>
    <w:p w:rsidR="00D83F7F" w:rsidRPr="00E90E53" w:rsidRDefault="001F4AE1">
      <w:pPr>
        <w:pStyle w:val="null3"/>
        <w:ind w:firstLine="960"/>
        <w:jc w:val="center"/>
        <w:outlineLvl w:val="2"/>
        <w:rPr>
          <w:rFonts w:ascii="宋体" w:eastAsia="宋体" w:hAnsi="宋体" w:cs="宋体" w:hint="default"/>
          <w:b/>
          <w:color w:val="000000" w:themeColor="text1"/>
          <w:sz w:val="28"/>
        </w:rPr>
      </w:pPr>
    </w:p>
    <w:p w:rsidR="00D83F7F" w:rsidRPr="00E90E53" w:rsidRDefault="001F4AE1">
      <w:pPr>
        <w:pStyle w:val="null3"/>
        <w:ind w:firstLine="960"/>
        <w:jc w:val="center"/>
        <w:outlineLvl w:val="2"/>
        <w:rPr>
          <w:rFonts w:ascii="宋体" w:eastAsia="宋体" w:hAnsi="宋体" w:cs="宋体" w:hint="default"/>
          <w:b/>
          <w:color w:val="000000" w:themeColor="text1"/>
          <w:sz w:val="28"/>
        </w:rPr>
      </w:pPr>
    </w:p>
    <w:p w:rsidR="00D83F7F" w:rsidRPr="00E90E53" w:rsidRDefault="001F4AE1">
      <w:pPr>
        <w:pStyle w:val="null3"/>
        <w:ind w:firstLine="960"/>
        <w:jc w:val="center"/>
        <w:outlineLvl w:val="2"/>
        <w:rPr>
          <w:rFonts w:ascii="宋体" w:eastAsia="宋体" w:hAnsi="宋体" w:cs="宋体" w:hint="default"/>
          <w:b/>
          <w:color w:val="000000" w:themeColor="text1"/>
          <w:sz w:val="28"/>
        </w:rPr>
      </w:pPr>
    </w:p>
    <w:p w:rsidR="00D83F7F" w:rsidRPr="00E90E53" w:rsidRDefault="001F4AE1">
      <w:pPr>
        <w:pStyle w:val="null3"/>
        <w:ind w:firstLine="960"/>
        <w:jc w:val="center"/>
        <w:outlineLvl w:val="2"/>
        <w:rPr>
          <w:rFonts w:ascii="宋体" w:eastAsia="宋体" w:hAnsi="宋体" w:cs="宋体" w:hint="default"/>
          <w:b/>
          <w:color w:val="000000" w:themeColor="text1"/>
          <w:sz w:val="28"/>
        </w:rPr>
      </w:pPr>
    </w:p>
    <w:p w:rsidR="00D83F7F" w:rsidRPr="00E90E53" w:rsidRDefault="001F4AE1">
      <w:pPr>
        <w:pStyle w:val="null3"/>
        <w:ind w:firstLine="960"/>
        <w:jc w:val="center"/>
        <w:outlineLvl w:val="2"/>
        <w:rPr>
          <w:rFonts w:ascii="宋体" w:eastAsia="宋体" w:hAnsi="宋体" w:cs="宋体" w:hint="default"/>
          <w:b/>
          <w:color w:val="000000" w:themeColor="text1"/>
          <w:sz w:val="28"/>
        </w:rPr>
      </w:pPr>
    </w:p>
    <w:p w:rsidR="00D83F7F" w:rsidRPr="00E90E53" w:rsidRDefault="001F4AE1">
      <w:pPr>
        <w:pStyle w:val="null3"/>
        <w:ind w:firstLine="960"/>
        <w:jc w:val="center"/>
        <w:outlineLvl w:val="2"/>
        <w:rPr>
          <w:rFonts w:ascii="宋体" w:eastAsia="宋体" w:hAnsi="宋体" w:cs="宋体" w:hint="default"/>
          <w:b/>
          <w:color w:val="000000" w:themeColor="text1"/>
          <w:sz w:val="28"/>
        </w:rPr>
      </w:pPr>
    </w:p>
    <w:p w:rsidR="00D83F7F" w:rsidRPr="00E90E53" w:rsidRDefault="001F4AE1">
      <w:pPr>
        <w:pStyle w:val="null3"/>
        <w:ind w:firstLine="960"/>
        <w:jc w:val="center"/>
        <w:outlineLvl w:val="2"/>
        <w:rPr>
          <w:rFonts w:ascii="宋体" w:eastAsia="宋体" w:hAnsi="宋体" w:cs="宋体" w:hint="default"/>
          <w:b/>
          <w:color w:val="000000" w:themeColor="text1"/>
          <w:sz w:val="28"/>
        </w:rPr>
      </w:pPr>
    </w:p>
    <w:p w:rsidR="00D83F7F" w:rsidRPr="00E90E53" w:rsidRDefault="001F4AE1">
      <w:pPr>
        <w:pStyle w:val="null3"/>
        <w:ind w:firstLine="960"/>
        <w:jc w:val="center"/>
        <w:outlineLvl w:val="2"/>
        <w:rPr>
          <w:rFonts w:ascii="宋体" w:eastAsia="宋体" w:hAnsi="宋体" w:cs="宋体" w:hint="default"/>
          <w:b/>
          <w:color w:val="000000" w:themeColor="text1"/>
          <w:sz w:val="28"/>
        </w:rPr>
      </w:pPr>
    </w:p>
    <w:p w:rsidR="00D83F7F" w:rsidRPr="00E90E53" w:rsidRDefault="001F4AE1">
      <w:pPr>
        <w:pStyle w:val="null3"/>
        <w:ind w:firstLine="960"/>
        <w:jc w:val="center"/>
        <w:outlineLvl w:val="2"/>
        <w:rPr>
          <w:rFonts w:ascii="宋体" w:eastAsia="宋体" w:hAnsi="宋体" w:cs="宋体" w:hint="default"/>
          <w:color w:val="000000" w:themeColor="text1"/>
        </w:rPr>
      </w:pPr>
      <w:r w:rsidRPr="00E90E53">
        <w:rPr>
          <w:rFonts w:ascii="宋体" w:eastAsia="宋体" w:hAnsi="宋体" w:cs="宋体"/>
          <w:b/>
          <w:color w:val="000000" w:themeColor="text1"/>
          <w:sz w:val="28"/>
        </w:rPr>
        <w:t>封面格式</w:t>
      </w:r>
      <w:r w:rsidRPr="00E90E53">
        <w:rPr>
          <w:rFonts w:ascii="宋体" w:eastAsia="宋体" w:hAnsi="宋体" w:cs="宋体"/>
          <w:b/>
          <w:color w:val="000000" w:themeColor="text1"/>
          <w:sz w:val="28"/>
        </w:rPr>
        <w:t>(</w:t>
      </w:r>
      <w:r w:rsidRPr="00E90E53">
        <w:rPr>
          <w:rFonts w:ascii="宋体" w:eastAsia="宋体" w:hAnsi="宋体" w:cs="宋体"/>
          <w:b/>
          <w:color w:val="000000" w:themeColor="text1"/>
          <w:sz w:val="28"/>
        </w:rPr>
        <w:t>技术商务部分</w:t>
      </w:r>
      <w:r w:rsidRPr="00E90E53">
        <w:rPr>
          <w:rFonts w:ascii="宋体" w:eastAsia="宋体" w:hAnsi="宋体" w:cs="宋体"/>
          <w:b/>
          <w:color w:val="000000" w:themeColor="text1"/>
          <w:sz w:val="28"/>
        </w:rPr>
        <w:t>)</w:t>
      </w:r>
    </w:p>
    <w:p w:rsidR="00D83F7F" w:rsidRPr="00E90E53" w:rsidRDefault="001F4AE1">
      <w:pPr>
        <w:pStyle w:val="null3"/>
        <w:ind w:firstLine="960"/>
        <w:jc w:val="center"/>
        <w:outlineLvl w:val="0"/>
        <w:rPr>
          <w:rFonts w:ascii="宋体" w:eastAsia="宋体" w:hAnsi="宋体" w:cs="宋体" w:hint="default"/>
          <w:color w:val="000000" w:themeColor="text1"/>
        </w:rPr>
      </w:pPr>
      <w:r w:rsidRPr="00E90E53">
        <w:rPr>
          <w:rFonts w:ascii="宋体" w:eastAsia="宋体" w:hAnsi="宋体" w:cs="宋体"/>
          <w:b/>
          <w:color w:val="000000" w:themeColor="text1"/>
          <w:sz w:val="48"/>
        </w:rPr>
        <w:t>福建省政府采购投标文件</w:t>
      </w:r>
    </w:p>
    <w:p w:rsidR="00D83F7F" w:rsidRPr="00E90E53" w:rsidRDefault="001F4AE1">
      <w:pPr>
        <w:pStyle w:val="null3"/>
        <w:ind w:firstLine="960"/>
        <w:jc w:val="center"/>
        <w:outlineLvl w:val="0"/>
        <w:rPr>
          <w:rFonts w:ascii="宋体" w:eastAsia="宋体" w:hAnsi="宋体" w:cs="宋体" w:hint="default"/>
          <w:color w:val="000000" w:themeColor="text1"/>
        </w:rPr>
      </w:pPr>
      <w:r w:rsidRPr="00E90E53">
        <w:rPr>
          <w:rFonts w:ascii="宋体" w:eastAsia="宋体" w:hAnsi="宋体" w:cs="宋体"/>
          <w:b/>
          <w:color w:val="000000" w:themeColor="text1"/>
          <w:sz w:val="48"/>
        </w:rPr>
        <w:t>（技术商务部分）</w:t>
      </w:r>
      <w:r w:rsidRPr="00E90E53">
        <w:rPr>
          <w:rFonts w:ascii="宋体" w:eastAsia="宋体" w:hAnsi="宋体" w:cs="宋体"/>
          <w:color w:val="000000" w:themeColor="text1"/>
        </w:rPr>
        <w:br/>
      </w:r>
      <w:r w:rsidRPr="00E90E53">
        <w:rPr>
          <w:rFonts w:ascii="宋体" w:eastAsia="宋体" w:hAnsi="宋体" w:cs="宋体"/>
          <w:color w:val="000000" w:themeColor="text1"/>
        </w:rPr>
        <w:br/>
      </w:r>
      <w:r w:rsidRPr="00E90E53">
        <w:rPr>
          <w:rFonts w:ascii="宋体" w:eastAsia="宋体" w:hAnsi="宋体" w:cs="宋体"/>
          <w:color w:val="000000" w:themeColor="text1"/>
        </w:rPr>
        <w:br/>
      </w:r>
    </w:p>
    <w:p w:rsidR="00D83F7F" w:rsidRPr="00E90E53" w:rsidRDefault="001F4AE1">
      <w:pPr>
        <w:pStyle w:val="null3"/>
        <w:ind w:firstLine="960"/>
        <w:jc w:val="center"/>
        <w:outlineLvl w:val="1"/>
        <w:rPr>
          <w:rFonts w:ascii="宋体" w:eastAsia="宋体" w:hAnsi="宋体" w:cs="宋体" w:hint="default"/>
          <w:color w:val="000000" w:themeColor="text1"/>
        </w:rPr>
      </w:pPr>
      <w:r w:rsidRPr="00E90E53">
        <w:rPr>
          <w:rFonts w:ascii="宋体" w:eastAsia="宋体" w:hAnsi="宋体" w:cs="宋体"/>
          <w:b/>
          <w:color w:val="000000" w:themeColor="text1"/>
          <w:sz w:val="36"/>
        </w:rPr>
        <w:t>（填写正本或副本）</w:t>
      </w:r>
      <w:r w:rsidRPr="00E90E53">
        <w:rPr>
          <w:rFonts w:ascii="宋体" w:eastAsia="宋体" w:hAnsi="宋体" w:cs="宋体"/>
          <w:color w:val="000000" w:themeColor="text1"/>
        </w:rPr>
        <w:br/>
      </w:r>
      <w:r w:rsidRPr="00E90E53">
        <w:rPr>
          <w:rFonts w:ascii="宋体" w:eastAsia="宋体" w:hAnsi="宋体" w:cs="宋体"/>
          <w:color w:val="000000" w:themeColor="text1"/>
        </w:rPr>
        <w:br/>
      </w:r>
      <w:r w:rsidRPr="00E90E53">
        <w:rPr>
          <w:rFonts w:ascii="宋体" w:eastAsia="宋体" w:hAnsi="宋体" w:cs="宋体"/>
          <w:color w:val="000000" w:themeColor="text1"/>
        </w:rPr>
        <w:br/>
      </w:r>
      <w:r w:rsidRPr="00E90E53">
        <w:rPr>
          <w:rFonts w:ascii="宋体" w:eastAsia="宋体" w:hAnsi="宋体" w:cs="宋体"/>
          <w:color w:val="000000" w:themeColor="text1"/>
        </w:rPr>
        <w:br/>
      </w:r>
    </w:p>
    <w:p w:rsidR="00D83F7F" w:rsidRPr="00E90E53" w:rsidRDefault="001F4AE1">
      <w:pPr>
        <w:pStyle w:val="null3"/>
        <w:ind w:firstLine="960"/>
        <w:jc w:val="center"/>
        <w:outlineLvl w:val="1"/>
        <w:rPr>
          <w:rFonts w:ascii="宋体" w:eastAsia="宋体" w:hAnsi="宋体" w:cs="宋体" w:hint="default"/>
          <w:color w:val="000000" w:themeColor="text1"/>
        </w:rPr>
      </w:pPr>
    </w:p>
    <w:p w:rsidR="00D83F7F" w:rsidRPr="00E90E53" w:rsidRDefault="001F4AE1">
      <w:pPr>
        <w:pStyle w:val="null3"/>
        <w:ind w:firstLine="960"/>
        <w:jc w:val="center"/>
        <w:outlineLvl w:val="1"/>
        <w:rPr>
          <w:rFonts w:ascii="宋体" w:eastAsia="宋体" w:hAnsi="宋体" w:cs="宋体" w:hint="default"/>
          <w:color w:val="000000" w:themeColor="text1"/>
        </w:rPr>
      </w:pPr>
    </w:p>
    <w:p w:rsidR="00D83F7F" w:rsidRPr="00E90E53" w:rsidRDefault="001F4AE1">
      <w:pPr>
        <w:pStyle w:val="null3"/>
        <w:ind w:firstLine="960"/>
        <w:jc w:val="center"/>
        <w:outlineLvl w:val="1"/>
        <w:rPr>
          <w:rFonts w:ascii="宋体" w:eastAsia="宋体" w:hAnsi="宋体" w:cs="宋体" w:hint="default"/>
          <w:color w:val="000000" w:themeColor="text1"/>
        </w:rPr>
      </w:pPr>
    </w:p>
    <w:p w:rsidR="00D83F7F" w:rsidRPr="00E90E53" w:rsidRDefault="001F4AE1">
      <w:pPr>
        <w:pStyle w:val="null3"/>
        <w:ind w:firstLine="960"/>
        <w:jc w:val="center"/>
        <w:outlineLvl w:val="1"/>
        <w:rPr>
          <w:rFonts w:ascii="宋体" w:eastAsia="宋体" w:hAnsi="宋体" w:cs="宋体" w:hint="default"/>
          <w:color w:val="000000" w:themeColor="text1"/>
        </w:rPr>
      </w:pPr>
    </w:p>
    <w:p w:rsidR="00D83F7F" w:rsidRPr="00E90E53" w:rsidRDefault="001F4AE1">
      <w:pPr>
        <w:pStyle w:val="null3"/>
        <w:ind w:firstLine="960"/>
        <w:jc w:val="center"/>
        <w:outlineLvl w:val="1"/>
        <w:rPr>
          <w:rFonts w:ascii="宋体" w:eastAsia="宋体" w:hAnsi="宋体" w:cs="宋体" w:hint="default"/>
          <w:color w:val="000000" w:themeColor="text1"/>
        </w:rPr>
      </w:pPr>
    </w:p>
    <w:p w:rsidR="00D83F7F" w:rsidRPr="00E90E53" w:rsidRDefault="001F4AE1">
      <w:pPr>
        <w:pStyle w:val="null3"/>
        <w:ind w:firstLine="960"/>
        <w:jc w:val="center"/>
        <w:outlineLvl w:val="1"/>
        <w:rPr>
          <w:rFonts w:ascii="宋体" w:eastAsia="宋体" w:hAnsi="宋体" w:cs="宋体" w:hint="default"/>
          <w:color w:val="000000" w:themeColor="text1"/>
        </w:rPr>
      </w:pPr>
    </w:p>
    <w:p w:rsidR="00D83F7F" w:rsidRPr="00E90E53" w:rsidRDefault="001F4AE1">
      <w:pPr>
        <w:pStyle w:val="null3"/>
        <w:ind w:firstLine="960"/>
        <w:jc w:val="center"/>
        <w:outlineLvl w:val="1"/>
        <w:rPr>
          <w:rFonts w:ascii="宋体" w:eastAsia="宋体" w:hAnsi="宋体" w:cs="宋体" w:hint="default"/>
          <w:color w:val="000000" w:themeColor="text1"/>
        </w:rPr>
      </w:pPr>
      <w:r w:rsidRPr="00E90E53">
        <w:rPr>
          <w:rFonts w:ascii="宋体" w:eastAsia="宋体" w:hAnsi="宋体" w:cs="宋体"/>
          <w:color w:val="000000" w:themeColor="text1"/>
        </w:rPr>
        <w:br/>
      </w:r>
    </w:p>
    <w:p w:rsidR="00D83F7F" w:rsidRPr="00E90E53" w:rsidRDefault="001F4AE1">
      <w:pPr>
        <w:pStyle w:val="null3"/>
        <w:ind w:firstLine="960"/>
        <w:jc w:val="center"/>
        <w:outlineLvl w:val="2"/>
        <w:rPr>
          <w:rFonts w:ascii="宋体" w:eastAsia="宋体" w:hAnsi="宋体" w:cs="宋体" w:hint="default"/>
          <w:color w:val="000000" w:themeColor="text1"/>
        </w:rPr>
      </w:pPr>
      <w:r w:rsidRPr="00E90E53">
        <w:rPr>
          <w:rFonts w:ascii="宋体" w:eastAsia="宋体" w:hAnsi="宋体" w:cs="宋体"/>
          <w:b/>
          <w:color w:val="000000" w:themeColor="text1"/>
          <w:sz w:val="28"/>
        </w:rPr>
        <w:t>（项目名称：（由投标人填写）</w:t>
      </w:r>
    </w:p>
    <w:p w:rsidR="00D83F7F" w:rsidRPr="00E90E53" w:rsidRDefault="001F4AE1">
      <w:pPr>
        <w:pStyle w:val="null3"/>
        <w:ind w:firstLine="960"/>
        <w:jc w:val="center"/>
        <w:outlineLvl w:val="2"/>
        <w:rPr>
          <w:rFonts w:ascii="宋体" w:eastAsia="宋体" w:hAnsi="宋体" w:cs="宋体" w:hint="default"/>
          <w:color w:val="000000" w:themeColor="text1"/>
        </w:rPr>
      </w:pPr>
      <w:r w:rsidRPr="00E90E53">
        <w:rPr>
          <w:rFonts w:ascii="宋体" w:eastAsia="宋体" w:hAnsi="宋体" w:cs="宋体"/>
          <w:b/>
          <w:color w:val="000000" w:themeColor="text1"/>
          <w:sz w:val="28"/>
        </w:rPr>
        <w:t>（备案编号：（由投标人填写）</w:t>
      </w:r>
    </w:p>
    <w:p w:rsidR="00D83F7F" w:rsidRPr="00E90E53" w:rsidRDefault="001F4AE1">
      <w:pPr>
        <w:pStyle w:val="null3"/>
        <w:ind w:firstLine="960"/>
        <w:jc w:val="center"/>
        <w:outlineLvl w:val="2"/>
        <w:rPr>
          <w:rFonts w:ascii="宋体" w:eastAsia="宋体" w:hAnsi="宋体" w:cs="宋体" w:hint="default"/>
          <w:color w:val="000000" w:themeColor="text1"/>
        </w:rPr>
      </w:pPr>
      <w:r w:rsidRPr="00E90E53">
        <w:rPr>
          <w:rFonts w:ascii="宋体" w:eastAsia="宋体" w:hAnsi="宋体" w:cs="宋体"/>
          <w:b/>
          <w:color w:val="000000" w:themeColor="text1"/>
          <w:sz w:val="28"/>
        </w:rPr>
        <w:t>（项目编号：（由投标人填写）</w:t>
      </w:r>
    </w:p>
    <w:p w:rsidR="00D83F7F" w:rsidRPr="00E90E53" w:rsidRDefault="001F4AE1">
      <w:pPr>
        <w:pStyle w:val="null3"/>
        <w:ind w:firstLine="960"/>
        <w:jc w:val="center"/>
        <w:outlineLvl w:val="2"/>
        <w:rPr>
          <w:rFonts w:ascii="宋体" w:eastAsia="宋体" w:hAnsi="宋体" w:cs="宋体" w:hint="default"/>
          <w:color w:val="000000" w:themeColor="text1"/>
        </w:rPr>
      </w:pPr>
      <w:r w:rsidRPr="00E90E53">
        <w:rPr>
          <w:rFonts w:ascii="宋体" w:eastAsia="宋体" w:hAnsi="宋体" w:cs="宋体"/>
          <w:b/>
          <w:color w:val="000000" w:themeColor="text1"/>
          <w:sz w:val="28"/>
        </w:rPr>
        <w:t>（所投采购包：（由投标人填写）</w:t>
      </w:r>
      <w:r w:rsidRPr="00E90E53">
        <w:rPr>
          <w:rFonts w:ascii="宋体" w:eastAsia="宋体" w:hAnsi="宋体" w:cs="宋体"/>
          <w:color w:val="000000" w:themeColor="text1"/>
        </w:rPr>
        <w:br/>
      </w:r>
    </w:p>
    <w:p w:rsidR="00D83F7F" w:rsidRPr="00E90E53" w:rsidRDefault="001F4AE1">
      <w:pPr>
        <w:pStyle w:val="null3"/>
        <w:ind w:firstLine="960"/>
        <w:jc w:val="center"/>
        <w:outlineLvl w:val="2"/>
        <w:rPr>
          <w:rFonts w:ascii="宋体" w:eastAsia="宋体" w:hAnsi="宋体" w:cs="宋体" w:hint="default"/>
          <w:color w:val="000000" w:themeColor="text1"/>
        </w:rPr>
      </w:pPr>
    </w:p>
    <w:p w:rsidR="00D83F7F" w:rsidRPr="00E90E53" w:rsidRDefault="001F4AE1">
      <w:pPr>
        <w:pStyle w:val="null3"/>
        <w:ind w:firstLine="960"/>
        <w:jc w:val="center"/>
        <w:outlineLvl w:val="2"/>
        <w:rPr>
          <w:rFonts w:ascii="宋体" w:eastAsia="宋体" w:hAnsi="宋体" w:cs="宋体" w:hint="default"/>
          <w:color w:val="000000" w:themeColor="text1"/>
        </w:rPr>
      </w:pPr>
      <w:r w:rsidRPr="00E90E53">
        <w:rPr>
          <w:rFonts w:ascii="宋体" w:eastAsia="宋体" w:hAnsi="宋体" w:cs="宋体"/>
          <w:color w:val="000000" w:themeColor="text1"/>
        </w:rPr>
        <w:br/>
      </w:r>
    </w:p>
    <w:p w:rsidR="00D83F7F" w:rsidRPr="00E90E53" w:rsidRDefault="001F4AE1">
      <w:pPr>
        <w:pStyle w:val="null3"/>
        <w:ind w:firstLine="960"/>
        <w:jc w:val="center"/>
        <w:outlineLvl w:val="2"/>
        <w:rPr>
          <w:rFonts w:ascii="宋体" w:eastAsia="宋体" w:hAnsi="宋体" w:cs="宋体" w:hint="default"/>
          <w:color w:val="000000" w:themeColor="text1"/>
        </w:rPr>
      </w:pPr>
    </w:p>
    <w:p w:rsidR="00D83F7F" w:rsidRPr="00E90E53" w:rsidRDefault="001F4AE1">
      <w:pPr>
        <w:pStyle w:val="null3"/>
        <w:ind w:firstLine="960"/>
        <w:jc w:val="center"/>
        <w:outlineLvl w:val="2"/>
        <w:rPr>
          <w:rFonts w:ascii="宋体" w:eastAsia="宋体" w:hAnsi="宋体" w:cs="宋体" w:hint="default"/>
          <w:color w:val="000000" w:themeColor="text1"/>
        </w:rPr>
      </w:pPr>
    </w:p>
    <w:p w:rsidR="00D83F7F" w:rsidRPr="00E90E53" w:rsidRDefault="001F4AE1">
      <w:pPr>
        <w:pStyle w:val="null3"/>
        <w:ind w:firstLine="960"/>
        <w:jc w:val="center"/>
        <w:outlineLvl w:val="2"/>
        <w:rPr>
          <w:rFonts w:ascii="宋体" w:eastAsia="宋体" w:hAnsi="宋体" w:cs="宋体" w:hint="default"/>
          <w:color w:val="000000" w:themeColor="text1"/>
        </w:rPr>
      </w:pPr>
    </w:p>
    <w:p w:rsidR="00D83F7F" w:rsidRPr="00E90E53" w:rsidRDefault="001F4AE1">
      <w:pPr>
        <w:pStyle w:val="null3"/>
        <w:ind w:firstLine="960"/>
        <w:jc w:val="center"/>
        <w:outlineLvl w:val="2"/>
        <w:rPr>
          <w:rFonts w:ascii="宋体" w:eastAsia="宋体" w:hAnsi="宋体" w:cs="宋体" w:hint="default"/>
          <w:color w:val="000000" w:themeColor="text1"/>
        </w:rPr>
      </w:pPr>
      <w:r w:rsidRPr="00E90E53">
        <w:rPr>
          <w:rFonts w:ascii="宋体" w:eastAsia="宋体" w:hAnsi="宋体" w:cs="宋体"/>
          <w:b/>
          <w:color w:val="000000" w:themeColor="text1"/>
          <w:sz w:val="28"/>
        </w:rPr>
        <w:t>投标人：（填写“全称”）</w:t>
      </w:r>
    </w:p>
    <w:p w:rsidR="00D83F7F" w:rsidRPr="00E90E53" w:rsidRDefault="001F4AE1">
      <w:pPr>
        <w:pStyle w:val="null3"/>
        <w:ind w:firstLine="960"/>
        <w:jc w:val="center"/>
        <w:outlineLvl w:val="2"/>
        <w:rPr>
          <w:rFonts w:ascii="宋体" w:eastAsia="宋体" w:hAnsi="宋体" w:cs="宋体" w:hint="default"/>
          <w:color w:val="000000" w:themeColor="text1"/>
        </w:rPr>
      </w:pPr>
      <w:r w:rsidRPr="00E90E53">
        <w:rPr>
          <w:rFonts w:ascii="宋体" w:eastAsia="宋体" w:hAnsi="宋体" w:cs="宋体"/>
          <w:b/>
          <w:color w:val="000000" w:themeColor="text1"/>
          <w:sz w:val="28"/>
        </w:rPr>
        <w:t>（由投标人填写）年（由投标人填写）月</w:t>
      </w:r>
    </w:p>
    <w:p w:rsidR="00D83F7F" w:rsidRPr="00E90E53" w:rsidRDefault="001F4AE1">
      <w:pPr>
        <w:pStyle w:val="null3"/>
        <w:jc w:val="both"/>
        <w:rPr>
          <w:rFonts w:ascii="宋体" w:eastAsia="宋体" w:hAnsi="宋体" w:cs="宋体" w:hint="default"/>
          <w:color w:val="000000" w:themeColor="text1"/>
        </w:rPr>
      </w:pPr>
    </w:p>
    <w:p w:rsidR="00D83F7F" w:rsidRPr="00E90E53" w:rsidRDefault="001F4AE1">
      <w:pPr>
        <w:pStyle w:val="null3"/>
        <w:ind w:firstLine="960"/>
        <w:jc w:val="both"/>
        <w:rPr>
          <w:rFonts w:ascii="宋体" w:eastAsia="宋体" w:hAnsi="宋体" w:cs="宋体" w:hint="default"/>
          <w:color w:val="000000" w:themeColor="text1"/>
        </w:rPr>
      </w:pPr>
      <w:r w:rsidRPr="00E90E53">
        <w:rPr>
          <w:rFonts w:ascii="宋体" w:eastAsia="宋体" w:hAnsi="宋体" w:cs="宋体"/>
          <w:color w:val="000000" w:themeColor="text1"/>
        </w:rPr>
        <w:t xml:space="preserve"> </w:t>
      </w:r>
    </w:p>
    <w:p w:rsidR="00D83F7F" w:rsidRPr="00E90E53" w:rsidRDefault="001F4AE1">
      <w:pPr>
        <w:pStyle w:val="null3"/>
        <w:ind w:firstLine="960"/>
        <w:jc w:val="center"/>
        <w:outlineLvl w:val="2"/>
        <w:rPr>
          <w:rFonts w:ascii="宋体" w:eastAsia="宋体" w:hAnsi="宋体" w:cs="宋体" w:hint="default"/>
          <w:color w:val="000000" w:themeColor="text1"/>
        </w:rPr>
      </w:pPr>
      <w:r w:rsidRPr="00E90E53">
        <w:rPr>
          <w:rFonts w:ascii="宋体" w:eastAsia="宋体" w:hAnsi="宋体" w:cs="宋体"/>
          <w:b/>
          <w:color w:val="000000" w:themeColor="text1"/>
          <w:sz w:val="28"/>
        </w:rPr>
        <w:t>索引</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一、标的说明一览表</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二、技术和服务要求响应表</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三、商务条件响应表</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四、投标人提交的其他资料（若有）</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※注意</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技术商务部分中不得出现报价部分的全部或部分的投标报价信息（或组成资料），否则符合性审查不合格。</w:t>
      </w:r>
    </w:p>
    <w:p w:rsidR="00D83F7F" w:rsidRPr="00E90E53" w:rsidRDefault="001F4AE1">
      <w:pPr>
        <w:pStyle w:val="null3"/>
        <w:jc w:val="both"/>
        <w:rPr>
          <w:rFonts w:ascii="宋体" w:eastAsia="宋体" w:hAnsi="宋体" w:cs="宋体" w:hint="default"/>
          <w:color w:val="000000" w:themeColor="text1"/>
        </w:rPr>
      </w:pPr>
    </w:p>
    <w:p w:rsidR="00D83F7F" w:rsidRPr="00E90E53" w:rsidRDefault="001F4AE1">
      <w:pPr>
        <w:pStyle w:val="null3"/>
        <w:ind w:firstLine="960"/>
        <w:jc w:val="both"/>
        <w:rPr>
          <w:rFonts w:ascii="宋体" w:eastAsia="宋体" w:hAnsi="宋体" w:cs="宋体" w:hint="default"/>
          <w:color w:val="000000" w:themeColor="text1"/>
        </w:rPr>
      </w:pPr>
      <w:r w:rsidRPr="00E90E53">
        <w:rPr>
          <w:rFonts w:ascii="宋体" w:eastAsia="宋体" w:hAnsi="宋体" w:cs="宋体"/>
          <w:color w:val="000000" w:themeColor="text1"/>
        </w:rPr>
        <w:t xml:space="preserve"> </w:t>
      </w:r>
    </w:p>
    <w:p w:rsidR="00D83F7F" w:rsidRPr="00E90E53" w:rsidRDefault="001F4AE1">
      <w:pPr>
        <w:pStyle w:val="null3"/>
        <w:ind w:firstLine="960"/>
        <w:jc w:val="center"/>
        <w:outlineLvl w:val="2"/>
        <w:rPr>
          <w:rFonts w:ascii="宋体" w:eastAsia="宋体" w:hAnsi="宋体" w:cs="宋体" w:hint="default"/>
          <w:color w:val="000000" w:themeColor="text1"/>
        </w:rPr>
      </w:pPr>
      <w:r w:rsidRPr="00E90E53">
        <w:rPr>
          <w:rFonts w:ascii="宋体" w:eastAsia="宋体" w:hAnsi="宋体" w:cs="宋体"/>
          <w:b/>
          <w:color w:val="000000" w:themeColor="text1"/>
          <w:sz w:val="28"/>
        </w:rPr>
        <w:t>一、标的说明一览表</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项目编号：</w:t>
      </w:r>
      <w:r w:rsidRPr="00E90E53">
        <w:rPr>
          <w:rFonts w:ascii="宋体" w:eastAsia="宋体" w:hAnsi="宋体" w:cs="宋体"/>
          <w:color w:val="000000" w:themeColor="text1"/>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84"/>
        <w:gridCol w:w="1384"/>
        <w:gridCol w:w="1384"/>
        <w:gridCol w:w="1384"/>
        <w:gridCol w:w="1384"/>
        <w:gridCol w:w="1384"/>
      </w:tblGrid>
      <w:tr w:rsidR="00D83F7F" w:rsidRPr="00E90E53">
        <w:tc>
          <w:tcPr>
            <w:tcW w:w="1384" w:type="dxa"/>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采购包</w:t>
            </w:r>
          </w:p>
        </w:tc>
        <w:tc>
          <w:tcPr>
            <w:tcW w:w="1384" w:type="dxa"/>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品目号</w:t>
            </w:r>
          </w:p>
        </w:tc>
        <w:tc>
          <w:tcPr>
            <w:tcW w:w="1384" w:type="dxa"/>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投标标的</w:t>
            </w:r>
          </w:p>
        </w:tc>
        <w:tc>
          <w:tcPr>
            <w:tcW w:w="1384" w:type="dxa"/>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规格</w:t>
            </w:r>
          </w:p>
        </w:tc>
        <w:tc>
          <w:tcPr>
            <w:tcW w:w="1384" w:type="dxa"/>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来源地</w:t>
            </w:r>
          </w:p>
        </w:tc>
        <w:tc>
          <w:tcPr>
            <w:tcW w:w="1384" w:type="dxa"/>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备注</w:t>
            </w:r>
          </w:p>
        </w:tc>
      </w:tr>
      <w:tr w:rsidR="00D83F7F" w:rsidRPr="00E90E53">
        <w:tc>
          <w:tcPr>
            <w:tcW w:w="1384" w:type="dxa"/>
            <w:vMerge w:val="restart"/>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w:t>
            </w:r>
          </w:p>
        </w:tc>
        <w:tc>
          <w:tcPr>
            <w:tcW w:w="1384" w:type="dxa"/>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*-1</w:t>
            </w:r>
          </w:p>
        </w:tc>
        <w:tc>
          <w:tcPr>
            <w:tcW w:w="1384" w:type="dxa"/>
          </w:tcPr>
          <w:p w:rsidR="00D83F7F" w:rsidRPr="00E90E53" w:rsidRDefault="001F4AE1">
            <w:pPr>
              <w:ind w:firstLine="480"/>
              <w:rPr>
                <w:rFonts w:hAnsi="宋体" w:cs="宋体"/>
                <w:color w:val="000000" w:themeColor="text1"/>
              </w:rPr>
            </w:pPr>
          </w:p>
        </w:tc>
        <w:tc>
          <w:tcPr>
            <w:tcW w:w="1384" w:type="dxa"/>
          </w:tcPr>
          <w:p w:rsidR="00D83F7F" w:rsidRPr="00E90E53" w:rsidRDefault="001F4AE1">
            <w:pPr>
              <w:ind w:firstLine="480"/>
              <w:rPr>
                <w:rFonts w:hAnsi="宋体" w:cs="宋体"/>
                <w:color w:val="000000" w:themeColor="text1"/>
              </w:rPr>
            </w:pPr>
          </w:p>
        </w:tc>
        <w:tc>
          <w:tcPr>
            <w:tcW w:w="1384" w:type="dxa"/>
          </w:tcPr>
          <w:p w:rsidR="00D83F7F" w:rsidRPr="00E90E53" w:rsidRDefault="001F4AE1">
            <w:pPr>
              <w:ind w:firstLine="480"/>
              <w:rPr>
                <w:rFonts w:hAnsi="宋体" w:cs="宋体"/>
                <w:color w:val="000000" w:themeColor="text1"/>
              </w:rPr>
            </w:pPr>
          </w:p>
        </w:tc>
        <w:tc>
          <w:tcPr>
            <w:tcW w:w="1384" w:type="dxa"/>
          </w:tcPr>
          <w:p w:rsidR="00D83F7F" w:rsidRPr="00E90E53" w:rsidRDefault="001F4AE1">
            <w:pPr>
              <w:ind w:firstLine="480"/>
              <w:rPr>
                <w:rFonts w:hAnsi="宋体" w:cs="宋体"/>
                <w:color w:val="000000" w:themeColor="text1"/>
              </w:rPr>
            </w:pPr>
          </w:p>
        </w:tc>
      </w:tr>
      <w:tr w:rsidR="00D83F7F" w:rsidRPr="00E90E53">
        <w:tc>
          <w:tcPr>
            <w:tcW w:w="1384" w:type="dxa"/>
            <w:vMerge/>
          </w:tcPr>
          <w:p w:rsidR="00D83F7F" w:rsidRPr="00E90E53" w:rsidRDefault="001F4AE1">
            <w:pPr>
              <w:ind w:firstLine="480"/>
              <w:rPr>
                <w:rFonts w:hAnsi="宋体" w:cs="宋体"/>
                <w:color w:val="000000" w:themeColor="text1"/>
              </w:rPr>
            </w:pPr>
          </w:p>
        </w:tc>
        <w:tc>
          <w:tcPr>
            <w:tcW w:w="1384" w:type="dxa"/>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w:t>
            </w:r>
          </w:p>
        </w:tc>
        <w:tc>
          <w:tcPr>
            <w:tcW w:w="1384" w:type="dxa"/>
          </w:tcPr>
          <w:p w:rsidR="00D83F7F" w:rsidRPr="00E90E53" w:rsidRDefault="001F4AE1">
            <w:pPr>
              <w:ind w:firstLine="480"/>
              <w:rPr>
                <w:rFonts w:hAnsi="宋体" w:cs="宋体"/>
                <w:color w:val="000000" w:themeColor="text1"/>
              </w:rPr>
            </w:pPr>
          </w:p>
        </w:tc>
        <w:tc>
          <w:tcPr>
            <w:tcW w:w="1384" w:type="dxa"/>
          </w:tcPr>
          <w:p w:rsidR="00D83F7F" w:rsidRPr="00E90E53" w:rsidRDefault="001F4AE1">
            <w:pPr>
              <w:ind w:firstLine="480"/>
              <w:rPr>
                <w:rFonts w:hAnsi="宋体" w:cs="宋体"/>
                <w:color w:val="000000" w:themeColor="text1"/>
              </w:rPr>
            </w:pPr>
          </w:p>
        </w:tc>
        <w:tc>
          <w:tcPr>
            <w:tcW w:w="1384" w:type="dxa"/>
          </w:tcPr>
          <w:p w:rsidR="00D83F7F" w:rsidRPr="00E90E53" w:rsidRDefault="001F4AE1">
            <w:pPr>
              <w:ind w:firstLine="480"/>
              <w:rPr>
                <w:rFonts w:hAnsi="宋体" w:cs="宋体"/>
                <w:color w:val="000000" w:themeColor="text1"/>
              </w:rPr>
            </w:pPr>
          </w:p>
        </w:tc>
        <w:tc>
          <w:tcPr>
            <w:tcW w:w="1384" w:type="dxa"/>
          </w:tcPr>
          <w:p w:rsidR="00D83F7F" w:rsidRPr="00E90E53" w:rsidRDefault="001F4AE1">
            <w:pPr>
              <w:ind w:firstLine="480"/>
              <w:rPr>
                <w:rFonts w:hAnsi="宋体" w:cs="宋体"/>
                <w:color w:val="000000" w:themeColor="text1"/>
              </w:rPr>
            </w:pPr>
          </w:p>
        </w:tc>
      </w:tr>
      <w:tr w:rsidR="00D83F7F" w:rsidRPr="00E90E53">
        <w:tc>
          <w:tcPr>
            <w:tcW w:w="1384" w:type="dxa"/>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w:t>
            </w:r>
          </w:p>
        </w:tc>
        <w:tc>
          <w:tcPr>
            <w:tcW w:w="1384" w:type="dxa"/>
          </w:tcPr>
          <w:p w:rsidR="00D83F7F" w:rsidRPr="00E90E53" w:rsidRDefault="001F4AE1">
            <w:pPr>
              <w:ind w:firstLine="480"/>
              <w:rPr>
                <w:rFonts w:hAnsi="宋体" w:cs="宋体"/>
                <w:color w:val="000000" w:themeColor="text1"/>
              </w:rPr>
            </w:pPr>
          </w:p>
        </w:tc>
        <w:tc>
          <w:tcPr>
            <w:tcW w:w="1384" w:type="dxa"/>
          </w:tcPr>
          <w:p w:rsidR="00D83F7F" w:rsidRPr="00E90E53" w:rsidRDefault="001F4AE1">
            <w:pPr>
              <w:ind w:firstLine="480"/>
              <w:rPr>
                <w:rFonts w:hAnsi="宋体" w:cs="宋体"/>
                <w:color w:val="000000" w:themeColor="text1"/>
              </w:rPr>
            </w:pPr>
          </w:p>
        </w:tc>
        <w:tc>
          <w:tcPr>
            <w:tcW w:w="1384" w:type="dxa"/>
          </w:tcPr>
          <w:p w:rsidR="00D83F7F" w:rsidRPr="00E90E53" w:rsidRDefault="001F4AE1">
            <w:pPr>
              <w:ind w:firstLine="480"/>
              <w:rPr>
                <w:rFonts w:hAnsi="宋体" w:cs="宋体"/>
                <w:color w:val="000000" w:themeColor="text1"/>
              </w:rPr>
            </w:pPr>
          </w:p>
        </w:tc>
        <w:tc>
          <w:tcPr>
            <w:tcW w:w="1384" w:type="dxa"/>
          </w:tcPr>
          <w:p w:rsidR="00D83F7F" w:rsidRPr="00E90E53" w:rsidRDefault="001F4AE1">
            <w:pPr>
              <w:ind w:firstLine="480"/>
              <w:rPr>
                <w:rFonts w:hAnsi="宋体" w:cs="宋体"/>
                <w:color w:val="000000" w:themeColor="text1"/>
              </w:rPr>
            </w:pPr>
          </w:p>
        </w:tc>
        <w:tc>
          <w:tcPr>
            <w:tcW w:w="1384" w:type="dxa"/>
          </w:tcPr>
          <w:p w:rsidR="00D83F7F" w:rsidRPr="00E90E53" w:rsidRDefault="001F4AE1">
            <w:pPr>
              <w:ind w:firstLine="480"/>
              <w:rPr>
                <w:rFonts w:hAnsi="宋体" w:cs="宋体"/>
                <w:color w:val="000000" w:themeColor="text1"/>
              </w:rPr>
            </w:pPr>
          </w:p>
        </w:tc>
      </w:tr>
    </w:tbl>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※注意：</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1</w:t>
      </w:r>
      <w:r w:rsidRPr="00E90E53">
        <w:rPr>
          <w:rFonts w:ascii="宋体" w:eastAsia="宋体" w:hAnsi="宋体" w:cs="宋体"/>
          <w:color w:val="000000" w:themeColor="text1"/>
        </w:rPr>
        <w:t>、本表应按照下列规定填写：</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1.1</w:t>
      </w:r>
      <w:r w:rsidRPr="00E90E53">
        <w:rPr>
          <w:rFonts w:ascii="宋体" w:eastAsia="宋体" w:hAnsi="宋体" w:cs="宋体"/>
          <w:color w:val="000000" w:themeColor="text1"/>
        </w:rPr>
        <w:t>“采购包”、“品目号”、“投标标的”及“数量”应与招标文件《采购标的一览表》中的有关内容（“采购包”、“品目号”、“采购标的”及“数量”）保持一致。</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1.2</w:t>
      </w:r>
      <w:r w:rsidRPr="00E90E53">
        <w:rPr>
          <w:rFonts w:ascii="宋体" w:eastAsia="宋体" w:hAnsi="宋体" w:cs="宋体"/>
          <w:color w:val="000000" w:themeColor="text1"/>
        </w:rPr>
        <w:t>“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1.3</w:t>
      </w:r>
      <w:r w:rsidRPr="00E90E53">
        <w:rPr>
          <w:rFonts w:ascii="宋体" w:eastAsia="宋体" w:hAnsi="宋体" w:cs="宋体"/>
          <w:color w:val="000000" w:themeColor="text1"/>
        </w:rPr>
        <w:t>“投标标的”为服务的：“规格”项下应填写服务提供者提供的服务标准及品牌（若有）。“来源地”应填写服务提</w:t>
      </w:r>
      <w:r w:rsidRPr="00E90E53">
        <w:rPr>
          <w:rFonts w:ascii="宋体" w:eastAsia="宋体" w:hAnsi="宋体" w:cs="宋体"/>
          <w:color w:val="000000" w:themeColor="text1"/>
        </w:rPr>
        <w:t>供者的所在地。“备注”项下应填写关于服务标准所涵盖的具体项目或内容的说明等。</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2</w:t>
      </w:r>
      <w:r w:rsidRPr="00E90E53">
        <w:rPr>
          <w:rFonts w:ascii="宋体" w:eastAsia="宋体" w:hAnsi="宋体" w:cs="宋体"/>
          <w:color w:val="000000" w:themeColor="text1"/>
        </w:rPr>
        <w:t>、投标人需要说明的内容若需特殊表达，应先在本表中进行相应说明，再另页应答，但应做好标注说明，方便评委查阅评审。未标注说明可能导致的不利的评审后果由投标人自行承担。</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3</w:t>
      </w:r>
      <w:r w:rsidRPr="00E90E53">
        <w:rPr>
          <w:rFonts w:ascii="宋体" w:eastAsia="宋体" w:hAnsi="宋体" w:cs="宋体"/>
          <w:color w:val="000000" w:themeColor="text1"/>
        </w:rPr>
        <w:t>、电子投标文件中涉及“投标标的”、“数量”、“规格”、“来源地”的内容若不一致，应以本表为准。</w:t>
      </w:r>
    </w:p>
    <w:p w:rsidR="00D83F7F" w:rsidRPr="00E90E53" w:rsidRDefault="001F4AE1">
      <w:pPr>
        <w:pStyle w:val="null3"/>
        <w:ind w:firstLine="480"/>
        <w:jc w:val="right"/>
        <w:rPr>
          <w:rFonts w:ascii="宋体" w:eastAsia="宋体" w:hAnsi="宋体" w:cs="宋体" w:hint="default"/>
          <w:color w:val="000000" w:themeColor="text1"/>
        </w:rPr>
      </w:pPr>
      <w:r w:rsidRPr="00E90E53">
        <w:rPr>
          <w:rFonts w:ascii="宋体" w:eastAsia="宋体" w:hAnsi="宋体" w:cs="宋体"/>
          <w:color w:val="000000" w:themeColor="text1"/>
        </w:rPr>
        <w:t>投标人：</w:t>
      </w:r>
      <w:r w:rsidRPr="00E90E53">
        <w:rPr>
          <w:rFonts w:ascii="宋体" w:eastAsia="宋体" w:hAnsi="宋体" w:cs="宋体"/>
          <w:color w:val="000000" w:themeColor="text1"/>
          <w:u w:val="single"/>
        </w:rPr>
        <w:t>（全称并加盖单位公章）</w:t>
      </w:r>
    </w:p>
    <w:p w:rsidR="00D83F7F" w:rsidRPr="00E90E53" w:rsidRDefault="001F4AE1">
      <w:pPr>
        <w:pStyle w:val="null3"/>
        <w:ind w:firstLine="480"/>
        <w:jc w:val="right"/>
        <w:rPr>
          <w:rFonts w:ascii="宋体" w:eastAsia="宋体" w:hAnsi="宋体" w:cs="宋体" w:hint="default"/>
          <w:color w:val="000000" w:themeColor="text1"/>
        </w:rPr>
      </w:pPr>
      <w:r w:rsidRPr="00E90E53">
        <w:rPr>
          <w:rFonts w:ascii="宋体" w:eastAsia="宋体" w:hAnsi="宋体" w:cs="宋体"/>
          <w:color w:val="000000" w:themeColor="text1"/>
        </w:rPr>
        <w:t>日期：</w:t>
      </w:r>
      <w:r w:rsidRPr="00E90E53">
        <w:rPr>
          <w:rFonts w:ascii="宋体" w:eastAsia="宋体" w:hAnsi="宋体" w:cs="宋体"/>
          <w:color w:val="000000" w:themeColor="text1"/>
          <w:u w:val="single"/>
        </w:rPr>
        <w:t xml:space="preserve">　　年　　月　　日</w:t>
      </w:r>
    </w:p>
    <w:p w:rsidR="00D83F7F" w:rsidRPr="00E90E53" w:rsidRDefault="001F4AE1">
      <w:pPr>
        <w:pStyle w:val="null3"/>
        <w:jc w:val="both"/>
        <w:rPr>
          <w:rFonts w:ascii="宋体" w:eastAsia="宋体" w:hAnsi="宋体" w:cs="宋体" w:hint="default"/>
          <w:color w:val="000000" w:themeColor="text1"/>
        </w:rPr>
      </w:pPr>
    </w:p>
    <w:p w:rsidR="00D83F7F" w:rsidRPr="00E90E53" w:rsidRDefault="001F4AE1">
      <w:pPr>
        <w:pStyle w:val="null3"/>
        <w:ind w:firstLine="960"/>
        <w:jc w:val="both"/>
        <w:rPr>
          <w:rFonts w:ascii="宋体" w:eastAsia="宋体" w:hAnsi="宋体" w:cs="宋体" w:hint="default"/>
          <w:color w:val="000000" w:themeColor="text1"/>
        </w:rPr>
      </w:pPr>
      <w:r w:rsidRPr="00E90E53">
        <w:rPr>
          <w:rFonts w:ascii="宋体" w:eastAsia="宋体" w:hAnsi="宋体" w:cs="宋体"/>
          <w:color w:val="000000" w:themeColor="text1"/>
        </w:rPr>
        <w:t xml:space="preserve"> </w:t>
      </w:r>
    </w:p>
    <w:p w:rsidR="00D83F7F" w:rsidRPr="00E90E53" w:rsidRDefault="001F4AE1">
      <w:pPr>
        <w:pStyle w:val="null3"/>
        <w:ind w:firstLine="960"/>
        <w:jc w:val="center"/>
        <w:outlineLvl w:val="2"/>
        <w:rPr>
          <w:rFonts w:ascii="宋体" w:eastAsia="宋体" w:hAnsi="宋体" w:cs="宋体" w:hint="default"/>
          <w:b/>
          <w:color w:val="000000" w:themeColor="text1"/>
          <w:sz w:val="28"/>
        </w:rPr>
      </w:pPr>
    </w:p>
    <w:p w:rsidR="00D83F7F" w:rsidRPr="00E90E53" w:rsidRDefault="001F4AE1">
      <w:pPr>
        <w:pStyle w:val="null3"/>
        <w:ind w:firstLine="960"/>
        <w:jc w:val="center"/>
        <w:outlineLvl w:val="2"/>
        <w:rPr>
          <w:rFonts w:ascii="宋体" w:eastAsia="宋体" w:hAnsi="宋体" w:cs="宋体" w:hint="default"/>
          <w:b/>
          <w:color w:val="000000" w:themeColor="text1"/>
          <w:sz w:val="28"/>
        </w:rPr>
      </w:pPr>
    </w:p>
    <w:p w:rsidR="00D83F7F" w:rsidRPr="00E90E53" w:rsidRDefault="001F4AE1">
      <w:pPr>
        <w:pStyle w:val="null3"/>
        <w:ind w:firstLine="960"/>
        <w:jc w:val="center"/>
        <w:outlineLvl w:val="2"/>
        <w:rPr>
          <w:rFonts w:ascii="宋体" w:eastAsia="宋体" w:hAnsi="宋体" w:cs="宋体" w:hint="default"/>
          <w:color w:val="000000" w:themeColor="text1"/>
        </w:rPr>
      </w:pPr>
      <w:r w:rsidRPr="00E90E53">
        <w:rPr>
          <w:rFonts w:ascii="宋体" w:eastAsia="宋体" w:hAnsi="宋体" w:cs="宋体"/>
          <w:b/>
          <w:color w:val="000000" w:themeColor="text1"/>
          <w:sz w:val="28"/>
        </w:rPr>
        <w:t>二、技术和服务要求响应表</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项目编号：</w:t>
      </w:r>
      <w:r w:rsidRPr="00E90E53">
        <w:rPr>
          <w:rFonts w:ascii="宋体" w:eastAsia="宋体" w:hAnsi="宋体" w:cs="宋体"/>
          <w:color w:val="000000" w:themeColor="text1"/>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661"/>
        <w:gridCol w:w="1661"/>
        <w:gridCol w:w="1661"/>
        <w:gridCol w:w="1661"/>
        <w:gridCol w:w="1661"/>
      </w:tblGrid>
      <w:tr w:rsidR="00D83F7F" w:rsidRPr="00E90E53">
        <w:tc>
          <w:tcPr>
            <w:tcW w:w="1661" w:type="dxa"/>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采购包</w:t>
            </w:r>
          </w:p>
        </w:tc>
        <w:tc>
          <w:tcPr>
            <w:tcW w:w="1661" w:type="dxa"/>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品目号</w:t>
            </w:r>
          </w:p>
        </w:tc>
        <w:tc>
          <w:tcPr>
            <w:tcW w:w="1661" w:type="dxa"/>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技术和服务要求</w:t>
            </w:r>
          </w:p>
        </w:tc>
        <w:tc>
          <w:tcPr>
            <w:tcW w:w="1661" w:type="dxa"/>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投标响应</w:t>
            </w:r>
          </w:p>
        </w:tc>
        <w:tc>
          <w:tcPr>
            <w:tcW w:w="1661" w:type="dxa"/>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是否偏离及说明</w:t>
            </w:r>
          </w:p>
        </w:tc>
      </w:tr>
      <w:tr w:rsidR="00D83F7F" w:rsidRPr="00E90E53">
        <w:tc>
          <w:tcPr>
            <w:tcW w:w="1661" w:type="dxa"/>
            <w:vMerge w:val="restart"/>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w:t>
            </w:r>
          </w:p>
        </w:tc>
        <w:tc>
          <w:tcPr>
            <w:tcW w:w="1661" w:type="dxa"/>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*-1</w:t>
            </w:r>
          </w:p>
        </w:tc>
        <w:tc>
          <w:tcPr>
            <w:tcW w:w="1661" w:type="dxa"/>
          </w:tcPr>
          <w:p w:rsidR="00D83F7F" w:rsidRPr="00E90E53" w:rsidRDefault="001F4AE1">
            <w:pPr>
              <w:ind w:firstLine="480"/>
              <w:rPr>
                <w:rFonts w:hAnsi="宋体" w:cs="宋体"/>
                <w:color w:val="000000" w:themeColor="text1"/>
              </w:rPr>
            </w:pPr>
          </w:p>
        </w:tc>
        <w:tc>
          <w:tcPr>
            <w:tcW w:w="1661" w:type="dxa"/>
          </w:tcPr>
          <w:p w:rsidR="00D83F7F" w:rsidRPr="00E90E53" w:rsidRDefault="001F4AE1">
            <w:pPr>
              <w:ind w:firstLine="480"/>
              <w:rPr>
                <w:rFonts w:hAnsi="宋体" w:cs="宋体"/>
                <w:color w:val="000000" w:themeColor="text1"/>
              </w:rPr>
            </w:pPr>
          </w:p>
        </w:tc>
        <w:tc>
          <w:tcPr>
            <w:tcW w:w="1661" w:type="dxa"/>
          </w:tcPr>
          <w:p w:rsidR="00D83F7F" w:rsidRPr="00E90E53" w:rsidRDefault="001F4AE1">
            <w:pPr>
              <w:ind w:firstLine="480"/>
              <w:rPr>
                <w:rFonts w:hAnsi="宋体" w:cs="宋体"/>
                <w:color w:val="000000" w:themeColor="text1"/>
              </w:rPr>
            </w:pPr>
          </w:p>
        </w:tc>
      </w:tr>
      <w:tr w:rsidR="00D83F7F" w:rsidRPr="00E90E53">
        <w:tc>
          <w:tcPr>
            <w:tcW w:w="1661" w:type="dxa"/>
            <w:vMerge/>
          </w:tcPr>
          <w:p w:rsidR="00D83F7F" w:rsidRPr="00E90E53" w:rsidRDefault="001F4AE1">
            <w:pPr>
              <w:ind w:firstLine="480"/>
              <w:rPr>
                <w:rFonts w:hAnsi="宋体" w:cs="宋体"/>
                <w:color w:val="000000" w:themeColor="text1"/>
              </w:rPr>
            </w:pPr>
          </w:p>
        </w:tc>
        <w:tc>
          <w:tcPr>
            <w:tcW w:w="1661" w:type="dxa"/>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w:t>
            </w:r>
          </w:p>
        </w:tc>
        <w:tc>
          <w:tcPr>
            <w:tcW w:w="1661" w:type="dxa"/>
          </w:tcPr>
          <w:p w:rsidR="00D83F7F" w:rsidRPr="00E90E53" w:rsidRDefault="001F4AE1">
            <w:pPr>
              <w:ind w:firstLine="480"/>
              <w:rPr>
                <w:rFonts w:hAnsi="宋体" w:cs="宋体"/>
                <w:color w:val="000000" w:themeColor="text1"/>
              </w:rPr>
            </w:pPr>
          </w:p>
        </w:tc>
        <w:tc>
          <w:tcPr>
            <w:tcW w:w="1661" w:type="dxa"/>
          </w:tcPr>
          <w:p w:rsidR="00D83F7F" w:rsidRPr="00E90E53" w:rsidRDefault="001F4AE1">
            <w:pPr>
              <w:ind w:firstLine="480"/>
              <w:rPr>
                <w:rFonts w:hAnsi="宋体" w:cs="宋体"/>
                <w:color w:val="000000" w:themeColor="text1"/>
              </w:rPr>
            </w:pPr>
          </w:p>
        </w:tc>
        <w:tc>
          <w:tcPr>
            <w:tcW w:w="1661" w:type="dxa"/>
          </w:tcPr>
          <w:p w:rsidR="00D83F7F" w:rsidRPr="00E90E53" w:rsidRDefault="001F4AE1">
            <w:pPr>
              <w:ind w:firstLine="480"/>
              <w:rPr>
                <w:rFonts w:hAnsi="宋体" w:cs="宋体"/>
                <w:color w:val="000000" w:themeColor="text1"/>
              </w:rPr>
            </w:pPr>
          </w:p>
        </w:tc>
      </w:tr>
      <w:tr w:rsidR="00D83F7F" w:rsidRPr="00E90E53">
        <w:tc>
          <w:tcPr>
            <w:tcW w:w="1661" w:type="dxa"/>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w:t>
            </w:r>
          </w:p>
        </w:tc>
        <w:tc>
          <w:tcPr>
            <w:tcW w:w="1661" w:type="dxa"/>
          </w:tcPr>
          <w:p w:rsidR="00D83F7F" w:rsidRPr="00E90E53" w:rsidRDefault="001F4AE1">
            <w:pPr>
              <w:ind w:firstLine="480"/>
              <w:rPr>
                <w:rFonts w:hAnsi="宋体" w:cs="宋体"/>
                <w:color w:val="000000" w:themeColor="text1"/>
              </w:rPr>
            </w:pPr>
          </w:p>
        </w:tc>
        <w:tc>
          <w:tcPr>
            <w:tcW w:w="1661" w:type="dxa"/>
          </w:tcPr>
          <w:p w:rsidR="00D83F7F" w:rsidRPr="00E90E53" w:rsidRDefault="001F4AE1">
            <w:pPr>
              <w:ind w:firstLine="480"/>
              <w:rPr>
                <w:rFonts w:hAnsi="宋体" w:cs="宋体"/>
                <w:color w:val="000000" w:themeColor="text1"/>
              </w:rPr>
            </w:pPr>
          </w:p>
        </w:tc>
        <w:tc>
          <w:tcPr>
            <w:tcW w:w="1661" w:type="dxa"/>
          </w:tcPr>
          <w:p w:rsidR="00D83F7F" w:rsidRPr="00E90E53" w:rsidRDefault="001F4AE1">
            <w:pPr>
              <w:ind w:firstLine="480"/>
              <w:rPr>
                <w:rFonts w:hAnsi="宋体" w:cs="宋体"/>
                <w:color w:val="000000" w:themeColor="text1"/>
              </w:rPr>
            </w:pPr>
          </w:p>
        </w:tc>
        <w:tc>
          <w:tcPr>
            <w:tcW w:w="1661" w:type="dxa"/>
          </w:tcPr>
          <w:p w:rsidR="00D83F7F" w:rsidRPr="00E90E53" w:rsidRDefault="001F4AE1">
            <w:pPr>
              <w:ind w:firstLine="480"/>
              <w:rPr>
                <w:rFonts w:hAnsi="宋体" w:cs="宋体"/>
                <w:color w:val="000000" w:themeColor="text1"/>
              </w:rPr>
            </w:pPr>
          </w:p>
        </w:tc>
      </w:tr>
    </w:tbl>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※注意：</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1</w:t>
      </w:r>
      <w:r w:rsidRPr="00E90E53">
        <w:rPr>
          <w:rFonts w:ascii="宋体" w:eastAsia="宋体" w:hAnsi="宋体" w:cs="宋体"/>
          <w:color w:val="000000" w:themeColor="text1"/>
        </w:rPr>
        <w:t>、本表应按照下列规定填写：</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1.1</w:t>
      </w:r>
      <w:r w:rsidRPr="00E90E53">
        <w:rPr>
          <w:rFonts w:ascii="宋体" w:eastAsia="宋体" w:hAnsi="宋体" w:cs="宋体"/>
          <w:color w:val="000000" w:themeColor="text1"/>
        </w:rPr>
        <w:t>“技术和服务要求”项下填写的内容应与招标文件第五章“技术和服务要求”的内容保持一致。</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1.2</w:t>
      </w:r>
      <w:r w:rsidRPr="00E90E53">
        <w:rPr>
          <w:rFonts w:ascii="宋体" w:eastAsia="宋体" w:hAnsi="宋体" w:cs="宋体"/>
          <w:color w:val="000000" w:themeColor="text1"/>
        </w:rPr>
        <w:t>“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1.3</w:t>
      </w:r>
      <w:r w:rsidRPr="00E90E53">
        <w:rPr>
          <w:rFonts w:ascii="宋体" w:eastAsia="宋体" w:hAnsi="宋体" w:cs="宋体"/>
          <w:color w:val="000000" w:themeColor="text1"/>
        </w:rPr>
        <w:t>“是否偏离及说明”项下应按下列规定填写：优于的，填写“正偏离”；符合的，填写“无偏离”；低于的，填写“负偏离”。</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2</w:t>
      </w:r>
      <w:r w:rsidRPr="00E90E53">
        <w:rPr>
          <w:rFonts w:ascii="宋体" w:eastAsia="宋体" w:hAnsi="宋体" w:cs="宋体"/>
          <w:color w:val="000000" w:themeColor="text1"/>
        </w:rPr>
        <w:t>、投标人需要说明的内容若需特殊表达，应先在本表中进行相应说明，再另页应答，但应做好标注说明，方便评委查阅评审。未标注说明可能导致的不利的评审后果由投标人自行承担。</w:t>
      </w:r>
    </w:p>
    <w:p w:rsidR="00D83F7F" w:rsidRPr="00E90E53" w:rsidRDefault="001F4AE1">
      <w:pPr>
        <w:pStyle w:val="null3"/>
        <w:ind w:firstLine="480"/>
        <w:jc w:val="right"/>
        <w:rPr>
          <w:rFonts w:ascii="宋体" w:eastAsia="宋体" w:hAnsi="宋体" w:cs="宋体" w:hint="default"/>
          <w:color w:val="000000" w:themeColor="text1"/>
        </w:rPr>
      </w:pPr>
      <w:r w:rsidRPr="00E90E53">
        <w:rPr>
          <w:rFonts w:ascii="宋体" w:eastAsia="宋体" w:hAnsi="宋体" w:cs="宋体"/>
          <w:color w:val="000000" w:themeColor="text1"/>
        </w:rPr>
        <w:t>投标人：</w:t>
      </w:r>
      <w:r w:rsidRPr="00E90E53">
        <w:rPr>
          <w:rFonts w:ascii="宋体" w:eastAsia="宋体" w:hAnsi="宋体" w:cs="宋体"/>
          <w:color w:val="000000" w:themeColor="text1"/>
          <w:u w:val="single"/>
        </w:rPr>
        <w:t>（全称并加盖单位公章）</w:t>
      </w:r>
    </w:p>
    <w:p w:rsidR="00D83F7F" w:rsidRPr="00E90E53" w:rsidRDefault="001F4AE1">
      <w:pPr>
        <w:pStyle w:val="null3"/>
        <w:ind w:firstLine="480"/>
        <w:jc w:val="right"/>
        <w:rPr>
          <w:rFonts w:ascii="宋体" w:eastAsia="宋体" w:hAnsi="宋体" w:cs="宋体" w:hint="default"/>
          <w:color w:val="000000" w:themeColor="text1"/>
        </w:rPr>
      </w:pPr>
      <w:r w:rsidRPr="00E90E53">
        <w:rPr>
          <w:rFonts w:ascii="宋体" w:eastAsia="宋体" w:hAnsi="宋体" w:cs="宋体"/>
          <w:color w:val="000000" w:themeColor="text1"/>
        </w:rPr>
        <w:t>日期：</w:t>
      </w:r>
      <w:r w:rsidRPr="00E90E53">
        <w:rPr>
          <w:rFonts w:ascii="宋体" w:eastAsia="宋体" w:hAnsi="宋体" w:cs="宋体"/>
          <w:color w:val="000000" w:themeColor="text1"/>
          <w:u w:val="single"/>
        </w:rPr>
        <w:t xml:space="preserve">　　年　　月　　日</w:t>
      </w:r>
    </w:p>
    <w:p w:rsidR="00D83F7F" w:rsidRPr="00E90E53" w:rsidRDefault="001F4AE1">
      <w:pPr>
        <w:pStyle w:val="null3"/>
        <w:jc w:val="both"/>
        <w:rPr>
          <w:rFonts w:ascii="宋体" w:eastAsia="宋体" w:hAnsi="宋体" w:cs="宋体" w:hint="default"/>
          <w:color w:val="000000" w:themeColor="text1"/>
        </w:rPr>
      </w:pPr>
    </w:p>
    <w:p w:rsidR="00D83F7F" w:rsidRPr="00E90E53" w:rsidRDefault="001F4AE1">
      <w:pPr>
        <w:pStyle w:val="null3"/>
        <w:ind w:firstLine="960"/>
        <w:jc w:val="both"/>
        <w:rPr>
          <w:rFonts w:ascii="宋体" w:eastAsia="宋体" w:hAnsi="宋体" w:cs="宋体" w:hint="default"/>
          <w:color w:val="000000" w:themeColor="text1"/>
        </w:rPr>
      </w:pPr>
      <w:r w:rsidRPr="00E90E53">
        <w:rPr>
          <w:rFonts w:ascii="宋体" w:eastAsia="宋体" w:hAnsi="宋体" w:cs="宋体"/>
          <w:color w:val="000000" w:themeColor="text1"/>
        </w:rPr>
        <w:t xml:space="preserve"> </w:t>
      </w:r>
    </w:p>
    <w:p w:rsidR="00D83F7F" w:rsidRPr="00E90E53" w:rsidRDefault="001F4AE1">
      <w:pPr>
        <w:pStyle w:val="null3"/>
        <w:ind w:firstLine="960"/>
        <w:jc w:val="center"/>
        <w:outlineLvl w:val="2"/>
        <w:rPr>
          <w:rFonts w:ascii="宋体" w:eastAsia="宋体" w:hAnsi="宋体" w:cs="宋体" w:hint="default"/>
          <w:color w:val="000000" w:themeColor="text1"/>
        </w:rPr>
      </w:pPr>
      <w:r w:rsidRPr="00E90E53">
        <w:rPr>
          <w:rFonts w:ascii="宋体" w:eastAsia="宋体" w:hAnsi="宋体" w:cs="宋体"/>
          <w:b/>
          <w:color w:val="000000" w:themeColor="text1"/>
          <w:sz w:val="28"/>
        </w:rPr>
        <w:t>三、商务条件响应表</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项目编号：</w:t>
      </w:r>
      <w:r w:rsidRPr="00E90E53">
        <w:rPr>
          <w:rFonts w:ascii="宋体" w:eastAsia="宋体" w:hAnsi="宋体" w:cs="宋体"/>
          <w:color w:val="000000" w:themeColor="text1"/>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661"/>
        <w:gridCol w:w="1661"/>
        <w:gridCol w:w="1661"/>
        <w:gridCol w:w="1661"/>
        <w:gridCol w:w="1661"/>
      </w:tblGrid>
      <w:tr w:rsidR="00D83F7F" w:rsidRPr="00E90E53">
        <w:tc>
          <w:tcPr>
            <w:tcW w:w="1661" w:type="dxa"/>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采购包</w:t>
            </w:r>
          </w:p>
        </w:tc>
        <w:tc>
          <w:tcPr>
            <w:tcW w:w="1661" w:type="dxa"/>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品目号</w:t>
            </w:r>
          </w:p>
        </w:tc>
        <w:tc>
          <w:tcPr>
            <w:tcW w:w="1661" w:type="dxa"/>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商务条件</w:t>
            </w:r>
          </w:p>
        </w:tc>
        <w:tc>
          <w:tcPr>
            <w:tcW w:w="1661" w:type="dxa"/>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投标响应</w:t>
            </w:r>
          </w:p>
        </w:tc>
        <w:tc>
          <w:tcPr>
            <w:tcW w:w="1661" w:type="dxa"/>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是否偏离及说明</w:t>
            </w:r>
          </w:p>
        </w:tc>
      </w:tr>
      <w:tr w:rsidR="00D83F7F" w:rsidRPr="00E90E53">
        <w:tc>
          <w:tcPr>
            <w:tcW w:w="1661" w:type="dxa"/>
            <w:vMerge w:val="restart"/>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w:t>
            </w:r>
          </w:p>
        </w:tc>
        <w:tc>
          <w:tcPr>
            <w:tcW w:w="1661" w:type="dxa"/>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*-1</w:t>
            </w:r>
          </w:p>
        </w:tc>
        <w:tc>
          <w:tcPr>
            <w:tcW w:w="1661" w:type="dxa"/>
          </w:tcPr>
          <w:p w:rsidR="00D83F7F" w:rsidRPr="00E90E53" w:rsidRDefault="001F4AE1">
            <w:pPr>
              <w:ind w:firstLine="480"/>
              <w:rPr>
                <w:rFonts w:hAnsi="宋体" w:cs="宋体"/>
                <w:color w:val="000000" w:themeColor="text1"/>
              </w:rPr>
            </w:pPr>
          </w:p>
        </w:tc>
        <w:tc>
          <w:tcPr>
            <w:tcW w:w="1661" w:type="dxa"/>
          </w:tcPr>
          <w:p w:rsidR="00D83F7F" w:rsidRPr="00E90E53" w:rsidRDefault="001F4AE1">
            <w:pPr>
              <w:ind w:firstLine="480"/>
              <w:rPr>
                <w:rFonts w:hAnsi="宋体" w:cs="宋体"/>
                <w:color w:val="000000" w:themeColor="text1"/>
              </w:rPr>
            </w:pPr>
          </w:p>
        </w:tc>
        <w:tc>
          <w:tcPr>
            <w:tcW w:w="1661" w:type="dxa"/>
          </w:tcPr>
          <w:p w:rsidR="00D83F7F" w:rsidRPr="00E90E53" w:rsidRDefault="001F4AE1">
            <w:pPr>
              <w:ind w:firstLine="480"/>
              <w:rPr>
                <w:rFonts w:hAnsi="宋体" w:cs="宋体"/>
                <w:color w:val="000000" w:themeColor="text1"/>
              </w:rPr>
            </w:pPr>
          </w:p>
        </w:tc>
      </w:tr>
      <w:tr w:rsidR="00D83F7F" w:rsidRPr="00E90E53">
        <w:tc>
          <w:tcPr>
            <w:tcW w:w="1661" w:type="dxa"/>
            <w:vMerge/>
          </w:tcPr>
          <w:p w:rsidR="00D83F7F" w:rsidRPr="00E90E53" w:rsidRDefault="001F4AE1">
            <w:pPr>
              <w:ind w:firstLine="480"/>
              <w:rPr>
                <w:rFonts w:hAnsi="宋体" w:cs="宋体"/>
                <w:color w:val="000000" w:themeColor="text1"/>
              </w:rPr>
            </w:pPr>
          </w:p>
        </w:tc>
        <w:tc>
          <w:tcPr>
            <w:tcW w:w="1661" w:type="dxa"/>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w:t>
            </w:r>
          </w:p>
        </w:tc>
        <w:tc>
          <w:tcPr>
            <w:tcW w:w="1661" w:type="dxa"/>
          </w:tcPr>
          <w:p w:rsidR="00D83F7F" w:rsidRPr="00E90E53" w:rsidRDefault="001F4AE1">
            <w:pPr>
              <w:ind w:firstLine="480"/>
              <w:rPr>
                <w:rFonts w:hAnsi="宋体" w:cs="宋体"/>
                <w:color w:val="000000" w:themeColor="text1"/>
              </w:rPr>
            </w:pPr>
          </w:p>
        </w:tc>
        <w:tc>
          <w:tcPr>
            <w:tcW w:w="1661" w:type="dxa"/>
          </w:tcPr>
          <w:p w:rsidR="00D83F7F" w:rsidRPr="00E90E53" w:rsidRDefault="001F4AE1">
            <w:pPr>
              <w:ind w:firstLine="480"/>
              <w:rPr>
                <w:rFonts w:hAnsi="宋体" w:cs="宋体"/>
                <w:color w:val="000000" w:themeColor="text1"/>
              </w:rPr>
            </w:pPr>
          </w:p>
        </w:tc>
        <w:tc>
          <w:tcPr>
            <w:tcW w:w="1661" w:type="dxa"/>
          </w:tcPr>
          <w:p w:rsidR="00D83F7F" w:rsidRPr="00E90E53" w:rsidRDefault="001F4AE1">
            <w:pPr>
              <w:ind w:firstLine="480"/>
              <w:rPr>
                <w:rFonts w:hAnsi="宋体" w:cs="宋体"/>
                <w:color w:val="000000" w:themeColor="text1"/>
              </w:rPr>
            </w:pPr>
          </w:p>
        </w:tc>
      </w:tr>
      <w:tr w:rsidR="00D83F7F" w:rsidRPr="00E90E53">
        <w:tc>
          <w:tcPr>
            <w:tcW w:w="1661" w:type="dxa"/>
          </w:tcPr>
          <w:p w:rsidR="00D83F7F" w:rsidRPr="00E90E53" w:rsidRDefault="001F4AE1">
            <w:pPr>
              <w:pStyle w:val="null3"/>
              <w:jc w:val="both"/>
              <w:rPr>
                <w:rFonts w:ascii="宋体" w:eastAsia="宋体" w:hAnsi="宋体" w:cs="宋体" w:hint="default"/>
                <w:color w:val="000000" w:themeColor="text1"/>
              </w:rPr>
            </w:pPr>
            <w:r w:rsidRPr="00E90E53">
              <w:rPr>
                <w:rFonts w:ascii="宋体" w:eastAsia="宋体" w:hAnsi="宋体" w:cs="宋体"/>
                <w:color w:val="000000" w:themeColor="text1"/>
              </w:rPr>
              <w:t>…</w:t>
            </w:r>
          </w:p>
        </w:tc>
        <w:tc>
          <w:tcPr>
            <w:tcW w:w="1661" w:type="dxa"/>
          </w:tcPr>
          <w:p w:rsidR="00D83F7F" w:rsidRPr="00E90E53" w:rsidRDefault="001F4AE1">
            <w:pPr>
              <w:ind w:firstLine="480"/>
              <w:rPr>
                <w:rFonts w:hAnsi="宋体" w:cs="宋体"/>
                <w:color w:val="000000" w:themeColor="text1"/>
              </w:rPr>
            </w:pPr>
          </w:p>
        </w:tc>
        <w:tc>
          <w:tcPr>
            <w:tcW w:w="1661" w:type="dxa"/>
          </w:tcPr>
          <w:p w:rsidR="00D83F7F" w:rsidRPr="00E90E53" w:rsidRDefault="001F4AE1">
            <w:pPr>
              <w:ind w:firstLine="480"/>
              <w:rPr>
                <w:rFonts w:hAnsi="宋体" w:cs="宋体"/>
                <w:color w:val="000000" w:themeColor="text1"/>
              </w:rPr>
            </w:pPr>
          </w:p>
        </w:tc>
        <w:tc>
          <w:tcPr>
            <w:tcW w:w="1661" w:type="dxa"/>
          </w:tcPr>
          <w:p w:rsidR="00D83F7F" w:rsidRPr="00E90E53" w:rsidRDefault="001F4AE1">
            <w:pPr>
              <w:ind w:firstLine="480"/>
              <w:rPr>
                <w:rFonts w:hAnsi="宋体" w:cs="宋体"/>
                <w:color w:val="000000" w:themeColor="text1"/>
              </w:rPr>
            </w:pPr>
          </w:p>
        </w:tc>
        <w:tc>
          <w:tcPr>
            <w:tcW w:w="1661" w:type="dxa"/>
          </w:tcPr>
          <w:p w:rsidR="00D83F7F" w:rsidRPr="00E90E53" w:rsidRDefault="001F4AE1">
            <w:pPr>
              <w:ind w:firstLine="480"/>
              <w:rPr>
                <w:rFonts w:hAnsi="宋体" w:cs="宋体"/>
                <w:color w:val="000000" w:themeColor="text1"/>
              </w:rPr>
            </w:pPr>
          </w:p>
        </w:tc>
      </w:tr>
    </w:tbl>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※注意：</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1</w:t>
      </w:r>
      <w:r w:rsidRPr="00E90E53">
        <w:rPr>
          <w:rFonts w:ascii="宋体" w:eastAsia="宋体" w:hAnsi="宋体" w:cs="宋体"/>
          <w:color w:val="000000" w:themeColor="text1"/>
        </w:rPr>
        <w:t>、本表应按照下列规定填写：</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1.1</w:t>
      </w:r>
      <w:r w:rsidRPr="00E90E53">
        <w:rPr>
          <w:rFonts w:ascii="宋体" w:eastAsia="宋体" w:hAnsi="宋体" w:cs="宋体"/>
          <w:color w:val="000000" w:themeColor="text1"/>
        </w:rPr>
        <w:t>“商务条件”项下填写的内容应与招标文件第五章“商务条件”的内容保持一致。</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1.2</w:t>
      </w:r>
      <w:r w:rsidRPr="00E90E53">
        <w:rPr>
          <w:rFonts w:ascii="宋体" w:eastAsia="宋体" w:hAnsi="宋体" w:cs="宋体"/>
          <w:color w:val="000000" w:themeColor="text1"/>
        </w:rPr>
        <w:t>“投标响应”项下应填写具体的响应内容并与“商务条件”项下填写的内容逐项对应；对“商务条件”项下涉及“≥或＞”、“≤或＜”及某个区间值范围内的内容，应填写具体的数值。</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1.3</w:t>
      </w:r>
      <w:r w:rsidRPr="00E90E53">
        <w:rPr>
          <w:rFonts w:ascii="宋体" w:eastAsia="宋体" w:hAnsi="宋体" w:cs="宋体"/>
          <w:color w:val="000000" w:themeColor="text1"/>
        </w:rPr>
        <w:t>“是否偏离及说明”项下应按下列规定填写：优于的，填写“正偏离”；符合的，填写“无偏离”；低于的，填写“负偏离”。</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2</w:t>
      </w:r>
      <w:r w:rsidRPr="00E90E53">
        <w:rPr>
          <w:rFonts w:ascii="宋体" w:eastAsia="宋体" w:hAnsi="宋体" w:cs="宋体"/>
          <w:color w:val="000000" w:themeColor="text1"/>
        </w:rPr>
        <w:t>、投标人需要说明的内容若需特殊表达，应先在本表中进行相应说明，再另页应答，但应做好标注说明，方便评委查阅评审</w:t>
      </w:r>
      <w:r w:rsidRPr="00E90E53">
        <w:rPr>
          <w:rFonts w:ascii="宋体" w:eastAsia="宋体" w:hAnsi="宋体" w:cs="宋体"/>
          <w:color w:val="000000" w:themeColor="text1"/>
        </w:rPr>
        <w:t>。未标注说明可能导致的不利的评审后果由投标人自行承担。</w:t>
      </w:r>
    </w:p>
    <w:p w:rsidR="00D83F7F" w:rsidRPr="00E90E53" w:rsidRDefault="001F4AE1">
      <w:pPr>
        <w:pStyle w:val="null3"/>
        <w:ind w:firstLine="480"/>
        <w:jc w:val="right"/>
        <w:rPr>
          <w:rFonts w:ascii="宋体" w:eastAsia="宋体" w:hAnsi="宋体" w:cs="宋体" w:hint="default"/>
          <w:color w:val="000000" w:themeColor="text1"/>
        </w:rPr>
      </w:pPr>
      <w:r w:rsidRPr="00E90E53">
        <w:rPr>
          <w:rFonts w:ascii="宋体" w:eastAsia="宋体" w:hAnsi="宋体" w:cs="宋体"/>
          <w:color w:val="000000" w:themeColor="text1"/>
        </w:rPr>
        <w:t>投标人：</w:t>
      </w:r>
      <w:r w:rsidRPr="00E90E53">
        <w:rPr>
          <w:rFonts w:ascii="宋体" w:eastAsia="宋体" w:hAnsi="宋体" w:cs="宋体"/>
          <w:color w:val="000000" w:themeColor="text1"/>
          <w:u w:val="single"/>
        </w:rPr>
        <w:t>（全称并加盖单位公章）</w:t>
      </w:r>
    </w:p>
    <w:p w:rsidR="00D83F7F" w:rsidRPr="00E90E53" w:rsidRDefault="001F4AE1">
      <w:pPr>
        <w:pStyle w:val="null3"/>
        <w:ind w:firstLine="480"/>
        <w:jc w:val="right"/>
        <w:rPr>
          <w:rFonts w:ascii="宋体" w:eastAsia="宋体" w:hAnsi="宋体" w:cs="宋体" w:hint="default"/>
          <w:color w:val="000000" w:themeColor="text1"/>
        </w:rPr>
      </w:pPr>
      <w:r w:rsidRPr="00E90E53">
        <w:rPr>
          <w:rFonts w:ascii="宋体" w:eastAsia="宋体" w:hAnsi="宋体" w:cs="宋体"/>
          <w:color w:val="000000" w:themeColor="text1"/>
        </w:rPr>
        <w:t>日期：</w:t>
      </w:r>
      <w:r w:rsidRPr="00E90E53">
        <w:rPr>
          <w:rFonts w:ascii="宋体" w:eastAsia="宋体" w:hAnsi="宋体" w:cs="宋体"/>
          <w:color w:val="000000" w:themeColor="text1"/>
          <w:u w:val="single"/>
        </w:rPr>
        <w:t xml:space="preserve">　　年　　月　　日</w:t>
      </w:r>
    </w:p>
    <w:p w:rsidR="00D83F7F" w:rsidRPr="00E90E53" w:rsidRDefault="001F4AE1">
      <w:pPr>
        <w:pStyle w:val="null3"/>
        <w:jc w:val="both"/>
        <w:rPr>
          <w:rFonts w:ascii="宋体" w:eastAsia="宋体" w:hAnsi="宋体" w:cs="宋体" w:hint="default"/>
          <w:color w:val="000000" w:themeColor="text1"/>
        </w:rPr>
      </w:pPr>
    </w:p>
    <w:p w:rsidR="00D83F7F" w:rsidRPr="00E90E53" w:rsidRDefault="001F4AE1">
      <w:pPr>
        <w:pStyle w:val="null3"/>
        <w:ind w:firstLine="960"/>
        <w:jc w:val="both"/>
        <w:rPr>
          <w:rFonts w:ascii="宋体" w:eastAsia="宋体" w:hAnsi="宋体" w:cs="宋体" w:hint="default"/>
          <w:color w:val="000000" w:themeColor="text1"/>
        </w:rPr>
      </w:pPr>
      <w:r w:rsidRPr="00E90E53">
        <w:rPr>
          <w:rFonts w:ascii="宋体" w:eastAsia="宋体" w:hAnsi="宋体" w:cs="宋体"/>
          <w:color w:val="000000" w:themeColor="text1"/>
        </w:rPr>
        <w:t xml:space="preserve"> </w:t>
      </w:r>
    </w:p>
    <w:p w:rsidR="00D83F7F" w:rsidRPr="00E90E53" w:rsidRDefault="001F4AE1">
      <w:pPr>
        <w:pStyle w:val="null3"/>
        <w:ind w:firstLine="960"/>
        <w:jc w:val="center"/>
        <w:outlineLvl w:val="2"/>
        <w:rPr>
          <w:rFonts w:ascii="宋体" w:eastAsia="宋体" w:hAnsi="宋体" w:cs="宋体" w:hint="default"/>
          <w:color w:val="000000" w:themeColor="text1"/>
        </w:rPr>
      </w:pPr>
      <w:r w:rsidRPr="00E90E53">
        <w:rPr>
          <w:rFonts w:ascii="宋体" w:eastAsia="宋体" w:hAnsi="宋体" w:cs="宋体"/>
          <w:b/>
          <w:color w:val="000000" w:themeColor="text1"/>
          <w:sz w:val="28"/>
        </w:rPr>
        <w:t>四、投标人提交的其他资料（若有）</w:t>
      </w:r>
    </w:p>
    <w:p w:rsidR="00D83F7F" w:rsidRPr="00E90E53" w:rsidRDefault="001F4AE1">
      <w:pPr>
        <w:pStyle w:val="null3"/>
        <w:ind w:firstLine="480"/>
        <w:jc w:val="center"/>
        <w:rPr>
          <w:rFonts w:ascii="宋体" w:eastAsia="宋体" w:hAnsi="宋体" w:cs="宋体" w:hint="default"/>
          <w:color w:val="000000" w:themeColor="text1"/>
        </w:rPr>
      </w:pPr>
      <w:r w:rsidRPr="00E90E53">
        <w:rPr>
          <w:rFonts w:ascii="宋体" w:eastAsia="宋体" w:hAnsi="宋体" w:cs="宋体"/>
          <w:color w:val="000000" w:themeColor="text1"/>
        </w:rPr>
        <w:t>编制说明</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1</w:t>
      </w:r>
      <w:r w:rsidRPr="00E90E53">
        <w:rPr>
          <w:rFonts w:ascii="宋体" w:eastAsia="宋体" w:hAnsi="宋体" w:cs="宋体"/>
          <w:color w:val="000000" w:themeColor="text1"/>
        </w:rPr>
        <w:t>、招标文件要求提交的除“资格及资信证明部分”、“报价部分”外的其他证明材料或资料加盖投标人的单位公章后应在此项下提交。</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2</w:t>
      </w:r>
      <w:r w:rsidRPr="00E90E53">
        <w:rPr>
          <w:rFonts w:ascii="宋体" w:eastAsia="宋体" w:hAnsi="宋体" w:cs="宋体"/>
          <w:color w:val="000000" w:themeColor="text1"/>
        </w:rPr>
        <w:t>、招标文件要求投标人提供方案（包括但不限于：组织、实施、技术、服务方案等）的，投标人应在此项下提交。</w:t>
      </w:r>
    </w:p>
    <w:p w:rsidR="00D83F7F" w:rsidRPr="00E90E53" w:rsidRDefault="001F4AE1">
      <w:pPr>
        <w:pStyle w:val="null3"/>
        <w:ind w:firstLine="480"/>
        <w:jc w:val="both"/>
        <w:rPr>
          <w:rFonts w:ascii="宋体" w:eastAsia="宋体" w:hAnsi="宋体" w:cs="宋体" w:hint="default"/>
          <w:color w:val="000000" w:themeColor="text1"/>
        </w:rPr>
      </w:pPr>
      <w:r w:rsidRPr="00E90E53">
        <w:rPr>
          <w:rFonts w:ascii="宋体" w:eastAsia="宋体" w:hAnsi="宋体" w:cs="宋体"/>
          <w:color w:val="000000" w:themeColor="text1"/>
        </w:rPr>
        <w:t>3</w:t>
      </w:r>
      <w:r w:rsidRPr="00E90E53">
        <w:rPr>
          <w:rFonts w:ascii="宋体" w:eastAsia="宋体" w:hAnsi="宋体" w:cs="宋体"/>
          <w:color w:val="000000" w:themeColor="text1"/>
        </w:rPr>
        <w:t>、除招标文件另有规定外，投标人认为需要提交的其他证明材料或资料加盖投标人的单位公章后应在此项下提交。</w:t>
      </w:r>
    </w:p>
    <w:p w:rsidR="00D83F7F" w:rsidRPr="00E90E53" w:rsidRDefault="001F4AE1">
      <w:pPr>
        <w:pStyle w:val="null3"/>
        <w:rPr>
          <w:rFonts w:ascii="宋体" w:eastAsia="宋体" w:hAnsi="宋体" w:cs="宋体" w:hint="default"/>
          <w:color w:val="000000" w:themeColor="text1"/>
        </w:rPr>
      </w:pPr>
    </w:p>
    <w:sectPr w:rsidR="00D83F7F" w:rsidRPr="00E90E53" w:rsidSect="00D83F7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4AE1" w:rsidRDefault="001F4AE1">
      <w:pPr>
        <w:spacing w:line="240" w:lineRule="auto"/>
        <w:ind w:firstLine="480"/>
      </w:pPr>
      <w:r>
        <w:separator/>
      </w:r>
    </w:p>
  </w:endnote>
  <w:endnote w:type="continuationSeparator" w:id="1">
    <w:p w:rsidR="001F4AE1" w:rsidRDefault="001F4AE1">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F7F" w:rsidRDefault="001F4AE1">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F7F" w:rsidRDefault="001F4AE1">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F7F" w:rsidRDefault="001F4AE1">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4AE1" w:rsidRDefault="001F4AE1">
      <w:pPr>
        <w:ind w:firstLine="480"/>
      </w:pPr>
      <w:r>
        <w:separator/>
      </w:r>
    </w:p>
  </w:footnote>
  <w:footnote w:type="continuationSeparator" w:id="1">
    <w:p w:rsidR="001F4AE1" w:rsidRDefault="001F4AE1">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F7F" w:rsidRDefault="001F4AE1">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F7F" w:rsidRDefault="001F4AE1">
    <w:pPr>
      <w:pStyle w:val="a5"/>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F7F" w:rsidRDefault="001F4AE1">
    <w:pPr>
      <w:pStyle w:val="a5"/>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60DDCE"/>
    <w:multiLevelType w:val="singleLevel"/>
    <w:tmpl w:val="8260DDCE"/>
    <w:lvl w:ilvl="0">
      <w:start w:val="1"/>
      <w:numFmt w:val="decimal"/>
      <w:lvlText w:val="%1."/>
      <w:lvlJc w:val="left"/>
      <w:pPr>
        <w:tabs>
          <w:tab w:val="left" w:pos="312"/>
        </w:tabs>
      </w:pPr>
    </w:lvl>
  </w:abstractNum>
  <w:abstractNum w:abstractNumId="1">
    <w:nsid w:val="8ED048B7"/>
    <w:multiLevelType w:val="singleLevel"/>
    <w:tmpl w:val="8ED048B7"/>
    <w:lvl w:ilvl="0">
      <w:start w:val="1"/>
      <w:numFmt w:val="decimal"/>
      <w:suff w:val="nothing"/>
      <w:lvlText w:val="%1．"/>
      <w:lvlJc w:val="left"/>
      <w:pPr>
        <w:ind w:left="0" w:firstLine="400"/>
      </w:pPr>
      <w:rPr>
        <w:rFonts w:hint="default"/>
      </w:rPr>
    </w:lvl>
  </w:abstractNum>
  <w:abstractNum w:abstractNumId="2">
    <w:nsid w:val="B6F673DB"/>
    <w:multiLevelType w:val="singleLevel"/>
    <w:tmpl w:val="B6F673DB"/>
    <w:lvl w:ilvl="0">
      <w:start w:val="1"/>
      <w:numFmt w:val="decimal"/>
      <w:lvlText w:val="%1."/>
      <w:lvlJc w:val="left"/>
      <w:pPr>
        <w:tabs>
          <w:tab w:val="left" w:pos="312"/>
        </w:tabs>
      </w:pPr>
    </w:lvl>
  </w:abstractNum>
  <w:abstractNum w:abstractNumId="3">
    <w:nsid w:val="C1E5133E"/>
    <w:multiLevelType w:val="singleLevel"/>
    <w:tmpl w:val="C1E5133E"/>
    <w:lvl w:ilvl="0">
      <w:start w:val="1"/>
      <w:numFmt w:val="decimal"/>
      <w:suff w:val="nothing"/>
      <w:lvlText w:val="%1、"/>
      <w:lvlJc w:val="left"/>
    </w:lvl>
  </w:abstractNum>
  <w:abstractNum w:abstractNumId="4">
    <w:nsid w:val="CCC9DA31"/>
    <w:multiLevelType w:val="singleLevel"/>
    <w:tmpl w:val="CCC9DA31"/>
    <w:lvl w:ilvl="0">
      <w:start w:val="1"/>
      <w:numFmt w:val="decimal"/>
      <w:suff w:val="nothing"/>
      <w:lvlText w:val="%1．"/>
      <w:lvlJc w:val="left"/>
      <w:pPr>
        <w:ind w:left="0" w:firstLine="400"/>
      </w:pPr>
      <w:rPr>
        <w:rFonts w:hint="default"/>
      </w:rPr>
    </w:lvl>
  </w:abstractNum>
  <w:abstractNum w:abstractNumId="5">
    <w:nsid w:val="D66B3F28"/>
    <w:multiLevelType w:val="singleLevel"/>
    <w:tmpl w:val="D66B3F28"/>
    <w:lvl w:ilvl="0">
      <w:start w:val="1"/>
      <w:numFmt w:val="decimal"/>
      <w:lvlText w:val="%1."/>
      <w:lvlJc w:val="left"/>
      <w:pPr>
        <w:tabs>
          <w:tab w:val="left" w:pos="312"/>
        </w:tabs>
      </w:pPr>
    </w:lvl>
  </w:abstractNum>
  <w:abstractNum w:abstractNumId="6">
    <w:nsid w:val="062A99A1"/>
    <w:multiLevelType w:val="singleLevel"/>
    <w:tmpl w:val="062A99A1"/>
    <w:lvl w:ilvl="0">
      <w:start w:val="1"/>
      <w:numFmt w:val="decimal"/>
      <w:suff w:val="nothing"/>
      <w:lvlText w:val="%1．"/>
      <w:lvlJc w:val="left"/>
      <w:pPr>
        <w:ind w:left="0" w:firstLine="400"/>
      </w:pPr>
      <w:rPr>
        <w:rFonts w:hint="default"/>
      </w:rPr>
    </w:lvl>
  </w:abstractNum>
  <w:abstractNum w:abstractNumId="7">
    <w:nsid w:val="21132D01"/>
    <w:multiLevelType w:val="singleLevel"/>
    <w:tmpl w:val="21132D01"/>
    <w:lvl w:ilvl="0">
      <w:start w:val="1"/>
      <w:numFmt w:val="decimal"/>
      <w:lvlText w:val="%1."/>
      <w:lvlJc w:val="left"/>
      <w:pPr>
        <w:tabs>
          <w:tab w:val="left" w:pos="312"/>
        </w:tabs>
      </w:pPr>
    </w:lvl>
  </w:abstractNum>
  <w:abstractNum w:abstractNumId="8">
    <w:nsid w:val="218A42BF"/>
    <w:multiLevelType w:val="singleLevel"/>
    <w:tmpl w:val="218A42BF"/>
    <w:lvl w:ilvl="0">
      <w:start w:val="1"/>
      <w:numFmt w:val="decimal"/>
      <w:suff w:val="nothing"/>
      <w:lvlText w:val="%1．"/>
      <w:lvlJc w:val="left"/>
      <w:pPr>
        <w:ind w:left="0" w:firstLine="400"/>
      </w:pPr>
      <w:rPr>
        <w:rFonts w:hint="default"/>
      </w:rPr>
    </w:lvl>
  </w:abstractNum>
  <w:abstractNum w:abstractNumId="9">
    <w:nsid w:val="2D7D01AB"/>
    <w:multiLevelType w:val="singleLevel"/>
    <w:tmpl w:val="2D7D01AB"/>
    <w:lvl w:ilvl="0">
      <w:start w:val="1"/>
      <w:numFmt w:val="decimal"/>
      <w:suff w:val="nothing"/>
      <w:lvlText w:val="%1、"/>
      <w:lvlJc w:val="left"/>
    </w:lvl>
  </w:abstractNum>
  <w:abstractNum w:abstractNumId="10">
    <w:nsid w:val="31615A90"/>
    <w:multiLevelType w:val="singleLevel"/>
    <w:tmpl w:val="31615A90"/>
    <w:lvl w:ilvl="0">
      <w:start w:val="1"/>
      <w:numFmt w:val="decimal"/>
      <w:lvlText w:val="%1."/>
      <w:lvlJc w:val="left"/>
      <w:pPr>
        <w:tabs>
          <w:tab w:val="left" w:pos="312"/>
        </w:tabs>
      </w:pPr>
    </w:lvl>
  </w:abstractNum>
  <w:abstractNum w:abstractNumId="11">
    <w:nsid w:val="344617EA"/>
    <w:multiLevelType w:val="singleLevel"/>
    <w:tmpl w:val="344617EA"/>
    <w:lvl w:ilvl="0">
      <w:start w:val="1"/>
      <w:numFmt w:val="decimal"/>
      <w:lvlText w:val="%1."/>
      <w:lvlJc w:val="left"/>
      <w:pPr>
        <w:tabs>
          <w:tab w:val="left" w:pos="312"/>
        </w:tabs>
      </w:pPr>
    </w:lvl>
  </w:abstractNum>
  <w:abstractNum w:abstractNumId="12">
    <w:nsid w:val="3F786583"/>
    <w:multiLevelType w:val="singleLevel"/>
    <w:tmpl w:val="3F786583"/>
    <w:lvl w:ilvl="0">
      <w:start w:val="1"/>
      <w:numFmt w:val="decimal"/>
      <w:suff w:val="nothing"/>
      <w:lvlText w:val="%1、"/>
      <w:lvlJc w:val="left"/>
    </w:lvl>
  </w:abstractNum>
  <w:abstractNum w:abstractNumId="13">
    <w:nsid w:val="46392F11"/>
    <w:multiLevelType w:val="singleLevel"/>
    <w:tmpl w:val="46392F11"/>
    <w:lvl w:ilvl="0">
      <w:start w:val="1"/>
      <w:numFmt w:val="decimal"/>
      <w:suff w:val="space"/>
      <w:lvlText w:val="（%1）"/>
      <w:lvlJc w:val="left"/>
    </w:lvl>
  </w:abstractNum>
  <w:abstractNum w:abstractNumId="14">
    <w:nsid w:val="4C0B7FEF"/>
    <w:multiLevelType w:val="singleLevel"/>
    <w:tmpl w:val="4C0B7FEF"/>
    <w:lvl w:ilvl="0">
      <w:start w:val="1"/>
      <w:numFmt w:val="decimal"/>
      <w:suff w:val="nothing"/>
      <w:lvlText w:val="%1．"/>
      <w:lvlJc w:val="left"/>
      <w:pPr>
        <w:ind w:left="0" w:firstLine="400"/>
      </w:pPr>
      <w:rPr>
        <w:rFonts w:hint="default"/>
      </w:rPr>
    </w:lvl>
  </w:abstractNum>
  <w:abstractNum w:abstractNumId="15">
    <w:nsid w:val="63342078"/>
    <w:multiLevelType w:val="singleLevel"/>
    <w:tmpl w:val="63342078"/>
    <w:lvl w:ilvl="0">
      <w:start w:val="1"/>
      <w:numFmt w:val="decimal"/>
      <w:lvlText w:val="%1."/>
      <w:lvlJc w:val="left"/>
      <w:pPr>
        <w:tabs>
          <w:tab w:val="left" w:pos="312"/>
        </w:tabs>
      </w:pPr>
    </w:lvl>
  </w:abstractNum>
  <w:abstractNum w:abstractNumId="16">
    <w:nsid w:val="63BB5A17"/>
    <w:multiLevelType w:val="singleLevel"/>
    <w:tmpl w:val="63BB5A17"/>
    <w:lvl w:ilvl="0">
      <w:start w:val="1"/>
      <w:numFmt w:val="decimal"/>
      <w:lvlText w:val="%1."/>
      <w:lvlJc w:val="left"/>
      <w:pPr>
        <w:tabs>
          <w:tab w:val="left" w:pos="312"/>
        </w:tabs>
      </w:pPr>
    </w:lvl>
  </w:abstractNum>
  <w:num w:numId="1">
    <w:abstractNumId w:val="9"/>
  </w:num>
  <w:num w:numId="2">
    <w:abstractNumId w:val="13"/>
  </w:num>
  <w:num w:numId="3">
    <w:abstractNumId w:val="14"/>
  </w:num>
  <w:num w:numId="4">
    <w:abstractNumId w:val="6"/>
  </w:num>
  <w:num w:numId="5">
    <w:abstractNumId w:val="1"/>
  </w:num>
  <w:num w:numId="6">
    <w:abstractNumId w:val="8"/>
  </w:num>
  <w:num w:numId="7">
    <w:abstractNumId w:val="15"/>
  </w:num>
  <w:num w:numId="8">
    <w:abstractNumId w:val="4"/>
  </w:num>
  <w:num w:numId="9">
    <w:abstractNumId w:val="12"/>
  </w:num>
  <w:num w:numId="10">
    <w:abstractNumId w:val="3"/>
  </w:num>
  <w:num w:numId="11">
    <w:abstractNumId w:val="11"/>
  </w:num>
  <w:num w:numId="12">
    <w:abstractNumId w:val="5"/>
  </w:num>
  <w:num w:numId="13">
    <w:abstractNumId w:val="7"/>
  </w:num>
  <w:num w:numId="14">
    <w:abstractNumId w:val="0"/>
  </w:num>
  <w:num w:numId="15">
    <w:abstractNumId w:val="10"/>
  </w:num>
  <w:num w:numId="16">
    <w:abstractNumId w:val="16"/>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hideSpellingErrors/>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DM3ZjZmNjZiZDQyMDNhZTNhOTE2NjYyNTZhMjFhN2IifQ=="/>
  </w:docVars>
  <w:rsids>
    <w:rsidRoot w:val="53B52B8D"/>
    <w:rsid w:val="000F6529"/>
    <w:rsid w:val="001F4AE1"/>
    <w:rsid w:val="002F2485"/>
    <w:rsid w:val="0032125E"/>
    <w:rsid w:val="00351CDA"/>
    <w:rsid w:val="0064241B"/>
    <w:rsid w:val="007C1CDA"/>
    <w:rsid w:val="008F5329"/>
    <w:rsid w:val="00A84343"/>
    <w:rsid w:val="00AA42C4"/>
    <w:rsid w:val="00C551B3"/>
    <w:rsid w:val="00CD6650"/>
    <w:rsid w:val="00D82F2E"/>
    <w:rsid w:val="00E90E53"/>
    <w:rsid w:val="00ED78E9"/>
    <w:rsid w:val="00F54D0B"/>
    <w:rsid w:val="00FC02BF"/>
    <w:rsid w:val="01C1252B"/>
    <w:rsid w:val="07C17B6D"/>
    <w:rsid w:val="09246605"/>
    <w:rsid w:val="09551FC1"/>
    <w:rsid w:val="0AAA417D"/>
    <w:rsid w:val="10EA5A3E"/>
    <w:rsid w:val="164A52BA"/>
    <w:rsid w:val="1700420E"/>
    <w:rsid w:val="1ACD480E"/>
    <w:rsid w:val="1DAD0520"/>
    <w:rsid w:val="1E2D382E"/>
    <w:rsid w:val="204A3E24"/>
    <w:rsid w:val="20DD40F4"/>
    <w:rsid w:val="214964AC"/>
    <w:rsid w:val="23C52C2F"/>
    <w:rsid w:val="24411A62"/>
    <w:rsid w:val="29387837"/>
    <w:rsid w:val="2E183793"/>
    <w:rsid w:val="2F486CB2"/>
    <w:rsid w:val="2FDB2CCA"/>
    <w:rsid w:val="30442F65"/>
    <w:rsid w:val="33684042"/>
    <w:rsid w:val="35551771"/>
    <w:rsid w:val="37AB5B5F"/>
    <w:rsid w:val="3BDA3625"/>
    <w:rsid w:val="3D5307C5"/>
    <w:rsid w:val="3EFC406F"/>
    <w:rsid w:val="403E40CF"/>
    <w:rsid w:val="41C82B5F"/>
    <w:rsid w:val="437C2575"/>
    <w:rsid w:val="46BA7686"/>
    <w:rsid w:val="4734568A"/>
    <w:rsid w:val="483D4A92"/>
    <w:rsid w:val="4BCB5E91"/>
    <w:rsid w:val="4E003071"/>
    <w:rsid w:val="52CF6267"/>
    <w:rsid w:val="53B52B8D"/>
    <w:rsid w:val="57000EDB"/>
    <w:rsid w:val="59880C52"/>
    <w:rsid w:val="599A756F"/>
    <w:rsid w:val="5A5219DC"/>
    <w:rsid w:val="5B556BE6"/>
    <w:rsid w:val="5E8D00EB"/>
    <w:rsid w:val="618E3791"/>
    <w:rsid w:val="63AA59B2"/>
    <w:rsid w:val="65350E2A"/>
    <w:rsid w:val="67A40DE3"/>
    <w:rsid w:val="6A0A4492"/>
    <w:rsid w:val="6DB644E9"/>
    <w:rsid w:val="70A336B7"/>
    <w:rsid w:val="72C61959"/>
    <w:rsid w:val="76877695"/>
    <w:rsid w:val="7DB7247E"/>
    <w:rsid w:val="7FF50D7D"/>
    <w:rsid w:val="BBBF7779"/>
    <w:rsid w:val="00500C9C"/>
    <w:rsid w:val="00557CB2"/>
    <w:rsid w:val="007260BD"/>
    <w:rsid w:val="008A5E5E"/>
    <w:rsid w:val="0097196B"/>
    <w:rsid w:val="00A8437D"/>
    <w:rsid w:val="00C33493"/>
    <w:rsid w:val="00CA3008"/>
    <w:rsid w:val="00D17F38"/>
    <w:rsid w:val="00D83F7F"/>
    <w:rsid w:val="00EE6EC6"/>
    <w:rsid w:val="00F65FAA"/>
    <w:rsid w:val="00FD1065"/>
    <w:rsid w:val="023C7ECA"/>
    <w:rsid w:val="08167EB9"/>
    <w:rsid w:val="093F5222"/>
    <w:rsid w:val="097906FF"/>
    <w:rsid w:val="0C9D54F2"/>
    <w:rsid w:val="13CC2C45"/>
    <w:rsid w:val="16B63D45"/>
    <w:rsid w:val="177F50ED"/>
    <w:rsid w:val="1BC568EE"/>
    <w:rsid w:val="1E256308"/>
    <w:rsid w:val="1E786D7F"/>
    <w:rsid w:val="20C1136C"/>
    <w:rsid w:val="210A2C5F"/>
    <w:rsid w:val="23931F66"/>
    <w:rsid w:val="240F76BB"/>
    <w:rsid w:val="25682B51"/>
    <w:rsid w:val="2B7A5E35"/>
    <w:rsid w:val="2F2B5958"/>
    <w:rsid w:val="2FB34C6B"/>
    <w:rsid w:val="3029612C"/>
    <w:rsid w:val="30F2476F"/>
    <w:rsid w:val="351F5D4F"/>
    <w:rsid w:val="36F916A3"/>
    <w:rsid w:val="394C69E7"/>
    <w:rsid w:val="3D1835FE"/>
    <w:rsid w:val="3E287F41"/>
    <w:rsid w:val="3FE52542"/>
    <w:rsid w:val="40491ED2"/>
    <w:rsid w:val="428F3FB0"/>
    <w:rsid w:val="444E044E"/>
    <w:rsid w:val="472D197A"/>
    <w:rsid w:val="47503EC7"/>
    <w:rsid w:val="4AA93C99"/>
    <w:rsid w:val="4DC25072"/>
    <w:rsid w:val="4EC53219"/>
    <w:rsid w:val="53B52B8D"/>
    <w:rsid w:val="56062C34"/>
    <w:rsid w:val="561072C2"/>
    <w:rsid w:val="58B935F5"/>
    <w:rsid w:val="5999405D"/>
    <w:rsid w:val="5A3A1659"/>
    <w:rsid w:val="5B412CC6"/>
    <w:rsid w:val="5E846AE6"/>
    <w:rsid w:val="60093F6D"/>
    <w:rsid w:val="62503158"/>
    <w:rsid w:val="6525440C"/>
    <w:rsid w:val="66BF3761"/>
    <w:rsid w:val="68B27D65"/>
    <w:rsid w:val="6C0529E0"/>
    <w:rsid w:val="704F1A95"/>
    <w:rsid w:val="714F7460"/>
    <w:rsid w:val="73D4737C"/>
    <w:rsid w:val="77F79321"/>
    <w:rsid w:val="7EC926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annotation text"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D83F7F"/>
    <w:pPr>
      <w:widowControl w:val="0"/>
      <w:spacing w:line="360" w:lineRule="auto"/>
      <w:ind w:firstLineChars="200" w:firstLine="200"/>
      <w:jc w:val="both"/>
    </w:pPr>
    <w:rPr>
      <w:rFonts w:ascii="宋体" w:hAnsiTheme="minorHAnsi" w:cstheme="minorBidi"/>
      <w:kern w:val="2"/>
      <w:sz w:val="24"/>
      <w:szCs w:val="22"/>
    </w:rPr>
  </w:style>
  <w:style w:type="paragraph" w:styleId="2">
    <w:name w:val="heading 2"/>
    <w:basedOn w:val="a"/>
    <w:next w:val="a"/>
    <w:uiPriority w:val="9"/>
    <w:unhideWhenUsed/>
    <w:qFormat/>
    <w:rsid w:val="00D83F7F"/>
    <w:pPr>
      <w:keepNext/>
      <w:keepLines/>
      <w:spacing w:before="260" w:after="260" w:line="416" w:lineRule="auto"/>
      <w:outlineLvl w:val="1"/>
    </w:pPr>
    <w:rPr>
      <w:rFonts w:hAnsiTheme="majorHAnsi" w:cstheme="majorBidi"/>
      <w:b/>
      <w:bCs/>
      <w:sz w:val="30"/>
      <w:szCs w:val="32"/>
    </w:rPr>
  </w:style>
  <w:style w:type="paragraph" w:styleId="3">
    <w:name w:val="heading 3"/>
    <w:basedOn w:val="a"/>
    <w:next w:val="a"/>
    <w:uiPriority w:val="9"/>
    <w:unhideWhenUsed/>
    <w:qFormat/>
    <w:rsid w:val="00D83F7F"/>
    <w:pPr>
      <w:keepNext/>
      <w:keepLines/>
      <w:spacing w:before="260" w:after="260" w:line="416" w:lineRule="auto"/>
      <w:outlineLvl w:val="2"/>
    </w:pPr>
    <w:rPr>
      <w:b/>
      <w:bCs/>
      <w:sz w:val="28"/>
      <w:szCs w:val="32"/>
    </w:rPr>
  </w:style>
  <w:style w:type="paragraph" w:styleId="4">
    <w:name w:val="heading 4"/>
    <w:basedOn w:val="a"/>
    <w:next w:val="a"/>
    <w:uiPriority w:val="9"/>
    <w:unhideWhenUsed/>
    <w:qFormat/>
    <w:rsid w:val="00D83F7F"/>
    <w:pPr>
      <w:keepNext/>
      <w:keepLines/>
      <w:spacing w:before="280" w:after="290" w:line="376" w:lineRule="auto"/>
      <w:outlineLvl w:val="3"/>
    </w:pPr>
    <w:rPr>
      <w:rFonts w:cstheme="majorBidi"/>
      <w:b/>
      <w:bCs/>
      <w:sz w:val="28"/>
      <w:szCs w:val="28"/>
    </w:rPr>
  </w:style>
  <w:style w:type="paragraph" w:styleId="5">
    <w:name w:val="heading 5"/>
    <w:basedOn w:val="a"/>
    <w:next w:val="a"/>
    <w:uiPriority w:val="9"/>
    <w:unhideWhenUsed/>
    <w:qFormat/>
    <w:rsid w:val="00D83F7F"/>
    <w:pPr>
      <w:keepNext/>
      <w:keepLines/>
      <w:spacing w:before="280" w:after="290" w:line="376" w:lineRule="auto"/>
      <w:outlineLvl w:val="4"/>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qFormat/>
    <w:rsid w:val="00D83F7F"/>
    <w:pPr>
      <w:tabs>
        <w:tab w:val="right" w:leader="dot" w:pos="9060"/>
      </w:tabs>
      <w:adjustRightInd w:val="0"/>
      <w:snapToGrid w:val="0"/>
      <w:spacing w:beforeLines="30"/>
      <w:ind w:leftChars="50" w:left="50"/>
    </w:pPr>
    <w:rPr>
      <w:rFonts w:ascii="Times New Roman" w:hAnsi="Times New Roman"/>
      <w:b/>
    </w:rPr>
  </w:style>
  <w:style w:type="paragraph" w:styleId="a3">
    <w:name w:val="annotation text"/>
    <w:basedOn w:val="a"/>
    <w:qFormat/>
    <w:rsid w:val="00D83F7F"/>
    <w:pPr>
      <w:jc w:val="left"/>
    </w:pPr>
  </w:style>
  <w:style w:type="paragraph" w:styleId="a4">
    <w:name w:val="footer"/>
    <w:basedOn w:val="a"/>
    <w:uiPriority w:val="99"/>
    <w:unhideWhenUsed/>
    <w:qFormat/>
    <w:rsid w:val="00D83F7F"/>
    <w:pPr>
      <w:tabs>
        <w:tab w:val="center" w:pos="4153"/>
        <w:tab w:val="right" w:pos="8306"/>
      </w:tabs>
      <w:snapToGrid w:val="0"/>
      <w:jc w:val="left"/>
    </w:pPr>
    <w:rPr>
      <w:sz w:val="18"/>
      <w:szCs w:val="18"/>
    </w:rPr>
  </w:style>
  <w:style w:type="paragraph" w:styleId="a5">
    <w:name w:val="header"/>
    <w:basedOn w:val="a"/>
    <w:uiPriority w:val="99"/>
    <w:unhideWhenUsed/>
    <w:qFormat/>
    <w:rsid w:val="00D83F7F"/>
    <w:pPr>
      <w:tabs>
        <w:tab w:val="center" w:pos="4153"/>
        <w:tab w:val="right" w:pos="8306"/>
      </w:tabs>
      <w:snapToGrid w:val="0"/>
      <w:jc w:val="center"/>
    </w:pPr>
    <w:rPr>
      <w:sz w:val="18"/>
      <w:szCs w:val="18"/>
    </w:rPr>
  </w:style>
  <w:style w:type="paragraph" w:styleId="a6">
    <w:name w:val="Normal (Web)"/>
    <w:basedOn w:val="a"/>
    <w:qFormat/>
    <w:rsid w:val="00D83F7F"/>
    <w:pPr>
      <w:spacing w:after="125" w:line="240" w:lineRule="auto"/>
      <w:jc w:val="left"/>
    </w:pPr>
    <w:rPr>
      <w:rFonts w:asciiTheme="minorHAnsi" w:eastAsiaTheme="minorEastAsia" w:cs="Times New Roman"/>
      <w:kern w:val="0"/>
      <w:szCs w:val="24"/>
    </w:rPr>
  </w:style>
  <w:style w:type="table" w:styleId="a7">
    <w:name w:val="Table Grid"/>
    <w:basedOn w:val="a1"/>
    <w:uiPriority w:val="39"/>
    <w:qFormat/>
    <w:rsid w:val="00D83F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ll3">
    <w:name w:val="null3"/>
    <w:hidden/>
    <w:qFormat/>
    <w:rsid w:val="00D83F7F"/>
    <w:rPr>
      <w:rFonts w:asciiTheme="minorHAnsi" w:eastAsiaTheme="minorEastAsia" w:hAnsiTheme="minorHAnsi" w:cstheme="minorBidi" w:hint="eastAsia"/>
    </w:rPr>
  </w:style>
  <w:style w:type="table" w:customStyle="1" w:styleId="TableNormal">
    <w:name w:val="Table Normal"/>
    <w:semiHidden/>
    <w:unhideWhenUsed/>
    <w:qFormat/>
    <w:rsid w:val="00D83F7F"/>
    <w:rPr>
      <w:rFonts w:ascii="Arial" w:hAnsi="Arial" w:cs="Arial"/>
    </w:rPr>
    <w:tblPr>
      <w:tblCellMar>
        <w:top w:w="0" w:type="dxa"/>
        <w:left w:w="0" w:type="dxa"/>
        <w:bottom w:w="0" w:type="dxa"/>
        <w:right w:w="0" w:type="dxa"/>
      </w:tblCellMar>
    </w:tblPr>
  </w:style>
  <w:style w:type="paragraph" w:customStyle="1" w:styleId="good">
    <w:name w:val="正文good"/>
    <w:basedOn w:val="a"/>
    <w:qFormat/>
    <w:rsid w:val="00D83F7F"/>
    <w:pPr>
      <w:wordWrap w:val="0"/>
      <w:adjustRightInd w:val="0"/>
      <w:snapToGrid w:val="0"/>
      <w:jc w:val="left"/>
    </w:pPr>
  </w:style>
  <w:style w:type="character" w:customStyle="1" w:styleId="font21">
    <w:name w:val="font21"/>
    <w:basedOn w:val="a0"/>
    <w:qFormat/>
    <w:rsid w:val="00D83F7F"/>
    <w:rPr>
      <w:rFonts w:ascii="宋体" w:eastAsia="宋体" w:hAnsi="宋体" w:cs="宋体" w:hint="eastAsia"/>
      <w:b/>
      <w:bCs/>
      <w:color w:val="000000"/>
      <w:sz w:val="21"/>
      <w:szCs w:val="21"/>
      <w:u w:val="none"/>
    </w:rPr>
  </w:style>
  <w:style w:type="character" w:customStyle="1" w:styleId="font11">
    <w:name w:val="font11"/>
    <w:basedOn w:val="a0"/>
    <w:qFormat/>
    <w:rsid w:val="00D83F7F"/>
    <w:rPr>
      <w:rFonts w:ascii="宋体" w:eastAsia="宋体" w:hAnsi="宋体" w:cs="宋体" w:hint="eastAsia"/>
      <w:b/>
      <w:bCs/>
      <w:color w:val="000000"/>
      <w:sz w:val="21"/>
      <w:szCs w:val="21"/>
      <w:u w:val="none"/>
    </w:rPr>
  </w:style>
  <w:style w:type="character" w:customStyle="1" w:styleId="font31">
    <w:name w:val="font31"/>
    <w:basedOn w:val="a0"/>
    <w:qFormat/>
    <w:rsid w:val="00D83F7F"/>
    <w:rPr>
      <w:rFonts w:ascii="宋体" w:eastAsia="宋体" w:hAnsi="宋体" w:cs="宋体" w:hint="eastAsia"/>
      <w:color w:val="000000"/>
      <w:sz w:val="21"/>
      <w:szCs w:val="21"/>
      <w:u w:val="none"/>
    </w:rPr>
  </w:style>
  <w:style w:type="paragraph" w:customStyle="1" w:styleId="FC">
    <w:name w:val="FC正文"/>
    <w:basedOn w:val="a"/>
    <w:qFormat/>
    <w:rsid w:val="00D83F7F"/>
    <w:pPr>
      <w:snapToGrid w:val="0"/>
      <w:spacing w:beforeLines="50" w:afterLines="50"/>
      <w:contextualSpacing/>
    </w:pPr>
    <w:rPr>
      <w:rFonts w:ascii="Calibri" w:hAnsi="Calibri" w:cs="Times New Roman"/>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41</Pages>
  <Words>11499</Words>
  <Characters>65546</Characters>
  <Application>Microsoft Office Word</Application>
  <DocSecurity>0</DocSecurity>
  <Lines>546</Lines>
  <Paragraphs>153</Paragraphs>
  <ScaleCrop>false</ScaleCrop>
  <Company/>
  <LinksUpToDate>false</LinksUpToDate>
  <CharactersWithSpaces>76892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五块钱</dc:creator>
  <cp:lastModifiedBy>admin</cp:lastModifiedBy>
  <cp:revision>26</cp:revision>
  <dcterms:created xsi:type="dcterms:W3CDTF">2022-04-08T19:57:00Z</dcterms:created>
  <dcterms:modified xsi:type="dcterms:W3CDTF">2024-03-18T07:07:00Z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B9F66C76FBA04CBB869649FFF4114263_13</vt:lpwstr>
  </property>
</Properties>
</file>