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717" w:beforeLines="550" w:line="1000" w:lineRule="exact"/>
        <w:jc w:val="center"/>
        <w:textAlignment w:val="auto"/>
        <w:outlineLvl w:val="9"/>
        <w:rPr>
          <w:rFonts w:hint="eastAsia" w:ascii="宋体" w:hAnsi="宋体" w:cs="宋体"/>
          <w:b/>
          <w:bCs/>
          <w:color w:val="FF0000"/>
          <w:sz w:val="28"/>
          <w:szCs w:val="28"/>
          <w:lang w:val="en-US" w:eastAsia="zh-CN"/>
        </w:rPr>
      </w:pPr>
      <w:r>
        <w:rPr>
          <w:rFonts w:hint="eastAsia" w:ascii="方正小标宋简体" w:hAnsi="方正小标宋简体" w:eastAsia="方正小标宋简体" w:cs="方正小标宋简体"/>
          <w:bCs/>
          <w:color w:val="FF0000"/>
          <w:spacing w:val="-20"/>
          <w:w w:val="65"/>
          <w:sz w:val="144"/>
          <w:szCs w:val="144"/>
          <w:shd w:val="clear" w:color="auto" w:fill="auto"/>
        </w:rPr>
        <w:t>三明市河长制工作简报</w:t>
      </w:r>
    </w:p>
    <w:p>
      <w:pPr>
        <w:spacing w:line="440" w:lineRule="exact"/>
        <w:rPr>
          <w:rFonts w:hint="eastAsia" w:ascii="宋体" w:hAnsi="宋体" w:cs="宋体"/>
          <w:b/>
          <w:bCs/>
          <w:sz w:val="28"/>
          <w:szCs w:val="28"/>
        </w:rPr>
      </w:pPr>
      <w:r>
        <w:rPr>
          <w:rFonts w:ascii="宋体" w:hAnsi="宋体" w:cs="宋体"/>
          <w:b/>
          <w:bCs/>
          <w:sz w:val="28"/>
          <w:szCs w:val="28"/>
        </w:rPr>
        <w:t xml:space="preserve">    </w:t>
      </w:r>
      <w:r>
        <w:rPr>
          <w:rFonts w:hint="eastAsia" w:ascii="宋体" w:hAnsi="宋体" w:cs="宋体"/>
          <w:b/>
          <w:bCs/>
          <w:sz w:val="28"/>
          <w:szCs w:val="28"/>
        </w:rPr>
        <w:t xml:space="preserve">                </w:t>
      </w:r>
    </w:p>
    <w:p>
      <w:pPr>
        <w:spacing w:line="440" w:lineRule="exact"/>
        <w:jc w:val="center"/>
        <w:rPr>
          <w:rFonts w:hint="eastAsia" w:ascii="黑体" w:hAnsi="黑体" w:eastAsia="黑体" w:cs="黑体"/>
          <w:b w:val="0"/>
          <w:bCs w:val="0"/>
          <w:sz w:val="30"/>
          <w:szCs w:val="30"/>
        </w:rPr>
      </w:pPr>
      <w:r>
        <w:rPr>
          <w:rFonts w:hint="eastAsia" w:ascii="黑体" w:hAnsi="黑体" w:eastAsia="黑体" w:cs="黑体"/>
          <w:b w:val="0"/>
          <w:bCs w:val="0"/>
          <w:sz w:val="30"/>
          <w:szCs w:val="30"/>
        </w:rPr>
        <w:t>201</w:t>
      </w:r>
      <w:r>
        <w:rPr>
          <w:rFonts w:hint="eastAsia" w:ascii="黑体" w:hAnsi="黑体" w:eastAsia="黑体" w:cs="黑体"/>
          <w:b w:val="0"/>
          <w:bCs w:val="0"/>
          <w:sz w:val="30"/>
          <w:szCs w:val="30"/>
          <w:lang w:val="en-US" w:eastAsia="zh-CN"/>
        </w:rPr>
        <w:t>9</w:t>
      </w:r>
      <w:r>
        <w:rPr>
          <w:rFonts w:hint="eastAsia" w:ascii="黑体" w:hAnsi="黑体" w:eastAsia="黑体" w:cs="黑体"/>
          <w:b w:val="0"/>
          <w:bCs w:val="0"/>
          <w:sz w:val="30"/>
          <w:szCs w:val="30"/>
        </w:rPr>
        <w:t>年第</w:t>
      </w:r>
      <w:r>
        <w:rPr>
          <w:rFonts w:hint="eastAsia" w:ascii="黑体" w:hAnsi="黑体" w:eastAsia="黑体" w:cs="黑体"/>
          <w:b w:val="0"/>
          <w:bCs w:val="0"/>
          <w:sz w:val="30"/>
          <w:szCs w:val="30"/>
          <w:lang w:val="en-US" w:eastAsia="zh-CN"/>
        </w:rPr>
        <w:t>1</w:t>
      </w:r>
      <w:r>
        <w:rPr>
          <w:rFonts w:hint="eastAsia" w:ascii="黑体" w:hAnsi="黑体" w:eastAsia="黑体" w:cs="黑体"/>
          <w:b w:val="0"/>
          <w:bCs w:val="0"/>
          <w:sz w:val="30"/>
          <w:szCs w:val="30"/>
        </w:rPr>
        <w:t>期（总9</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期）</w:t>
      </w:r>
    </w:p>
    <w:p>
      <w:pPr>
        <w:spacing w:line="440" w:lineRule="exact"/>
        <w:rPr>
          <w:rFonts w:ascii="宋体" w:hAnsi="宋体" w:cs="宋体"/>
          <w:b/>
          <w:bCs/>
          <w:sz w:val="28"/>
          <w:szCs w:val="28"/>
        </w:rPr>
      </w:pPr>
      <w:r>
        <w:rPr>
          <w:rFonts w:hint="eastAsia" w:ascii="宋体" w:hAnsi="宋体" w:cs="宋体"/>
          <w:b/>
          <w:bCs/>
          <w:sz w:val="28"/>
          <w:szCs w:val="28"/>
        </w:rPr>
        <w:t xml:space="preserve">                          </w:t>
      </w:r>
    </w:p>
    <w:p>
      <w:pPr>
        <w:keepNext w:val="0"/>
        <w:keepLines w:val="0"/>
        <w:pageBreakBefore w:val="0"/>
        <w:kinsoku/>
        <w:overflowPunct/>
        <w:topLinePunct w:val="0"/>
        <w:autoSpaceDE/>
        <w:autoSpaceDN/>
        <w:bidi w:val="0"/>
        <w:adjustRightInd/>
        <w:snapToGrid/>
        <w:spacing w:line="400" w:lineRule="exact"/>
        <w:textAlignment w:val="auto"/>
        <w:rPr>
          <w:rFonts w:ascii="华文楷体" w:hAnsi="华文楷体" w:eastAsia="华文楷体" w:cs="华文楷体"/>
          <w:b/>
          <w:bCs/>
          <w:sz w:val="30"/>
          <w:szCs w:val="30"/>
        </w:rPr>
      </w:pPr>
      <w:r>
        <w:rPr>
          <w:rFonts w:hint="eastAsia" w:ascii="宋体" w:hAnsi="宋体" w:cs="宋体"/>
          <w:b/>
          <w:bCs/>
          <w:sz w:val="28"/>
          <w:szCs w:val="28"/>
        </w:rPr>
        <w:t xml:space="preserve">   </w:t>
      </w:r>
      <w:r>
        <w:rPr>
          <w:rFonts w:hint="eastAsia" w:ascii="华文楷体" w:hAnsi="华文楷体" w:eastAsia="华文楷体" w:cs="华文楷体"/>
          <w:b/>
          <w:bCs/>
          <w:sz w:val="30"/>
        </w:rPr>
        <w:t>三</w:t>
      </w:r>
      <w:r>
        <w:rPr>
          <w:rFonts w:hint="eastAsia" w:ascii="华文楷体" w:hAnsi="华文楷体" w:eastAsia="华文楷体" w:cs="华文楷体"/>
          <w:b/>
          <w:bCs/>
          <w:sz w:val="30"/>
          <w:szCs w:val="30"/>
        </w:rPr>
        <w:t>明市河长制办公室</w:t>
      </w:r>
      <w:r>
        <w:rPr>
          <w:rFonts w:ascii="华文楷体" w:hAnsi="华文楷体" w:eastAsia="华文楷体" w:cs="华文楷体"/>
          <w:b/>
          <w:bCs/>
          <w:sz w:val="30"/>
          <w:szCs w:val="30"/>
        </w:rPr>
        <w:t xml:space="preserve"> </w:t>
      </w:r>
      <w:r>
        <w:rPr>
          <w:rFonts w:ascii="宋体" w:hAnsi="宋体"/>
          <w:b/>
          <w:bCs/>
          <w:sz w:val="28"/>
          <w:szCs w:val="28"/>
        </w:rPr>
        <w:t xml:space="preserve">                 </w:t>
      </w:r>
      <w:r>
        <w:rPr>
          <w:rFonts w:hint="eastAsia" w:ascii="宋体" w:hAnsi="宋体"/>
          <w:b/>
          <w:bCs/>
          <w:sz w:val="28"/>
          <w:szCs w:val="28"/>
        </w:rPr>
        <w:t xml:space="preserve">    </w:t>
      </w:r>
      <w:r>
        <w:rPr>
          <w:rFonts w:hint="eastAsia" w:ascii="宋体" w:hAnsi="宋体"/>
          <w:b/>
          <w:bCs/>
          <w:sz w:val="28"/>
          <w:szCs w:val="28"/>
          <w:lang w:val="en-US" w:eastAsia="zh-CN"/>
        </w:rPr>
        <w:t xml:space="preserve">      </w:t>
      </w:r>
      <w:r>
        <w:rPr>
          <w:rFonts w:hint="eastAsia" w:ascii="宋体" w:hAnsi="宋体"/>
          <w:b/>
          <w:bCs/>
          <w:sz w:val="28"/>
          <w:szCs w:val="28"/>
        </w:rPr>
        <w:t xml:space="preserve">   </w:t>
      </w:r>
      <w:r>
        <w:rPr>
          <w:rFonts w:hint="eastAsia" w:ascii="宋体" w:hAnsi="宋体"/>
          <w:b/>
          <w:bCs/>
          <w:sz w:val="28"/>
          <w:szCs w:val="28"/>
          <w:lang w:val="en-US" w:eastAsia="zh-CN"/>
        </w:rPr>
        <w:t>2</w:t>
      </w:r>
      <w:r>
        <w:rPr>
          <w:rFonts w:hint="eastAsia" w:ascii="华文楷体" w:hAnsi="华文楷体" w:eastAsia="华文楷体" w:cs="华文楷体"/>
          <w:b/>
          <w:bCs/>
          <w:sz w:val="30"/>
          <w:szCs w:val="30"/>
        </w:rPr>
        <w:t>月</w:t>
      </w:r>
      <w:r>
        <w:rPr>
          <w:rFonts w:hint="eastAsia" w:ascii="华文楷体" w:hAnsi="华文楷体" w:eastAsia="华文楷体" w:cs="华文楷体"/>
          <w:b/>
          <w:bCs/>
          <w:sz w:val="30"/>
          <w:szCs w:val="30"/>
          <w:lang w:val="en-US" w:eastAsia="zh-CN"/>
        </w:rPr>
        <w:t>20</w:t>
      </w:r>
      <w:r>
        <w:rPr>
          <w:rFonts w:hint="eastAsia" w:ascii="华文楷体" w:hAnsi="华文楷体" w:eastAsia="华文楷体" w:cs="华文楷体"/>
          <w:b/>
          <w:bCs/>
          <w:sz w:val="30"/>
          <w:szCs w:val="30"/>
        </w:rPr>
        <w:t>日</w:t>
      </w:r>
    </w:p>
    <w:p>
      <w:pPr>
        <w:keepNext w:val="0"/>
        <w:keepLines w:val="0"/>
        <w:pageBreakBefore w:val="0"/>
        <w:widowControl/>
        <w:kinsoku/>
        <w:wordWrap w:val="0"/>
        <w:overflowPunct/>
        <w:topLinePunct w:val="0"/>
        <w:autoSpaceDE/>
        <w:autoSpaceDN/>
        <w:bidi w:val="0"/>
        <w:adjustRightInd/>
        <w:snapToGrid/>
        <w:spacing w:after="330" w:line="400" w:lineRule="exact"/>
        <w:jc w:val="left"/>
        <w:textAlignment w:val="auto"/>
        <w:rPr>
          <w:rFonts w:hint="eastAsia" w:ascii="微软雅黑" w:hAnsi="微软雅黑" w:eastAsia="微软雅黑" w:cs="宋体"/>
          <w:color w:val="333333"/>
          <w:spacing w:val="8"/>
          <w:kern w:val="0"/>
          <w:szCs w:val="21"/>
        </w:rPr>
      </w:pPr>
      <w:r>
        <w:drawing>
          <wp:inline distT="0" distB="0" distL="0" distR="0">
            <wp:extent cx="5667375" cy="19050"/>
            <wp:effectExtent l="19050" t="0" r="9525" b="0"/>
            <wp:docPr id="1" name="图片 1" descr="C:\Users\ADMINI~1\AppData\Local\Temp\ksohtml\wps95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95E.tmp.png"/>
                    <pic:cNvPicPr>
                      <a:picLocks noChangeAspect="1" noChangeArrowheads="1"/>
                    </pic:cNvPicPr>
                  </pic:nvPicPr>
                  <pic:blipFill>
                    <a:blip r:embed="rId5" cstate="print"/>
                    <a:srcRect/>
                    <a:stretch>
                      <a:fillRect/>
                    </a:stretch>
                  </pic:blipFill>
                  <pic:spPr>
                    <a:xfrm>
                      <a:off x="0" y="0"/>
                      <a:ext cx="5667375" cy="19050"/>
                    </a:xfrm>
                    <a:prstGeom prst="rect">
                      <a:avLst/>
                    </a:prstGeom>
                    <a:noFill/>
                    <a:ln w="9525">
                      <a:noFill/>
                      <a:miter lim="800000"/>
                      <a:headEnd/>
                      <a:tailEnd/>
                    </a:ln>
                  </pic:spPr>
                </pic:pic>
              </a:graphicData>
            </a:graphic>
          </wp:inline>
        </w:drawing>
      </w:r>
      <w:r>
        <w:rPr>
          <w:rFonts w:hint="eastAsia" w:ascii="黑体" w:hAnsi="黑体" w:eastAsia="黑体" w:cs="黑体"/>
          <w:b/>
          <w:bCs/>
          <w:color w:val="FF0000"/>
          <w:sz w:val="32"/>
          <w:szCs w:val="32"/>
          <w:lang w:eastAsia="zh-CN"/>
        </w:rPr>
        <w:t>【培训会议】</w:t>
      </w:r>
    </w:p>
    <w:p>
      <w:pPr>
        <w:pStyle w:val="3"/>
        <w:pageBreakBefore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三明市</w:t>
      </w:r>
      <w:r>
        <w:rPr>
          <w:rFonts w:hint="eastAsia" w:ascii="方正小标宋简体" w:hAnsi="方正小标宋简体" w:eastAsia="方正小标宋简体" w:cs="方正小标宋简体"/>
          <w:b w:val="0"/>
          <w:bCs/>
          <w:sz w:val="44"/>
          <w:szCs w:val="44"/>
          <w:lang w:eastAsia="zh-CN"/>
        </w:rPr>
        <w:t>召开</w:t>
      </w:r>
      <w:r>
        <w:rPr>
          <w:rFonts w:hint="eastAsia" w:ascii="方正小标宋简体" w:hAnsi="方正小标宋简体" w:eastAsia="方正小标宋简体" w:cs="方正小标宋简体"/>
          <w:b w:val="0"/>
          <w:bCs/>
          <w:sz w:val="44"/>
          <w:szCs w:val="44"/>
        </w:rPr>
        <w:t>河湖长制工作</w:t>
      </w:r>
      <w:r>
        <w:rPr>
          <w:rFonts w:hint="eastAsia" w:ascii="方正小标宋简体" w:hAnsi="方正小标宋简体" w:eastAsia="方正小标宋简体" w:cs="方正小标宋简体"/>
          <w:b w:val="0"/>
          <w:bCs/>
          <w:sz w:val="44"/>
          <w:szCs w:val="44"/>
          <w:lang w:eastAsia="zh-CN"/>
        </w:rPr>
        <w:t>总结部署</w:t>
      </w:r>
      <w:r>
        <w:rPr>
          <w:rFonts w:hint="eastAsia" w:ascii="方正小标宋简体" w:hAnsi="方正小标宋简体" w:eastAsia="方正小标宋简体" w:cs="方正小标宋简体"/>
          <w:b w:val="0"/>
          <w:bCs/>
          <w:sz w:val="44"/>
          <w:szCs w:val="44"/>
        </w:rPr>
        <w:t>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1月12日</w:t>
      </w:r>
      <w:r>
        <w:rPr>
          <w:rFonts w:hint="eastAsia" w:ascii="仿宋_GB2312" w:hAnsi="仿宋_GB2312" w:eastAsia="仿宋_GB2312" w:cs="仿宋_GB2312"/>
          <w:sz w:val="32"/>
          <w:szCs w:val="32"/>
        </w:rPr>
        <w:t>，市河长办</w:t>
      </w:r>
      <w:r>
        <w:rPr>
          <w:rFonts w:hint="eastAsia" w:ascii="仿宋_GB2312" w:hAnsi="仿宋_GB2312" w:eastAsia="仿宋_GB2312" w:cs="仿宋_GB2312"/>
          <w:sz w:val="32"/>
          <w:szCs w:val="32"/>
          <w:lang w:eastAsia="zh-CN"/>
        </w:rPr>
        <w:t>召开</w:t>
      </w:r>
      <w:r>
        <w:rPr>
          <w:rFonts w:hint="eastAsia" w:ascii="仿宋_GB2312" w:hAnsi="仿宋_GB2312" w:eastAsia="仿宋_GB2312" w:cs="仿宋_GB2312"/>
          <w:sz w:val="32"/>
          <w:szCs w:val="32"/>
        </w:rPr>
        <w:t>河湖长制工作总结部署会，</w:t>
      </w:r>
      <w:r>
        <w:rPr>
          <w:rFonts w:hint="eastAsia" w:ascii="仿宋_GB2312" w:hAnsi="仿宋_GB2312" w:eastAsia="仿宋_GB2312" w:cs="仿宋_GB2312"/>
          <w:sz w:val="32"/>
          <w:szCs w:val="32"/>
          <w:lang w:eastAsia="zh-CN"/>
        </w:rPr>
        <w:t>市河长办专、兼职副主任及市检察院驻河长办负责人出席会议，</w:t>
      </w:r>
      <w:r>
        <w:rPr>
          <w:rFonts w:hint="eastAsia" w:ascii="仿宋_GB2312" w:hAnsi="仿宋_GB2312" w:eastAsia="仿宋_GB2312" w:cs="仿宋_GB2312"/>
          <w:sz w:val="32"/>
          <w:szCs w:val="32"/>
        </w:rPr>
        <w:t>各县（市、区）专职副主任及工作人员参加会议。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52705</wp:posOffset>
                </wp:positionH>
                <wp:positionV relativeFrom="paragraph">
                  <wp:posOffset>2341245</wp:posOffset>
                </wp:positionV>
                <wp:extent cx="3081655" cy="289560"/>
                <wp:effectExtent l="0" t="0" r="4445" b="15240"/>
                <wp:wrapSquare wrapText="bothSides"/>
                <wp:docPr id="9" name="文本框 2"/>
                <wp:cNvGraphicFramePr/>
                <a:graphic xmlns:a="http://schemas.openxmlformats.org/drawingml/2006/main">
                  <a:graphicData uri="http://schemas.microsoft.com/office/word/2010/wordprocessingShape">
                    <wps:wsp>
                      <wps:cNvSpPr txBox="1"/>
                      <wps:spPr>
                        <a:xfrm>
                          <a:off x="0" y="0"/>
                          <a:ext cx="3081655" cy="289560"/>
                        </a:xfrm>
                        <a:prstGeom prst="rect">
                          <a:avLst/>
                        </a:prstGeom>
                        <a:solidFill>
                          <a:srgbClr val="FFFFFF"/>
                        </a:solidFill>
                        <a:ln w="9525">
                          <a:noFill/>
                        </a:ln>
                      </wps:spPr>
                      <wps:txbx>
                        <w:txbxContent>
                          <w:p>
                            <w:pPr>
                              <w:jc w:val="center"/>
                              <w:rPr>
                                <w:rFonts w:hint="eastAsia" w:eastAsiaTheme="minorEastAsia"/>
                                <w:b w:val="0"/>
                                <w:bCs w:val="0"/>
                                <w:sz w:val="21"/>
                                <w:szCs w:val="21"/>
                                <w:lang w:eastAsia="zh-CN"/>
                              </w:rPr>
                            </w:pPr>
                            <w:r>
                              <w:rPr>
                                <w:rFonts w:hint="eastAsia"/>
                                <w:b w:val="0"/>
                                <w:bCs w:val="0"/>
                                <w:sz w:val="21"/>
                                <w:szCs w:val="21"/>
                                <w:lang w:eastAsia="zh-CN"/>
                              </w:rPr>
                              <w:t>三明市河湖长制工作总结部署会现场</w:t>
                            </w:r>
                          </w:p>
                        </w:txbxContent>
                      </wps:txbx>
                      <wps:bodyPr vert="horz" wrap="square" anchor="t" upright="1">
                        <a:noAutofit/>
                      </wps:bodyPr>
                    </wps:wsp>
                  </a:graphicData>
                </a:graphic>
              </wp:anchor>
            </w:drawing>
          </mc:Choice>
          <mc:Fallback>
            <w:pict>
              <v:shape id="文本框 2" o:spid="_x0000_s1026" o:spt="202" type="#_x0000_t202" style="position:absolute;left:0pt;margin-left:4.15pt;margin-top:184.35pt;height:22.8pt;width:242.65pt;mso-wrap-distance-bottom:0pt;mso-wrap-distance-left:9pt;mso-wrap-distance-right:9pt;mso-wrap-distance-top:0pt;z-index:251687936;mso-width-relative:page;mso-height-relative:page;" fillcolor="#FFFFFF" filled="t" stroked="f" coordsize="21600,21600" o:gfxdata="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G8o72AAAAAkBAAAPAAAAAAAAAAEAIAAA&#10;ACIAAABkcnMvZG93bnJldi54bWxQSwECFAAUAAAACACHTuJAGDino9MBAABxAwAADgAAAAAAAAAB&#10;ACAAAAAnAQAAZHJzL2Uyb0RvYy54bWxQSwUGAAAAAAYABgBZAQAAbAUAAAAA&#10;">
                <v:fill on="t" focussize="0,0"/>
                <v:stroke on="f"/>
                <v:imagedata o:title=""/>
                <o:lock v:ext="edit" aspectratio="f"/>
                <v:textbox>
                  <w:txbxContent>
                    <w:p>
                      <w:pPr>
                        <w:jc w:val="center"/>
                        <w:rPr>
                          <w:rFonts w:hint="eastAsia" w:eastAsiaTheme="minorEastAsia"/>
                          <w:b w:val="0"/>
                          <w:bCs w:val="0"/>
                          <w:sz w:val="21"/>
                          <w:szCs w:val="21"/>
                          <w:lang w:eastAsia="zh-CN"/>
                        </w:rPr>
                      </w:pPr>
                      <w:r>
                        <w:rPr>
                          <w:rFonts w:hint="eastAsia"/>
                          <w:b w:val="0"/>
                          <w:bCs w:val="0"/>
                          <w:sz w:val="21"/>
                          <w:szCs w:val="21"/>
                          <w:lang w:eastAsia="zh-CN"/>
                        </w:rPr>
                        <w:t>三明市河湖长制工作总结部署会现场</w:t>
                      </w:r>
                    </w:p>
                  </w:txbxContent>
                </v:textbox>
                <w10:wrap type="square"/>
              </v:shape>
            </w:pict>
          </mc:Fallback>
        </mc:AlternateContent>
      </w:r>
      <w:r>
        <w:rPr>
          <w:rFonts w:hint="eastAsia" w:ascii="仿宋_GB2312" w:hAnsi="仿宋_GB2312" w:eastAsia="仿宋_GB2312" w:cs="仿宋_GB2312"/>
          <w:sz w:val="32"/>
          <w:szCs w:val="32"/>
          <w:lang w:eastAsia="zh-CN"/>
        </w:rPr>
        <w:drawing>
          <wp:anchor distT="0" distB="0" distL="114300" distR="114300" simplePos="0" relativeHeight="251686912" behindDoc="0" locked="0" layoutInCell="1" allowOverlap="1">
            <wp:simplePos x="0" y="0"/>
            <wp:positionH relativeFrom="column">
              <wp:posOffset>123825</wp:posOffset>
            </wp:positionH>
            <wp:positionV relativeFrom="paragraph">
              <wp:posOffset>481965</wp:posOffset>
            </wp:positionV>
            <wp:extent cx="3009900" cy="2007235"/>
            <wp:effectExtent l="0" t="0" r="0" b="12065"/>
            <wp:wrapSquare wrapText="bothSides"/>
            <wp:docPr id="3" name="图片 3" descr="IMG_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0417"/>
                    <pic:cNvPicPr>
                      <a:picLocks noChangeAspect="1"/>
                    </pic:cNvPicPr>
                  </pic:nvPicPr>
                  <pic:blipFill>
                    <a:blip r:embed="rId6"/>
                    <a:stretch>
                      <a:fillRect/>
                    </a:stretch>
                  </pic:blipFill>
                  <pic:spPr>
                    <a:xfrm>
                      <a:off x="0" y="0"/>
                      <a:ext cx="3009900" cy="2007235"/>
                    </a:xfrm>
                    <a:prstGeom prst="rect">
                      <a:avLst/>
                    </a:prstGeom>
                  </pic:spPr>
                </pic:pic>
              </a:graphicData>
            </a:graphic>
          </wp:anchor>
        </w:drawing>
      </w:r>
      <w:r>
        <w:rPr>
          <w:rFonts w:hint="eastAsia" w:ascii="仿宋_GB2312" w:hAnsi="仿宋_GB2312" w:eastAsia="仿宋_GB2312" w:cs="仿宋_GB2312"/>
          <w:sz w:val="32"/>
          <w:szCs w:val="32"/>
        </w:rPr>
        <w:t>会上，各县（市、区）</w:t>
      </w:r>
      <w:r>
        <w:rPr>
          <w:rFonts w:hint="eastAsia" w:ascii="仿宋_GB2312" w:hAnsi="仿宋_GB2312" w:eastAsia="仿宋_GB2312" w:cs="仿宋_GB2312"/>
          <w:sz w:val="32"/>
          <w:szCs w:val="32"/>
          <w:lang w:eastAsia="zh-CN"/>
        </w:rPr>
        <w:t>河长办分别汇报了</w:t>
      </w:r>
      <w:r>
        <w:rPr>
          <w:rFonts w:hint="eastAsia" w:ascii="仿宋_GB2312" w:hAnsi="仿宋_GB2312" w:eastAsia="仿宋_GB2312" w:cs="仿宋_GB2312"/>
          <w:sz w:val="32"/>
          <w:szCs w:val="32"/>
          <w:lang w:val="en-US" w:eastAsia="zh-CN"/>
        </w:rPr>
        <w:t>2018年河湖长制工作完成情况，</w:t>
      </w:r>
      <w:r>
        <w:rPr>
          <w:rFonts w:hint="eastAsia" w:ascii="仿宋_GB2312" w:hAnsi="仿宋_GB2312" w:eastAsia="仿宋_GB2312" w:cs="仿宋_GB2312"/>
          <w:sz w:val="32"/>
          <w:szCs w:val="32"/>
          <w:lang w:eastAsia="zh-CN"/>
        </w:rPr>
        <w:t>交流了各自的工作</w:t>
      </w:r>
      <w:r>
        <w:rPr>
          <w:rFonts w:hint="eastAsia" w:ascii="仿宋_GB2312" w:hAnsi="仿宋_GB2312" w:eastAsia="仿宋_GB2312" w:cs="仿宋_GB2312"/>
          <w:sz w:val="32"/>
          <w:szCs w:val="32"/>
        </w:rPr>
        <w:t>经验</w:t>
      </w:r>
      <w:r>
        <w:rPr>
          <w:rFonts w:hint="eastAsia" w:ascii="仿宋_GB2312" w:hAnsi="仿宋_GB2312" w:eastAsia="仿宋_GB2312" w:cs="仿宋_GB2312"/>
          <w:sz w:val="32"/>
          <w:szCs w:val="32"/>
          <w:lang w:eastAsia="zh-CN"/>
        </w:rPr>
        <w:t>做法及</w:t>
      </w:r>
      <w:r>
        <w:rPr>
          <w:rFonts w:hint="eastAsia" w:ascii="仿宋_GB2312" w:hAnsi="仿宋_GB2312" w:eastAsia="仿宋_GB2312" w:cs="仿宋_GB2312"/>
          <w:sz w:val="32"/>
          <w:szCs w:val="32"/>
          <w:lang w:val="en-US" w:eastAsia="zh-CN"/>
        </w:rPr>
        <w:t>2019年工作计划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交叉检查迎检</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会议</w:t>
      </w:r>
      <w:r>
        <w:rPr>
          <w:rFonts w:hint="eastAsia" w:ascii="仿宋_GB2312" w:hAnsi="仿宋_GB2312" w:eastAsia="仿宋_GB2312" w:cs="仿宋_GB2312"/>
          <w:sz w:val="32"/>
          <w:szCs w:val="32"/>
        </w:rPr>
        <w:t>通报</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工作情况，</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国家</w:t>
      </w:r>
      <w:r>
        <w:rPr>
          <w:rFonts w:hint="eastAsia" w:ascii="仿宋_GB2312" w:hAnsi="仿宋_GB2312" w:eastAsia="仿宋_GB2312" w:cs="仿宋_GB2312"/>
          <w:sz w:val="32"/>
          <w:szCs w:val="32"/>
          <w:lang w:eastAsia="zh-CN"/>
        </w:rPr>
        <w:t>水利部</w:t>
      </w:r>
      <w:r>
        <w:rPr>
          <w:rFonts w:hint="eastAsia" w:ascii="仿宋_GB2312" w:hAnsi="仿宋_GB2312" w:eastAsia="仿宋_GB2312" w:cs="仿宋_GB2312"/>
          <w:sz w:val="32"/>
          <w:szCs w:val="32"/>
        </w:rPr>
        <w:t>考核评估</w:t>
      </w:r>
      <w:r>
        <w:rPr>
          <w:rFonts w:hint="eastAsia" w:ascii="仿宋_GB2312" w:hAnsi="仿宋_GB2312" w:eastAsia="仿宋_GB2312" w:cs="仿宋_GB2312"/>
          <w:sz w:val="32"/>
          <w:szCs w:val="32"/>
          <w:lang w:eastAsia="zh-CN"/>
        </w:rPr>
        <w:t>进行了解读和部署并提出三个要求：一要各级河长办要进一步统一思想，凝聚共识，高度重视此次评估工作；二要认真学习领会考核细则、评估大纲，把握考核标准、要点、节点，尽快做好查漏补缺，补齐短板；三要以必检的心态、必检的准备来迎接考核评估，加强统筹调度，资料准备齐全，现场准备充分，宣传氛围浓厚，群众满意度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（三明市河长办）</w:t>
      </w:r>
    </w:p>
    <w:p>
      <w:pPr>
        <w:keepNext w:val="0"/>
        <w:keepLines w:val="0"/>
        <w:pageBreakBefore w:val="0"/>
        <w:widowControl/>
        <w:kinsoku/>
        <w:wordWrap w:val="0"/>
        <w:overflowPunct/>
        <w:topLinePunct w:val="0"/>
        <w:autoSpaceDE/>
        <w:autoSpaceDN/>
        <w:bidi w:val="0"/>
        <w:adjustRightInd/>
        <w:snapToGrid/>
        <w:spacing w:after="330" w:line="600" w:lineRule="exact"/>
        <w:jc w:val="left"/>
        <w:textAlignment w:val="auto"/>
        <w:rPr>
          <w:rFonts w:hint="eastAsia" w:asciiTheme="majorEastAsia" w:hAnsiTheme="majorEastAsia" w:eastAsiaTheme="majorEastAsia" w:cstheme="majorEastAsia"/>
          <w:b/>
          <w:color w:val="333333"/>
          <w:kern w:val="0"/>
          <w:sz w:val="32"/>
          <w:szCs w:val="32"/>
        </w:rPr>
      </w:pPr>
      <w:r>
        <w:rPr>
          <w:rFonts w:hint="eastAsia" w:asciiTheme="majorEastAsia" w:hAnsiTheme="majorEastAsia" w:eastAsiaTheme="majorEastAsia" w:cstheme="majorEastAsia"/>
          <w:b/>
          <w:bCs/>
          <w:color w:val="FF0000"/>
          <w:sz w:val="32"/>
          <w:szCs w:val="32"/>
          <w:lang w:eastAsia="zh-CN"/>
        </w:rPr>
        <w:t>【特色活动】</w:t>
      </w:r>
    </w:p>
    <w:p>
      <w:pPr>
        <w:pStyle w:val="2"/>
        <w:pageBreakBefore w:val="0"/>
        <w:kinsoku/>
        <w:overflowPunct/>
        <w:topLinePunct w:val="0"/>
        <w:autoSpaceDE/>
        <w:autoSpaceDN/>
        <w:bidi w:val="0"/>
        <w:adjustRightInd/>
        <w:snapToGrid/>
        <w:spacing w:line="600" w:lineRule="exact"/>
        <w:jc w:val="center"/>
        <w:textAlignment w:val="auto"/>
        <w:rPr>
          <w:rFonts w:hint="eastAsia"/>
        </w:rPr>
      </w:pPr>
      <w:r>
        <w:rPr>
          <w:rFonts w:hint="eastAsia"/>
        </w:rPr>
        <w:t>三明市</w:t>
      </w:r>
      <w:r>
        <w:rPr>
          <w:rFonts w:hint="eastAsia"/>
          <w:lang w:eastAsia="zh-CN"/>
        </w:rPr>
        <w:t>举办</w:t>
      </w:r>
      <w:r>
        <w:rPr>
          <w:rFonts w:hint="eastAsia"/>
        </w:rPr>
        <w:t>首届“河长制杯”五人足球赛</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333333"/>
          <w:kern w:val="0"/>
          <w:sz w:val="32"/>
          <w:szCs w:val="32"/>
        </w:rPr>
        <w:t>三明市河长办主办，三明市足协承办，永安市河长办、团市委协办的三明市首届“河长制杯”五人制足球邀请赛</w:t>
      </w:r>
      <w:r>
        <w:rPr>
          <w:rFonts w:hint="eastAsia" w:ascii="仿宋_GB2312" w:hAnsi="仿宋_GB2312" w:eastAsia="仿宋_GB2312" w:cs="仿宋_GB2312"/>
          <w:color w:val="333333"/>
          <w:kern w:val="0"/>
          <w:sz w:val="32"/>
          <w:szCs w:val="32"/>
          <w:lang w:eastAsia="zh-CN"/>
        </w:rPr>
        <w:t>于</w:t>
      </w:r>
      <w:r>
        <w:rPr>
          <w:rFonts w:hint="eastAsia" w:ascii="仿宋_GB2312" w:hAnsi="仿宋_GB2312" w:eastAsia="仿宋_GB2312" w:cs="仿宋_GB2312"/>
          <w:color w:val="333333"/>
          <w:kern w:val="0"/>
          <w:sz w:val="32"/>
          <w:szCs w:val="32"/>
        </w:rPr>
        <w:t>1月19日上午在永安市体育中心拉开战幕</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来自三明</w:t>
      </w:r>
      <w:r>
        <w:rPr>
          <w:rFonts w:hint="eastAsia" w:ascii="仿宋_GB2312" w:hAnsi="仿宋_GB2312" w:eastAsia="仿宋_GB2312" w:cs="仿宋_GB2312"/>
          <w:color w:val="333333"/>
          <w:kern w:val="0"/>
          <w:sz w:val="32"/>
          <w:szCs w:val="32"/>
          <w:lang w:eastAsia="zh-CN"/>
        </w:rPr>
        <w:t>县（市、区）</w:t>
      </w:r>
      <w:r>
        <w:rPr>
          <w:rFonts w:hint="eastAsia" w:ascii="仿宋_GB2312" w:hAnsi="仿宋_GB2312" w:eastAsia="仿宋_GB2312" w:cs="仿宋_GB2312"/>
          <w:color w:val="333333"/>
          <w:kern w:val="0"/>
          <w:sz w:val="32"/>
          <w:szCs w:val="32"/>
        </w:rPr>
        <w:t>的14支代表队参</w:t>
      </w:r>
      <w:r>
        <w:rPr>
          <w:rFonts w:hint="eastAsia" w:ascii="仿宋_GB2312" w:hAnsi="仿宋_GB2312" w:eastAsia="仿宋_GB2312" w:cs="仿宋_GB2312"/>
          <w:color w:val="333333"/>
          <w:kern w:val="0"/>
          <w:sz w:val="32"/>
          <w:szCs w:val="32"/>
          <w:lang w:eastAsia="zh-CN"/>
        </w:rPr>
        <w:t>加比</w:t>
      </w:r>
      <w:r>
        <w:rPr>
          <w:rFonts w:hint="eastAsia" w:ascii="仿宋_GB2312" w:hAnsi="仿宋_GB2312" w:eastAsia="仿宋_GB2312" w:cs="仿宋_GB2312"/>
          <w:color w:val="333333"/>
          <w:kern w:val="0"/>
          <w:sz w:val="32"/>
          <w:szCs w:val="32"/>
        </w:rPr>
        <w:t>赛</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开幕式由永安市副市长蔡清辉主持</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河长办副主任</w:t>
      </w:r>
      <w:r>
        <w:rPr>
          <w:rFonts w:hint="eastAsia" w:ascii="仿宋_GB2312" w:hAnsi="仿宋_GB2312" w:eastAsia="仿宋_GB2312" w:cs="仿宋_GB2312"/>
          <w:color w:val="000000" w:themeColor="text1"/>
          <w:kern w:val="0"/>
          <w:sz w:val="32"/>
          <w:szCs w:val="32"/>
          <w14:textFill>
            <w14:solidFill>
              <w14:schemeClr w14:val="tx1"/>
            </w14:solidFill>
          </w14:textFill>
        </w:rPr>
        <w:t>李朝阳</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、张德乾参加活动。</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color w:val="FF0000"/>
          <w:kern w:val="0"/>
          <w:sz w:val="32"/>
          <w:szCs w:val="32"/>
          <w:lang w:eastAsia="zh-CN"/>
        </w:rPr>
      </w:pPr>
      <w:r>
        <w:rPr>
          <w:rFonts w:hint="eastAsia" w:ascii="仿宋_GB2312" w:hAnsi="仿宋_GB2312" w:eastAsia="仿宋_GB2312" w:cs="仿宋_GB2312"/>
          <w:color w:val="000000" w:themeColor="text1"/>
          <w:kern w:val="0"/>
          <w:sz w:val="32"/>
          <w:szCs w:val="32"/>
          <w14:textFill>
            <w14:solidFill>
              <w14:schemeClr w14:val="tx1"/>
            </w14:solidFill>
          </w14:textFill>
        </w:rPr>
        <w:t>举办</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“河长制杯”</w:t>
      </w:r>
      <w:r>
        <w:rPr>
          <w:rFonts w:hint="eastAsia" w:ascii="仿宋_GB2312" w:hAnsi="仿宋_GB2312" w:eastAsia="仿宋_GB2312" w:cs="仿宋_GB2312"/>
          <w:color w:val="000000" w:themeColor="text1"/>
          <w:kern w:val="0"/>
          <w:sz w:val="32"/>
          <w:szCs w:val="32"/>
          <w14:textFill>
            <w14:solidFill>
              <w14:schemeClr w14:val="tx1"/>
            </w14:solidFill>
          </w14:textFill>
        </w:rPr>
        <w:t>五人制足球邀请赛，</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旨在通过球赛宣传河长制工作，让河长制工作与足球精神相结合，使保护河流成为一种全民文化。</w:t>
      </w:r>
    </w:p>
    <w:p>
      <w:pPr>
        <w:keepNext w:val="0"/>
        <w:keepLines w:val="0"/>
        <w:pageBreakBefore w:val="0"/>
        <w:widowControl/>
        <w:kinsoku/>
        <w:wordWrap w:val="0"/>
        <w:overflowPunct/>
        <w:topLinePunct w:val="0"/>
        <w:autoSpaceDE/>
        <w:autoSpaceDN/>
        <w:bidi w:val="0"/>
        <w:adjustRightInd/>
        <w:snapToGrid/>
        <w:spacing w:after="330" w:line="600" w:lineRule="exact"/>
        <w:jc w:val="right"/>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eastAsia="zh-CN"/>
        </w:rPr>
        <w:t>（三明市河长办、永安市河长办）</w:t>
      </w:r>
    </w:p>
    <w:p>
      <w:pPr>
        <w:keepNext w:val="0"/>
        <w:keepLines w:val="0"/>
        <w:pageBreakBefore w:val="0"/>
        <w:widowControl/>
        <w:kinsoku/>
        <w:wordWrap w:val="0"/>
        <w:overflowPunct/>
        <w:topLinePunct w:val="0"/>
        <w:autoSpaceDE/>
        <w:autoSpaceDN/>
        <w:bidi w:val="0"/>
        <w:adjustRightInd/>
        <w:snapToGrid/>
        <w:spacing w:after="330" w:line="600" w:lineRule="exact"/>
        <w:jc w:val="left"/>
        <w:textAlignment w:val="auto"/>
        <w:rPr>
          <w:rFonts w:hint="eastAsia" w:ascii="宋体" w:hAnsi="宋体" w:eastAsia="宋体" w:cs="宋体"/>
          <w:color w:val="2C2C2C"/>
          <w:kern w:val="0"/>
          <w:sz w:val="27"/>
          <w:szCs w:val="27"/>
        </w:rPr>
      </w:pPr>
      <w:r>
        <w:rPr>
          <w:rFonts w:hint="eastAsia" w:asciiTheme="majorEastAsia" w:hAnsiTheme="majorEastAsia" w:eastAsiaTheme="majorEastAsia" w:cstheme="majorEastAsia"/>
          <w:b/>
          <w:bCs/>
          <w:color w:val="FF0000"/>
          <w:sz w:val="32"/>
          <w:szCs w:val="32"/>
          <w:lang w:eastAsia="zh-CN"/>
        </w:rPr>
        <w:t>【五项攻坚】</w:t>
      </w:r>
    </w:p>
    <w:p>
      <w:pPr>
        <w:keepNext w:val="0"/>
        <w:keepLines w:val="0"/>
        <w:pageBreakBefore w:val="0"/>
        <w:widowControl/>
        <w:shd w:val="clear" w:color="auto" w:fill="FFFFFF"/>
        <w:kinsoku/>
        <w:overflowPunct/>
        <w:topLinePunct w:val="0"/>
        <w:autoSpaceDE/>
        <w:autoSpaceDN/>
        <w:bidi w:val="0"/>
        <w:adjustRightInd/>
        <w:snapToGrid/>
        <w:spacing w:after="210" w:line="600" w:lineRule="exact"/>
        <w:jc w:val="center"/>
        <w:textAlignment w:val="auto"/>
        <w:outlineLvl w:val="1"/>
        <w:rPr>
          <w:rFonts w:hint="eastAsia" w:ascii="方正小标宋简体" w:hAnsi="方正小标宋简体" w:eastAsia="方正小标宋简体" w:cs="方正小标宋简体"/>
          <w:color w:val="333333"/>
          <w:spacing w:val="8"/>
          <w:kern w:val="0"/>
          <w:sz w:val="44"/>
          <w:szCs w:val="44"/>
          <w:lang w:eastAsia="zh-CN"/>
        </w:rPr>
      </w:pPr>
      <w:r>
        <w:rPr>
          <w:rFonts w:hint="eastAsia" w:ascii="方正小标宋简体" w:hAnsi="方正小标宋简体" w:eastAsia="方正小标宋简体" w:cs="方正小标宋简体"/>
          <w:color w:val="333333"/>
          <w:spacing w:val="8"/>
          <w:kern w:val="0"/>
          <w:sz w:val="44"/>
          <w:szCs w:val="44"/>
        </w:rPr>
        <w:t>三元区晒出生态攻坚五项行动“成绩单</w:t>
      </w:r>
      <w:r>
        <w:rPr>
          <w:rFonts w:hint="eastAsia" w:ascii="方正小标宋简体" w:hAnsi="方正小标宋简体" w:eastAsia="方正小标宋简体" w:cs="方正小标宋简体"/>
          <w:color w:val="333333"/>
          <w:spacing w:val="8"/>
          <w:kern w:val="0"/>
          <w:sz w:val="44"/>
          <w:szCs w:val="4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210" w:line="560" w:lineRule="exact"/>
        <w:ind w:firstLine="672" w:firstLineChars="200"/>
        <w:jc w:val="left"/>
        <w:textAlignment w:val="auto"/>
        <w:outlineLvl w:val="1"/>
        <w:rPr>
          <w:rFonts w:hint="eastAsia" w:ascii="仿宋_GB2312" w:hAnsi="仿宋_GB2312" w:eastAsia="仿宋_GB2312" w:cs="仿宋_GB2312"/>
          <w:b w:val="0"/>
          <w:bCs w:val="0"/>
          <w:color w:val="333333"/>
          <w:spacing w:val="8"/>
          <w:kern w:val="0"/>
          <w:sz w:val="32"/>
          <w:szCs w:val="32"/>
        </w:rPr>
      </w:pPr>
      <w:r>
        <w:rPr>
          <w:rFonts w:hint="eastAsia" w:ascii="仿宋_GB2312" w:hAnsi="仿宋_GB2312" w:eastAsia="仿宋_GB2312" w:cs="仿宋_GB2312"/>
          <w:b w:val="0"/>
          <w:bCs w:val="0"/>
          <w:color w:val="333333"/>
          <w:spacing w:val="8"/>
          <w:kern w:val="0"/>
          <w:sz w:val="32"/>
          <w:szCs w:val="32"/>
        </w:rPr>
        <w:t>为全面深化河长制，着力解决流域水生态环境问题，三元区持续开展生态环境综合治理五项攻坚战，并于12月底全面完成各项任务。</w:t>
      </w:r>
    </w:p>
    <w:p>
      <w:pPr>
        <w:keepNext w:val="0"/>
        <w:keepLines w:val="0"/>
        <w:pageBreakBefore w:val="0"/>
        <w:widowControl/>
        <w:shd w:val="clear" w:color="auto" w:fill="FFFFFF"/>
        <w:kinsoku/>
        <w:wordWrap/>
        <w:overflowPunct/>
        <w:topLinePunct w:val="0"/>
        <w:autoSpaceDE/>
        <w:autoSpaceDN/>
        <w:bidi w:val="0"/>
        <w:adjustRightInd/>
        <w:snapToGrid/>
        <w:spacing w:after="210" w:line="600" w:lineRule="exact"/>
        <w:ind w:firstLine="643" w:firstLineChars="200"/>
        <w:jc w:val="left"/>
        <w:textAlignment w:val="auto"/>
        <w:outlineLvl w:val="1"/>
        <w:rPr>
          <w:rFonts w:hint="eastAsia" w:ascii="仿宋_GB2312" w:hAnsi="仿宋_GB2312" w:eastAsia="仿宋_GB2312" w:cs="仿宋_GB2312"/>
          <w:color w:val="333333"/>
          <w:spacing w:val="8"/>
          <w:kern w:val="0"/>
          <w:sz w:val="32"/>
          <w:szCs w:val="32"/>
        </w:rPr>
      </w:pPr>
      <w:r>
        <w:rPr>
          <w:rFonts w:hint="eastAsia" w:ascii="仿宋_GB2312" w:hAnsi="仿宋_GB2312" w:eastAsia="仿宋_GB2312" w:cs="仿宋_GB2312"/>
          <w:b/>
          <w:bCs/>
          <w:kern w:val="0"/>
          <w:sz w:val="32"/>
          <w:szCs w:val="32"/>
          <w:lang w:eastAsia="zh-CN"/>
        </w:rPr>
        <w:t>一是</w:t>
      </w:r>
      <w:r>
        <w:rPr>
          <w:rFonts w:hint="eastAsia" w:ascii="仿宋_GB2312" w:hAnsi="仿宋_GB2312" w:eastAsia="仿宋_GB2312" w:cs="仿宋_GB2312"/>
          <w:b/>
          <w:bCs/>
          <w:kern w:val="0"/>
          <w:sz w:val="32"/>
          <w:szCs w:val="32"/>
        </w:rPr>
        <w:t>全力抓好畜禽养殖污染专项治理。</w:t>
      </w:r>
      <w:r>
        <w:rPr>
          <w:rFonts w:hint="eastAsia" w:ascii="仿宋_GB2312" w:hAnsi="仿宋_GB2312" w:eastAsia="仿宋_GB2312" w:cs="仿宋_GB2312"/>
          <w:b w:val="0"/>
          <w:bCs w:val="0"/>
          <w:color w:val="333333"/>
          <w:spacing w:val="8"/>
          <w:kern w:val="0"/>
          <w:sz w:val="32"/>
          <w:szCs w:val="32"/>
        </w:rPr>
        <w:t>共进场入户48次，完成存栏250头以上自行改造养殖场36家，通过验收36家。同时，开展三元区畜禽养殖污染防治长效监管工作机制考核，对全区145家原已关闭拆除养殖场进行“全覆盖”现场检查</w:t>
      </w:r>
      <w:r>
        <w:rPr>
          <w:rFonts w:hint="eastAsia" w:ascii="仿宋_GB2312" w:hAnsi="仿宋_GB2312" w:eastAsia="仿宋_GB2312" w:cs="仿宋_GB2312"/>
          <w:b w:val="0"/>
          <w:bCs w:val="0"/>
          <w:color w:val="333333"/>
          <w:spacing w:val="8"/>
          <w:kern w:val="0"/>
          <w:sz w:val="32"/>
          <w:szCs w:val="32"/>
          <w:lang w:eastAsia="zh-CN"/>
        </w:rPr>
        <w:t>。</w:t>
      </w:r>
      <w:r>
        <w:rPr>
          <w:rFonts w:hint="eastAsia" w:ascii="仿宋_GB2312" w:hAnsi="仿宋_GB2312" w:eastAsia="仿宋_GB2312" w:cs="仿宋_GB2312"/>
          <w:b/>
          <w:bCs/>
          <w:kern w:val="0"/>
          <w:sz w:val="32"/>
          <w:szCs w:val="32"/>
          <w:lang w:eastAsia="zh-CN"/>
        </w:rPr>
        <w:t>二是全</w:t>
      </w:r>
      <w:r>
        <w:rPr>
          <w:rFonts w:hint="eastAsia" w:ascii="仿宋_GB2312" w:hAnsi="仿宋_GB2312" w:eastAsia="仿宋_GB2312" w:cs="仿宋_GB2312"/>
          <w:b/>
          <w:bCs/>
          <w:kern w:val="0"/>
          <w:sz w:val="32"/>
          <w:szCs w:val="32"/>
        </w:rPr>
        <w:t>力开展工业污染专项治理。</w:t>
      </w:r>
      <w:r>
        <w:rPr>
          <w:rFonts w:hint="eastAsia" w:ascii="仿宋_GB2312" w:hAnsi="仿宋_GB2312" w:eastAsia="仿宋_GB2312" w:cs="仿宋_GB2312"/>
          <w:b w:val="0"/>
          <w:bCs w:val="0"/>
          <w:color w:val="333333"/>
          <w:spacing w:val="8"/>
          <w:kern w:val="0"/>
          <w:sz w:val="32"/>
          <w:szCs w:val="32"/>
        </w:rPr>
        <w:t>完成三元区荆东污水处理厂改造提升项目及莘口综合污水处理厂配套管网建设项目，工业废水全面稳定达标排放。</w:t>
      </w:r>
      <w:r>
        <w:rPr>
          <w:rFonts w:hint="eastAsia" w:ascii="仿宋_GB2312" w:hAnsi="仿宋_GB2312" w:eastAsia="仿宋_GB2312" w:cs="仿宋_GB2312"/>
          <w:b/>
          <w:bCs/>
          <w:kern w:val="0"/>
          <w:sz w:val="32"/>
          <w:szCs w:val="32"/>
          <w:lang w:eastAsia="zh-CN"/>
        </w:rPr>
        <w:t>三是</w:t>
      </w:r>
      <w:r>
        <w:rPr>
          <w:rFonts w:hint="eastAsia" w:ascii="仿宋_GB2312" w:hAnsi="仿宋_GB2312" w:eastAsia="仿宋_GB2312" w:cs="仿宋_GB2312"/>
          <w:b/>
          <w:bCs/>
          <w:kern w:val="0"/>
          <w:sz w:val="32"/>
          <w:szCs w:val="32"/>
        </w:rPr>
        <w:t>强力推进涉砂行为专项治理。</w:t>
      </w:r>
      <w:r>
        <w:rPr>
          <w:rFonts w:hint="eastAsia" w:ascii="仿宋_GB2312" w:hAnsi="仿宋_GB2312" w:eastAsia="仿宋_GB2312" w:cs="仿宋_GB2312"/>
          <w:b w:val="0"/>
          <w:bCs w:val="0"/>
          <w:color w:val="333333"/>
          <w:spacing w:val="8"/>
          <w:kern w:val="0"/>
          <w:sz w:val="32"/>
          <w:szCs w:val="32"/>
        </w:rPr>
        <w:t>区政府召开涉砂行为专项整治专题会议3次，全面开展辖区涉砂行为专项整治行动，目前全区共发放《责令停止水事违法行为通知书》13份，立案查处5起，行政处罚12万元，完成砂场拆除6家。</w:t>
      </w:r>
      <w:r>
        <w:rPr>
          <w:rFonts w:hint="eastAsia" w:ascii="仿宋_GB2312" w:hAnsi="仿宋_GB2312" w:eastAsia="仿宋_GB2312" w:cs="仿宋_GB2312"/>
          <w:b/>
          <w:bCs/>
          <w:kern w:val="0"/>
          <w:sz w:val="32"/>
          <w:szCs w:val="32"/>
          <w:lang w:eastAsia="zh-CN"/>
        </w:rPr>
        <w:t>四是</w:t>
      </w:r>
      <w:r>
        <w:rPr>
          <w:rFonts w:hint="eastAsia" w:ascii="仿宋_GB2312" w:hAnsi="仿宋_GB2312" w:eastAsia="仿宋_GB2312" w:cs="仿宋_GB2312"/>
          <w:b/>
          <w:bCs/>
          <w:kern w:val="0"/>
          <w:sz w:val="32"/>
          <w:szCs w:val="32"/>
        </w:rPr>
        <w:t>着力落实小水电生态专项治理</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color w:val="333333"/>
          <w:spacing w:val="8"/>
          <w:kern w:val="0"/>
          <w:sz w:val="32"/>
          <w:szCs w:val="32"/>
        </w:rPr>
        <w:t>完成2018年度全区20座水电站改造任务，针对6座电站完成在线监控设施安装的任务，安装18座，超额完成任务。</w:t>
      </w:r>
      <w:r>
        <w:rPr>
          <w:rFonts w:hint="eastAsia" w:ascii="仿宋_GB2312" w:hAnsi="仿宋_GB2312" w:eastAsia="仿宋_GB2312" w:cs="仿宋_GB2312"/>
          <w:b/>
          <w:bCs/>
          <w:kern w:val="0"/>
          <w:sz w:val="32"/>
          <w:szCs w:val="32"/>
          <w:lang w:eastAsia="zh-CN"/>
        </w:rPr>
        <w:t>五是</w:t>
      </w:r>
      <w:r>
        <w:rPr>
          <w:rFonts w:hint="eastAsia" w:ascii="仿宋_GB2312" w:hAnsi="仿宋_GB2312" w:eastAsia="仿宋_GB2312" w:cs="仿宋_GB2312"/>
          <w:b/>
          <w:bCs/>
          <w:kern w:val="0"/>
          <w:sz w:val="32"/>
          <w:szCs w:val="32"/>
        </w:rPr>
        <w:t>大力实施城乡生活污水垃圾专项治理。</w:t>
      </w:r>
      <w:r>
        <w:rPr>
          <w:rFonts w:hint="eastAsia" w:ascii="仿宋_GB2312" w:hAnsi="仿宋_GB2312" w:eastAsia="仿宋_GB2312" w:cs="仿宋_GB2312"/>
          <w:color w:val="333333"/>
          <w:spacing w:val="8"/>
          <w:kern w:val="0"/>
          <w:sz w:val="32"/>
          <w:szCs w:val="32"/>
        </w:rPr>
        <w:t>新增7个行政村建立垃圾转运常态机制，改造三格化粪池1700户，在东牙溪水库水源地内顶太、吉峰、坑源等4个村新建污水处理厂，保障辖区流域良好生态环境。</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color w:val="888888"/>
          <w:spacing w:val="8"/>
          <w:kern w:val="0"/>
          <w:sz w:val="32"/>
          <w:szCs w:val="32"/>
          <w:lang w:eastAsia="zh-CN"/>
        </w:rPr>
      </w:pPr>
      <w:r>
        <w:rPr>
          <w:rFonts w:hint="eastAsia" w:ascii="仿宋_GB2312" w:hAnsi="仿宋_GB2312" w:eastAsia="仿宋_GB2312" w:cs="仿宋_GB2312"/>
          <w:color w:val="888888"/>
          <w:spacing w:val="8"/>
          <w:kern w:val="0"/>
          <w:sz w:val="32"/>
          <w:szCs w:val="32"/>
          <w:lang w:eastAsia="zh-CN"/>
        </w:rPr>
        <w:t>（</w:t>
      </w:r>
      <w:r>
        <w:rPr>
          <w:rFonts w:hint="eastAsia" w:ascii="仿宋_GB2312" w:hAnsi="仿宋_GB2312" w:eastAsia="仿宋_GB2312" w:cs="仿宋_GB2312"/>
          <w:color w:val="888888"/>
          <w:spacing w:val="8"/>
          <w:kern w:val="0"/>
          <w:sz w:val="32"/>
          <w:szCs w:val="32"/>
        </w:rPr>
        <w:t>三元区河长办</w:t>
      </w:r>
      <w:r>
        <w:rPr>
          <w:rFonts w:hint="eastAsia" w:ascii="仿宋_GB2312" w:hAnsi="仿宋_GB2312" w:eastAsia="仿宋_GB2312" w:cs="仿宋_GB2312"/>
          <w:color w:val="888888"/>
          <w:spacing w:val="8"/>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after="330" w:line="240" w:lineRule="auto"/>
        <w:jc w:val="left"/>
        <w:textAlignment w:val="auto"/>
        <w:rPr>
          <w:rFonts w:hint="eastAsia" w:asciiTheme="majorEastAsia" w:hAnsiTheme="majorEastAsia" w:eastAsiaTheme="majorEastAsia" w:cstheme="majorEastAsia"/>
          <w:b/>
          <w:bCs/>
          <w:color w:val="FF0000"/>
          <w:sz w:val="32"/>
          <w:szCs w:val="32"/>
          <w:lang w:eastAsia="zh-CN"/>
        </w:rPr>
      </w:pPr>
      <w:r>
        <w:rPr>
          <w:rFonts w:hint="eastAsia" w:asciiTheme="majorEastAsia" w:hAnsiTheme="majorEastAsia" w:eastAsiaTheme="majorEastAsia" w:cstheme="majorEastAsia"/>
          <w:b/>
          <w:bCs/>
          <w:color w:val="FF0000"/>
          <w:sz w:val="32"/>
          <w:szCs w:val="32"/>
          <w:lang w:eastAsia="zh-CN"/>
        </w:rPr>
        <w:t>【河道整治】</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39"/>
        <w:jc w:val="center"/>
        <w:textAlignment w:val="auto"/>
        <w:rPr>
          <w:rFonts w:hint="eastAsia" w:ascii="方正小标宋简体" w:hAnsi="方正小标宋简体" w:eastAsia="方正小标宋简体" w:cs="方正小标宋简体"/>
          <w:b w:val="0"/>
          <w:bCs w:val="0"/>
          <w:color w:val="000000" w:themeColor="text1"/>
          <w:sz w:val="11"/>
          <w:szCs w:val="11"/>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宁化县集中开展河道整治活动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近</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日</w:t>
      </w:r>
      <w:r>
        <w:rPr>
          <w:rFonts w:hint="eastAsia" w:ascii="仿宋_GB2312" w:hAnsi="仿宋_GB2312" w:eastAsia="仿宋_GB2312" w:cs="仿宋_GB2312"/>
          <w:color w:val="000000" w:themeColor="text1"/>
          <w:kern w:val="0"/>
          <w:sz w:val="32"/>
          <w:szCs w:val="32"/>
          <w14:textFill>
            <w14:solidFill>
              <w14:schemeClr w14:val="tx1"/>
            </w14:solidFill>
          </w14:textFill>
        </w:rPr>
        <w:t>，宁化县打响河长制工作新年“第一枪”</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重点行洪区域河道疏浚工作。河道整治是改善环境的重要内容，也是深化河长制工作的一个缩影。宁化县新年伊始开展河道“润润肠”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活动，采取清淤河道，清理打捞河面垃圾等措施，提升管河护河成效，使河道环境焕然一新。</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宁化县河道“润肠”活动，</w:t>
      </w:r>
      <w:r>
        <w:rPr>
          <w:rFonts w:hint="eastAsia" w:ascii="仿宋_GB2312" w:hAnsi="仿宋_GB2312" w:eastAsia="仿宋_GB2312" w:cs="仿宋_GB2312"/>
          <w:color w:val="000000" w:themeColor="text1"/>
          <w:kern w:val="0"/>
          <w:sz w:val="32"/>
          <w:szCs w:val="32"/>
          <w14:textFill>
            <w14:solidFill>
              <w14:schemeClr w14:val="tx1"/>
            </w14:solidFill>
          </w14:textFill>
        </w:rPr>
        <w:t>体现了县乡两级党委、政府对河道整治工作的重视，同时通过正面引导增强民众水环境保护意识，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共同营造 “水清、河畅、岸绿、岸绿、景美”的水生态环境。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（宁化县河长办）</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【社会参与】</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color w:val="000000" w:themeColor="text1"/>
          <w:spacing w:val="8"/>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pacing w:val="8"/>
          <w:kern w:val="0"/>
          <w:sz w:val="44"/>
          <w:szCs w:val="44"/>
          <w14:textFill>
            <w14:solidFill>
              <w14:schemeClr w14:val="tx1"/>
            </w14:solidFill>
          </w14:textFill>
        </w:rPr>
        <w:t>三元区百姓护河志愿服务队</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spacing w:val="8"/>
          <w:kern w:val="0"/>
          <w:sz w:val="44"/>
          <w:szCs w:val="44"/>
          <w:lang w:eastAsia="zh-CN"/>
          <w14:textFill>
            <w14:solidFill>
              <w14:schemeClr w14:val="tx1"/>
            </w14:solidFill>
          </w14:textFill>
        </w:rPr>
        <w:t>成立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textAlignment w:val="auto"/>
        <w:rPr>
          <w:rFonts w:hint="eastAsia" w:ascii="仿宋_GB2312" w:hAnsi="仿宋_GB2312" w:eastAsia="仿宋_GB2312" w:cs="仿宋_GB2312"/>
          <w:color w:val="333333"/>
          <w:spacing w:val="8"/>
          <w:kern w:val="0"/>
          <w:sz w:val="32"/>
          <w:szCs w:val="32"/>
        </w:rPr>
      </w:pPr>
      <w:r>
        <w:rPr>
          <w:rFonts w:hint="eastAsia" w:ascii="仿宋_GB2312" w:hAnsi="仿宋_GB2312" w:eastAsia="仿宋_GB2312" w:cs="仿宋_GB2312"/>
          <w:color w:val="333333"/>
          <w:spacing w:val="8"/>
          <w:kern w:val="0"/>
          <w:sz w:val="32"/>
          <w:szCs w:val="32"/>
        </w:rPr>
        <w:drawing>
          <wp:anchor distT="0" distB="0" distL="0" distR="0" simplePos="0" relativeHeight="251766784" behindDoc="0" locked="0" layoutInCell="1" allowOverlap="1">
            <wp:simplePos x="0" y="0"/>
            <wp:positionH relativeFrom="column">
              <wp:posOffset>133350</wp:posOffset>
            </wp:positionH>
            <wp:positionV relativeFrom="paragraph">
              <wp:posOffset>843280</wp:posOffset>
            </wp:positionV>
            <wp:extent cx="2487295" cy="2066925"/>
            <wp:effectExtent l="0" t="0" r="8255" b="9525"/>
            <wp:wrapSquare wrapText="bothSides"/>
            <wp:docPr id="78" name="图片 78" descr="D:\黄颖\文件归档（2019）\微信图片_20190124113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D:\黄颖\文件归档（2019）\微信图片_20190124113537.jpg"/>
                    <pic:cNvPicPr>
                      <a:picLocks noChangeAspect="1" noChangeArrowheads="1"/>
                    </pic:cNvPicPr>
                  </pic:nvPicPr>
                  <pic:blipFill>
                    <a:blip r:embed="rId7" cstate="print"/>
                    <a:srcRect/>
                    <a:stretch>
                      <a:fillRect/>
                    </a:stretch>
                  </pic:blipFill>
                  <pic:spPr>
                    <a:xfrm>
                      <a:off x="0" y="0"/>
                      <a:ext cx="2487295" cy="2066925"/>
                    </a:xfrm>
                    <a:prstGeom prst="rect">
                      <a:avLst/>
                    </a:prstGeom>
                    <a:noFill/>
                    <a:ln w="9525">
                      <a:noFill/>
                      <a:miter lim="800000"/>
                      <a:headEnd/>
                      <a:tailEnd/>
                    </a:ln>
                  </pic:spPr>
                </pic:pic>
              </a:graphicData>
            </a:graphic>
          </wp:anchor>
        </w:drawing>
      </w:r>
      <w:r>
        <w:rPr>
          <w:rFonts w:hint="eastAsia" w:asciiTheme="majorEastAsia" w:hAnsiTheme="majorEastAsia" w:eastAsiaTheme="majorEastAsia" w:cstheme="majorEastAsia"/>
          <w:color w:val="333333"/>
          <w:spacing w:val="8"/>
          <w:kern w:val="0"/>
          <w:sz w:val="32"/>
          <w:szCs w:val="32"/>
        </w:rPr>
        <w:t xml:space="preserve"> </w:t>
      </w:r>
      <w:r>
        <w:rPr>
          <w:rFonts w:hint="eastAsia" w:ascii="仿宋_GB2312" w:hAnsi="仿宋_GB2312" w:eastAsia="仿宋_GB2312" w:cs="仿宋_GB2312"/>
          <w:color w:val="333333"/>
          <w:spacing w:val="8"/>
          <w:kern w:val="0"/>
          <w:sz w:val="32"/>
          <w:szCs w:val="32"/>
          <w:lang w:eastAsia="zh-CN"/>
        </w:rPr>
        <w:t>近日</w:t>
      </w:r>
      <w:r>
        <w:rPr>
          <w:rFonts w:hint="eastAsia" w:ascii="仿宋_GB2312" w:hAnsi="仿宋_GB2312" w:eastAsia="仿宋_GB2312" w:cs="仿宋_GB2312"/>
          <w:color w:val="333333"/>
          <w:spacing w:val="8"/>
          <w:kern w:val="0"/>
          <w:sz w:val="32"/>
          <w:szCs w:val="32"/>
        </w:rPr>
        <w:t>，三元区百姓护河志愿服务队在三明动车站沙溪三元段河畔广场成立了！三明市百姓护河志愿者、梅列区百姓护河志愿者、三明医学院新征程志愿者等队伍40余名志愿者出席了启动仪式。随后，各志愿者沿着沙溪三元台江段河畔清理河岸垃圾，并向群众传递治水护河的知识与理念</w:t>
      </w:r>
      <w:r>
        <w:rPr>
          <w:rFonts w:hint="eastAsia" w:ascii="仿宋_GB2312" w:hAnsi="仿宋_GB2312" w:eastAsia="仿宋_GB2312" w:cs="仿宋_GB2312"/>
          <w:color w:val="333333"/>
          <w:spacing w:val="8"/>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6"/>
        <w:textAlignment w:val="auto"/>
        <w:rPr>
          <w:rFonts w:hint="eastAsia" w:ascii="仿宋_GB2312" w:hAnsi="仿宋_GB2312" w:eastAsia="仿宋_GB2312" w:cs="仿宋_GB2312"/>
          <w:color w:val="333333"/>
          <w:spacing w:val="8"/>
          <w:kern w:val="0"/>
          <w:sz w:val="32"/>
          <w:szCs w:val="32"/>
          <w:lang w:eastAsia="zh-CN"/>
        </w:rPr>
      </w:pPr>
      <w:r>
        <w:rPr>
          <w:sz w:val="32"/>
        </w:rPr>
        <mc:AlternateContent>
          <mc:Choice Requires="wps">
            <w:drawing>
              <wp:anchor distT="0" distB="0" distL="114300" distR="114300" simplePos="0" relativeHeight="251952128" behindDoc="0" locked="0" layoutInCell="1" allowOverlap="1">
                <wp:simplePos x="0" y="0"/>
                <wp:positionH relativeFrom="column">
                  <wp:posOffset>-2595245</wp:posOffset>
                </wp:positionH>
                <wp:positionV relativeFrom="paragraph">
                  <wp:posOffset>334010</wp:posOffset>
                </wp:positionV>
                <wp:extent cx="2475230" cy="324485"/>
                <wp:effectExtent l="0" t="0" r="1270" b="18415"/>
                <wp:wrapSquare wrapText="bothSides"/>
                <wp:docPr id="15" name="文本框 15"/>
                <wp:cNvGraphicFramePr/>
                <a:graphic xmlns:a="http://schemas.openxmlformats.org/drawingml/2006/main">
                  <a:graphicData uri="http://schemas.microsoft.com/office/word/2010/wordprocessingShape">
                    <wps:wsp>
                      <wps:cNvSpPr txBox="1"/>
                      <wps:spPr>
                        <a:xfrm>
                          <a:off x="4652010" y="8646160"/>
                          <a:ext cx="2475230" cy="3244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sz w:val="18"/>
                                <w:szCs w:val="18"/>
                                <w:lang w:eastAsia="zh-CN"/>
                              </w:rPr>
                            </w:pPr>
                            <w:r>
                              <w:rPr>
                                <w:rFonts w:hint="eastAsia"/>
                                <w:sz w:val="18"/>
                                <w:szCs w:val="18"/>
                                <w:lang w:eastAsia="zh-CN"/>
                              </w:rPr>
                              <w:t>“三元区百姓护河志愿服务队”成立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35pt;margin-top:26.3pt;height:25.55pt;width:194.9pt;mso-wrap-distance-bottom:0pt;mso-wrap-distance-left:9pt;mso-wrap-distance-right:9pt;mso-wrap-distance-top:0pt;z-index:251952128;mso-width-relative:page;mso-height-relative:page;" fillcolor="#FFFFFF [3201]" filled="t" stroked="f" coordsize="21600,21600" o:gfxdata="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hcar9cAAAALAQAADwAAAAAAAAABACAAAAAiAAAA&#10;ZHJzL2Rvd25yZXYueG1sUEsBAhQAFAAAAAgAh07iQB2+9/9BAgAATwQAAA4AAAAAAAAAAQAgAAAA&#10;JgEAAGRycy9lMm9Eb2MueG1sUEsFBgAAAAAGAAYAWQEAANkFAAAAAA==&#10;">
                <v:fill on="t" focussize="0,0"/>
                <v:stroke on="f" weight="0.5pt"/>
                <v:imagedata o:title=""/>
                <o:lock v:ext="edit" aspectratio="f"/>
                <v:textbox>
                  <w:txbxContent>
                    <w:p>
                      <w:pPr>
                        <w:jc w:val="center"/>
                        <w:rPr>
                          <w:rFonts w:hint="eastAsia" w:eastAsia="宋体"/>
                          <w:sz w:val="18"/>
                          <w:szCs w:val="18"/>
                          <w:lang w:eastAsia="zh-CN"/>
                        </w:rPr>
                      </w:pPr>
                      <w:r>
                        <w:rPr>
                          <w:rFonts w:hint="eastAsia"/>
                          <w:sz w:val="18"/>
                          <w:szCs w:val="18"/>
                          <w:lang w:eastAsia="zh-CN"/>
                        </w:rPr>
                        <w:t>“三元区百姓护河志愿服务队”成立</w:t>
                      </w:r>
                    </w:p>
                  </w:txbxContent>
                </v:textbox>
                <w10:wrap type="square"/>
              </v:shape>
            </w:pict>
          </mc:Fallback>
        </mc:AlternateContent>
      </w:r>
      <w:r>
        <w:rPr>
          <w:rFonts w:hint="eastAsia" w:ascii="仿宋_GB2312" w:hAnsi="仿宋_GB2312" w:eastAsia="仿宋_GB2312" w:cs="仿宋_GB2312"/>
          <w:color w:val="333333"/>
          <w:spacing w:val="8"/>
          <w:kern w:val="0"/>
          <w:sz w:val="32"/>
          <w:szCs w:val="32"/>
        </w:rPr>
        <w:t>至此，三元区已成立“村民护河志愿服务队”“巾帼护河志愿服务队”“企业库长”“河小禹”“党员志愿护河服务队”“百姓护河志愿服务队”等“治水护河”队伍，共有志愿者1000余人。覆盖区、乡、村三级河道，常态化开展水资源保护、水生态修复、水污染防治等河道保护和宣传活动。为</w:t>
      </w:r>
      <w:r>
        <w:rPr>
          <w:rFonts w:hint="eastAsia" w:ascii="仿宋_GB2312" w:hAnsi="仿宋_GB2312" w:eastAsia="仿宋_GB2312" w:cs="仿宋_GB2312"/>
          <w:color w:val="333333"/>
          <w:spacing w:val="8"/>
          <w:kern w:val="0"/>
          <w:sz w:val="32"/>
          <w:szCs w:val="32"/>
          <w:lang w:eastAsia="zh-CN"/>
        </w:rPr>
        <w:t>沙溪河市区段</w:t>
      </w:r>
      <w:r>
        <w:rPr>
          <w:rFonts w:hint="eastAsia" w:ascii="仿宋_GB2312" w:hAnsi="仿宋_GB2312" w:eastAsia="仿宋_GB2312" w:cs="仿宋_GB2312"/>
          <w:color w:val="333333"/>
          <w:spacing w:val="8"/>
          <w:kern w:val="0"/>
          <w:sz w:val="32"/>
          <w:szCs w:val="32"/>
        </w:rPr>
        <w:t>绘制“水清河宴”的美景图添上浓墨重彩的一笔</w:t>
      </w:r>
      <w:r>
        <w:rPr>
          <w:rFonts w:hint="eastAsia" w:ascii="仿宋_GB2312" w:hAnsi="仿宋_GB2312" w:eastAsia="仿宋_GB2312" w:cs="仿宋_GB2312"/>
          <w:color w:val="333333"/>
          <w:spacing w:val="8"/>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（三元区河长办）</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right"/>
        <w:textAlignment w:val="auto"/>
        <w:rPr>
          <w:rFonts w:hint="eastAsia" w:ascii="仿宋_GB2312" w:hAnsi="仿宋_GB2312" w:eastAsia="仿宋_GB2312" w:cs="仿宋_GB2312"/>
          <w:sz w:val="28"/>
          <w:szCs w:val="28"/>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明简18－124号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32"/>
          <w:sz w:val="28"/>
          <w:szCs w:val="28"/>
        </w:rPr>
      </w:pPr>
      <w:r>
        <w:rPr>
          <w:rFonts w:hint="eastAsia" w:ascii="仿宋_GB2312" w:hAnsi="仿宋_GB2312" w:eastAsia="仿宋_GB2312" w:cs="仿宋_GB2312"/>
          <w:b/>
          <w:bCs/>
          <w:kern w:val="32"/>
          <w:sz w:val="28"/>
          <w:szCs w:val="28"/>
        </w:rPr>
        <w:t>———</w:t>
      </w:r>
      <w:r>
        <w:rPr>
          <w:rFonts w:hint="eastAsia" w:ascii="仿宋_GB2312" w:hAnsi="仿宋_GB2312" w:eastAsia="仿宋_GB2312" w:cs="仿宋_GB2312"/>
          <w:kern w:val="32"/>
          <w:sz w:val="28"/>
          <w:szCs w:val="28"/>
        </w:rPr>
        <w:t>——————————</w:t>
      </w:r>
      <w:r>
        <w:rPr>
          <w:rFonts w:hint="eastAsia" w:ascii="仿宋_GB2312" w:hAnsi="仿宋_GB2312" w:eastAsia="仿宋_GB2312" w:cs="仿宋_GB2312"/>
          <w:kern w:val="32"/>
          <w:sz w:val="28"/>
          <w:szCs w:val="28"/>
          <w:lang w:eastAsia="zh-CN"/>
        </w:rPr>
        <w:t>——</w:t>
      </w:r>
      <w:r>
        <w:rPr>
          <w:rFonts w:hint="eastAsia" w:ascii="仿宋_GB2312" w:hAnsi="仿宋_GB2312" w:eastAsia="仿宋_GB2312" w:cs="仿宋_GB2312"/>
          <w:kern w:val="32"/>
          <w:sz w:val="28"/>
          <w:szCs w:val="28"/>
          <w:lang w:val="en-US" w:eastAsia="zh-CN"/>
        </w:rPr>
        <w:t>-</w:t>
      </w:r>
      <w:r>
        <w:rPr>
          <w:rFonts w:hint="eastAsia" w:ascii="仿宋_GB2312" w:hAnsi="仿宋_GB2312" w:eastAsia="仿宋_GB2312" w:cs="仿宋_GB2312"/>
          <w:kern w:val="32"/>
          <w:sz w:val="28"/>
          <w:szCs w:val="28"/>
        </w:rPr>
        <w:t>————————————————</w:t>
      </w:r>
    </w:p>
    <w:p>
      <w:pPr>
        <w:keepNext w:val="0"/>
        <w:keepLines w:val="0"/>
        <w:pageBreakBefore w:val="0"/>
        <w:widowControl w:val="0"/>
        <w:kinsoku/>
        <w:wordWrap/>
        <w:overflowPunct/>
        <w:topLinePunct w:val="0"/>
        <w:autoSpaceDE/>
        <w:autoSpaceDN/>
        <w:bidi w:val="0"/>
        <w:adjustRightInd/>
        <w:snapToGrid/>
        <w:spacing w:line="320" w:lineRule="exact"/>
        <w:ind w:left="1540" w:hanging="1540" w:hangingChars="55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分送：省河长办，市委办公室、市政府办公室、市河长办成员单位，各</w:t>
      </w:r>
      <w:r>
        <w:rPr>
          <w:rFonts w:hint="eastAsia" w:ascii="仿宋_GB2312" w:hAnsi="仿宋_GB2312" w:eastAsia="仿宋_GB2312" w:cs="仿宋_GB2312"/>
          <w:sz w:val="28"/>
          <w:szCs w:val="28"/>
          <w:lang w:eastAsia="zh-CN"/>
        </w:rPr>
        <w:t>县</w:t>
      </w:r>
    </w:p>
    <w:p>
      <w:pPr>
        <w:keepNext w:val="0"/>
        <w:keepLines w:val="0"/>
        <w:pageBreakBefore w:val="0"/>
        <w:widowControl w:val="0"/>
        <w:kinsoku/>
        <w:wordWrap/>
        <w:overflowPunct/>
        <w:topLinePunct w:val="0"/>
        <w:autoSpaceDE/>
        <w:autoSpaceDN/>
        <w:bidi w:val="0"/>
        <w:adjustRightInd/>
        <w:snapToGrid/>
        <w:spacing w:line="320" w:lineRule="exact"/>
        <w:ind w:left="1540" w:hanging="1540" w:hangingChars="55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（市、区）党委、政府、河长办</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3E3E3E"/>
          <w:sz w:val="28"/>
          <w:szCs w:val="28"/>
        </w:rPr>
      </w:pPr>
      <w:r>
        <w:rPr>
          <w:rFonts w:hint="eastAsia" w:ascii="仿宋_GB2312" w:hAnsi="仿宋_GB2312" w:eastAsia="仿宋_GB2312" w:cs="仿宋_GB2312"/>
          <w:kern w:val="32"/>
          <w:sz w:val="28"/>
          <w:szCs w:val="28"/>
        </w:rPr>
        <w:t>————————————————————</w:t>
      </w:r>
      <w:r>
        <w:rPr>
          <w:rFonts w:hint="eastAsia" w:ascii="仿宋_GB2312" w:hAnsi="仿宋_GB2312" w:eastAsia="仿宋_GB2312" w:cs="仿宋_GB2312"/>
          <w:kern w:val="32"/>
          <w:sz w:val="28"/>
          <w:szCs w:val="28"/>
          <w:lang w:eastAsia="zh-CN"/>
        </w:rPr>
        <w:t>———</w:t>
      </w:r>
      <w:r>
        <w:rPr>
          <w:rFonts w:hint="eastAsia" w:ascii="仿宋_GB2312" w:hAnsi="仿宋_GB2312" w:eastAsia="仿宋_GB2312" w:cs="仿宋_GB2312"/>
          <w:kern w:val="32"/>
          <w:sz w:val="28"/>
          <w:szCs w:val="28"/>
        </w:rPr>
        <w:t>—————————</w:t>
      </w:r>
      <w:r>
        <w:rPr>
          <w:rFonts w:hint="eastAsia" w:ascii="仿宋_GB2312" w:hAnsi="仿宋_GB2312" w:eastAsia="仿宋_GB2312" w:cs="仿宋_GB2312"/>
          <w:color w:val="3E3E3E"/>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3E3E3E"/>
          <w:sz w:val="28"/>
          <w:szCs w:val="28"/>
        </w:rPr>
      </w:pPr>
      <w:r>
        <w:rPr>
          <w:rFonts w:hint="eastAsia" w:ascii="仿宋_GB2312" w:hAnsi="仿宋_GB2312" w:eastAsia="仿宋_GB2312" w:cs="仿宋_GB2312"/>
          <w:color w:val="3E3E3E"/>
          <w:sz w:val="28"/>
          <w:szCs w:val="28"/>
        </w:rPr>
        <w:t xml:space="preserve">三明市河长制办公室          </w:t>
      </w:r>
      <w:r>
        <w:rPr>
          <w:rFonts w:hint="eastAsia" w:ascii="仿宋_GB2312" w:hAnsi="仿宋_GB2312" w:eastAsia="仿宋_GB2312" w:cs="仿宋_GB2312"/>
          <w:color w:val="3E3E3E"/>
          <w:sz w:val="28"/>
          <w:szCs w:val="28"/>
          <w:lang w:val="en-US" w:eastAsia="zh-CN"/>
        </w:rPr>
        <w:t xml:space="preserve">     </w:t>
      </w:r>
      <w:r>
        <w:rPr>
          <w:rFonts w:hint="eastAsia" w:ascii="仿宋_GB2312" w:hAnsi="仿宋_GB2312" w:eastAsia="仿宋_GB2312" w:cs="仿宋_GB2312"/>
          <w:color w:val="3E3E3E"/>
          <w:sz w:val="28"/>
          <w:szCs w:val="28"/>
        </w:rPr>
        <w:t xml:space="preserve">    </w:t>
      </w:r>
      <w:r>
        <w:rPr>
          <w:rFonts w:hint="eastAsia" w:ascii="仿宋_GB2312" w:hAnsi="仿宋_GB2312" w:eastAsia="仿宋_GB2312" w:cs="仿宋_GB2312"/>
          <w:color w:val="3E3E3E"/>
          <w:sz w:val="28"/>
          <w:szCs w:val="28"/>
          <w:lang w:val="en-US" w:eastAsia="zh-CN"/>
        </w:rPr>
        <w:t xml:space="preserve">         </w:t>
      </w:r>
      <w:r>
        <w:rPr>
          <w:rFonts w:hint="eastAsia" w:ascii="仿宋_GB2312" w:hAnsi="仿宋_GB2312" w:eastAsia="仿宋_GB2312" w:cs="仿宋_GB2312"/>
          <w:color w:val="3E3E3E"/>
          <w:sz w:val="28"/>
          <w:szCs w:val="28"/>
        </w:rPr>
        <w:t>2019年</w:t>
      </w:r>
      <w:r>
        <w:rPr>
          <w:rFonts w:hint="eastAsia" w:ascii="仿宋_GB2312" w:hAnsi="仿宋_GB2312" w:eastAsia="仿宋_GB2312" w:cs="仿宋_GB2312"/>
          <w:color w:val="3E3E3E"/>
          <w:sz w:val="28"/>
          <w:szCs w:val="28"/>
          <w:lang w:val="en-US" w:eastAsia="zh-CN"/>
        </w:rPr>
        <w:t>2</w:t>
      </w:r>
      <w:r>
        <w:rPr>
          <w:rFonts w:hint="eastAsia" w:ascii="仿宋_GB2312" w:hAnsi="仿宋_GB2312" w:eastAsia="仿宋_GB2312" w:cs="仿宋_GB2312"/>
          <w:color w:val="3E3E3E"/>
          <w:sz w:val="28"/>
          <w:szCs w:val="28"/>
        </w:rPr>
        <w:t>月</w:t>
      </w:r>
      <w:r>
        <w:rPr>
          <w:rFonts w:hint="eastAsia" w:ascii="仿宋_GB2312" w:hAnsi="仿宋_GB2312" w:eastAsia="仿宋_GB2312" w:cs="仿宋_GB2312"/>
          <w:color w:val="3E3E3E"/>
          <w:sz w:val="28"/>
          <w:szCs w:val="28"/>
          <w:lang w:val="en-US" w:eastAsia="zh-CN"/>
        </w:rPr>
        <w:t>20</w:t>
      </w:r>
      <w:r>
        <w:rPr>
          <w:rFonts w:hint="eastAsia" w:ascii="仿宋_GB2312" w:hAnsi="仿宋_GB2312" w:eastAsia="仿宋_GB2312" w:cs="仿宋_GB2312"/>
          <w:color w:val="3E3E3E"/>
          <w:sz w:val="28"/>
          <w:szCs w:val="28"/>
        </w:rPr>
        <w:t>日印发</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32"/>
          <w:sz w:val="28"/>
          <w:szCs w:val="28"/>
        </w:rPr>
        <w:t>———————————————————</w:t>
      </w:r>
      <w:r>
        <w:rPr>
          <w:rFonts w:hint="eastAsia" w:ascii="仿宋_GB2312" w:hAnsi="仿宋_GB2312" w:eastAsia="仿宋_GB2312" w:cs="仿宋_GB2312"/>
          <w:kern w:val="32"/>
          <w:sz w:val="28"/>
          <w:szCs w:val="28"/>
          <w:lang w:eastAsia="zh-CN"/>
        </w:rPr>
        <w:t>———</w:t>
      </w:r>
      <w:r>
        <w:rPr>
          <w:rFonts w:hint="eastAsia" w:ascii="仿宋_GB2312" w:hAnsi="仿宋_GB2312" w:eastAsia="仿宋_GB2312" w:cs="仿宋_GB2312"/>
          <w:kern w:val="32"/>
          <w:sz w:val="28"/>
          <w:szCs w:val="28"/>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投稿邮箱</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val="0"/>
          <w:sz w:val="28"/>
          <w:szCs w:val="28"/>
          <w:lang w:val="en-US" w:eastAsia="zh-CN"/>
        </w:rPr>
        <w:t>smhzzbgs@163.com</w:t>
      </w:r>
      <w:r>
        <w:rPr>
          <w:rFonts w:hint="eastAsia" w:ascii="仿宋_GB2312" w:hAnsi="仿宋_GB2312" w:eastAsia="仿宋_GB2312" w:cs="仿宋_GB2312"/>
          <w:b w:val="0"/>
          <w:bCs w:val="0"/>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val="0"/>
          <w:sz w:val="28"/>
          <w:szCs w:val="28"/>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电话：0598－8063909</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32"/>
          <w:sz w:val="28"/>
          <w:szCs w:val="28"/>
        </w:rPr>
        <w:t>——————————————</w:t>
      </w:r>
      <w:r>
        <w:rPr>
          <w:rFonts w:hint="eastAsia" w:ascii="仿宋_GB2312" w:hAnsi="仿宋_GB2312" w:eastAsia="仿宋_GB2312" w:cs="仿宋_GB2312"/>
          <w:kern w:val="32"/>
          <w:sz w:val="28"/>
          <w:szCs w:val="28"/>
          <w:lang w:val="en-US" w:eastAsia="zh-CN"/>
        </w:rPr>
        <w:t>----</w:t>
      </w:r>
      <w:r>
        <w:rPr>
          <w:rFonts w:hint="eastAsia" w:ascii="仿宋_GB2312" w:hAnsi="仿宋_GB2312" w:eastAsia="仿宋_GB2312" w:cs="仿宋_GB2312"/>
          <w:kern w:val="32"/>
          <w:sz w:val="28"/>
          <w:szCs w:val="28"/>
        </w:rPr>
        <w:t>———</w:t>
      </w:r>
      <w:r>
        <w:rPr>
          <w:rFonts w:hint="eastAsia" w:ascii="仿宋_GB2312" w:hAnsi="仿宋_GB2312" w:eastAsia="仿宋_GB2312" w:cs="仿宋_GB2312"/>
          <w:kern w:val="32"/>
          <w:sz w:val="28"/>
          <w:szCs w:val="28"/>
          <w:lang w:eastAsia="zh-CN"/>
        </w:rPr>
        <w:t>———</w:t>
      </w:r>
      <w:r>
        <w:rPr>
          <w:rFonts w:hint="eastAsia" w:ascii="仿宋_GB2312" w:hAnsi="仿宋_GB2312" w:eastAsia="仿宋_GB2312" w:cs="仿宋_GB2312"/>
          <w:kern w:val="32"/>
          <w:sz w:val="28"/>
          <w:szCs w:val="28"/>
        </w:rPr>
        <w:t>——————————</w:t>
      </w:r>
    </w:p>
    <w:sectPr>
      <w:footerReference r:id="rId3" w:type="default"/>
      <w:pgSz w:w="11906" w:h="16838"/>
      <w:pgMar w:top="907" w:right="1417" w:bottom="907" w:left="1417" w:header="851" w:footer="73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CDA3E89-EB2C-4D6D-A5DA-17902079C6C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embedRegular r:id="rId2" w:fontKey="{5DF7FB86-5B7C-4794-BC6E-5771AF632140}"/>
  </w:font>
  <w:font w:name="华文楷体">
    <w:panose1 w:val="02010600040101010101"/>
    <w:charset w:val="86"/>
    <w:family w:val="auto"/>
    <w:pitch w:val="default"/>
    <w:sig w:usb0="00000287" w:usb1="080F0000" w:usb2="00000000" w:usb3="00000000" w:csb0="0004009F" w:csb1="DFD70000"/>
    <w:embedRegular r:id="rId3" w:fontKey="{778F2AF4-466D-4C27-AAC2-1B6EF4FA784E}"/>
  </w:font>
  <w:font w:name="微软雅黑">
    <w:panose1 w:val="020B0503020204020204"/>
    <w:charset w:val="86"/>
    <w:family w:val="swiss"/>
    <w:pitch w:val="default"/>
    <w:sig w:usb0="80000287" w:usb1="280F3C52" w:usb2="00000016" w:usb3="00000000" w:csb0="0004001F" w:csb1="00000000"/>
    <w:embedRegular r:id="rId4" w:fontKey="{850AAE21-5EBE-4581-9C85-2E584BBE03C0}"/>
  </w:font>
  <w:font w:name="仿宋_GB2312">
    <w:panose1 w:val="02010609030101010101"/>
    <w:charset w:val="86"/>
    <w:family w:val="auto"/>
    <w:pitch w:val="default"/>
    <w:sig w:usb0="00000001" w:usb1="080E0000" w:usb2="00000000" w:usb3="00000000" w:csb0="00040000" w:csb1="00000000"/>
    <w:embedRegular r:id="rId5" w:fontKey="{B30A8438-9CDD-496E-9AFD-2030D47BEC1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1A"/>
    <w:rsid w:val="009E5943"/>
    <w:rsid w:val="00B97A1A"/>
    <w:rsid w:val="00D61DEA"/>
    <w:rsid w:val="05762867"/>
    <w:rsid w:val="09F72695"/>
    <w:rsid w:val="106A6E1B"/>
    <w:rsid w:val="16703BFF"/>
    <w:rsid w:val="27540AB3"/>
    <w:rsid w:val="36D71452"/>
    <w:rsid w:val="549A1016"/>
    <w:rsid w:val="57467359"/>
    <w:rsid w:val="633B251D"/>
    <w:rsid w:val="717677E6"/>
    <w:rsid w:val="78F55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9"/>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批注框文本 Char"/>
    <w:basedOn w:val="7"/>
    <w:link w:val="4"/>
    <w:semiHidden/>
    <w:qFormat/>
    <w:uiPriority w:val="99"/>
    <w:rPr>
      <w:rFonts w:ascii="Calibri" w:hAnsi="Calibri" w:eastAsia="宋体" w:cs="Times New Roman"/>
      <w:sz w:val="18"/>
      <w:szCs w:val="18"/>
    </w:rPr>
  </w:style>
  <w:style w:type="character" w:customStyle="1" w:styleId="10">
    <w:name w:val="15"/>
    <w:basedOn w:val="7"/>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111</Words>
  <Characters>260</Characters>
  <Lines>22</Lines>
  <Paragraphs>8</Paragraphs>
  <TotalTime>3</TotalTime>
  <ScaleCrop>false</ScaleCrop>
  <LinksUpToDate>false</LinksUpToDate>
  <CharactersWithSpaces>398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2019-01-10T01:29:00Z</dcterms:created>
  <dc:creator>PC</dc:creator>
  <cp:lastModifiedBy>黄颖</cp:lastModifiedBy>
  <cp:lastPrinted>2019-02-20T07:13:00Z</cp:lastPrinted>
  <dcterms:modified xsi:type="dcterms:W3CDTF">2019-02-21T00:36:31Z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